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B6A" w14:textId="77163F43" w:rsidR="00561A3B" w:rsidRDefault="00561A3B" w:rsidP="00561A3B">
      <w:pPr>
        <w:pStyle w:val="af0"/>
        <w:jc w:val="center"/>
        <w:rPr>
          <w:sz w:val="28"/>
          <w:szCs w:val="28"/>
        </w:rPr>
      </w:pPr>
      <w:r w:rsidRPr="00561A3B">
        <w:rPr>
          <w:sz w:val="28"/>
          <w:szCs w:val="28"/>
        </w:rPr>
        <w:t>Разъяснения о порядке и сроках направления уведомления об отнесении веществ, образуемых при содержании сельскохозяйственных животных, к побочным продуктам животноводства</w:t>
      </w:r>
      <w:r>
        <w:rPr>
          <w:sz w:val="28"/>
          <w:szCs w:val="28"/>
        </w:rPr>
        <w:t>.</w:t>
      </w:r>
    </w:p>
    <w:p w14:paraId="2B85D7AA" w14:textId="77777777" w:rsidR="00561A3B" w:rsidRPr="00561A3B" w:rsidRDefault="00561A3B" w:rsidP="00561A3B">
      <w:pPr>
        <w:pStyle w:val="af0"/>
        <w:jc w:val="both"/>
        <w:rPr>
          <w:sz w:val="28"/>
          <w:szCs w:val="28"/>
        </w:rPr>
      </w:pPr>
    </w:p>
    <w:p w14:paraId="452C3114" w14:textId="1398F223" w:rsidR="00561A3B" w:rsidRDefault="00561A3B" w:rsidP="00561A3B">
      <w:pPr>
        <w:pStyle w:val="af0"/>
        <w:ind w:firstLine="709"/>
        <w:jc w:val="both"/>
        <w:rPr>
          <w:sz w:val="28"/>
          <w:szCs w:val="28"/>
        </w:rPr>
      </w:pPr>
      <w:r w:rsidRPr="00561A3B">
        <w:rPr>
          <w:sz w:val="28"/>
          <w:szCs w:val="28"/>
        </w:rPr>
        <w:t>1 марта 2023 г. вступает в силу Приказ Минсельхоза России от 7 октября 2022 г. № 671 «Об утверждении порядка, сроков и формы направления уведомления об отнесении веществ, образуемых при содержании сельскохозяйственных животных, к побочным продуктам животноводства».</w:t>
      </w:r>
      <w:r w:rsidRPr="00561A3B">
        <w:rPr>
          <w:sz w:val="28"/>
          <w:szCs w:val="28"/>
        </w:rPr>
        <w:br/>
        <w:t xml:space="preserve">           Юридическим лицом (его руководителем или уполномоченным им лицом), индивидуальным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продуктам животноводства в 2023 году до 1 мая 2023 г. направляется </w:t>
      </w:r>
      <w:r w:rsidR="00E119CB">
        <w:rPr>
          <w:sz w:val="28"/>
          <w:szCs w:val="28"/>
        </w:rPr>
        <w:t>у</w:t>
      </w:r>
      <w:r w:rsidRPr="00561A3B">
        <w:rPr>
          <w:sz w:val="28"/>
          <w:szCs w:val="28"/>
        </w:rPr>
        <w:t xml:space="preserve">ведомление на период с 1 марта 2023 г. по 31 декабря 2023 г. в </w:t>
      </w:r>
      <w:r>
        <w:rPr>
          <w:sz w:val="28"/>
          <w:szCs w:val="28"/>
        </w:rPr>
        <w:t>Южное межрегиональное управление Россельхознадзора</w:t>
      </w:r>
      <w:r w:rsidRPr="00561A3B">
        <w:rPr>
          <w:sz w:val="28"/>
          <w:szCs w:val="28"/>
        </w:rPr>
        <w:t>.</w:t>
      </w:r>
    </w:p>
    <w:p w14:paraId="6FE322C0" w14:textId="79FC8AAA" w:rsidR="00561A3B" w:rsidRDefault="00561A3B" w:rsidP="00561A3B">
      <w:pPr>
        <w:pStyle w:val="af0"/>
        <w:ind w:firstLine="709"/>
        <w:jc w:val="both"/>
        <w:rPr>
          <w:sz w:val="28"/>
          <w:szCs w:val="28"/>
        </w:rPr>
      </w:pPr>
      <w:r w:rsidRPr="00561A3B">
        <w:rPr>
          <w:sz w:val="28"/>
          <w:szCs w:val="28"/>
        </w:rPr>
        <w:t xml:space="preserve">В последующих годах </w:t>
      </w:r>
      <w:r w:rsidR="00E119CB">
        <w:rPr>
          <w:sz w:val="28"/>
          <w:szCs w:val="28"/>
        </w:rPr>
        <w:t>у</w:t>
      </w:r>
      <w:r w:rsidRPr="00561A3B">
        <w:rPr>
          <w:sz w:val="28"/>
          <w:szCs w:val="28"/>
        </w:rPr>
        <w:t>ведомление направляется ежегодно на предстоящий календарный год не позднее 31 декабря текущего календарного года посредством почтовой связи с уведомлением о вручении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14:paraId="541EE39F" w14:textId="22DF42A9" w:rsidR="00561A3B" w:rsidRDefault="00561A3B" w:rsidP="00561A3B">
      <w:pPr>
        <w:pStyle w:val="af0"/>
        <w:ind w:firstLine="709"/>
        <w:jc w:val="both"/>
        <w:rPr>
          <w:sz w:val="28"/>
          <w:szCs w:val="28"/>
        </w:rPr>
      </w:pPr>
      <w:r w:rsidRPr="00561A3B">
        <w:rPr>
          <w:sz w:val="28"/>
          <w:szCs w:val="28"/>
        </w:rPr>
        <w:t> При наличии у юридического лица обособленных подразделений ведомление направляется по каждому обособленному подразделению.</w:t>
      </w:r>
    </w:p>
    <w:p w14:paraId="1A2875C0" w14:textId="77777777" w:rsidR="00561A3B" w:rsidRDefault="00561A3B" w:rsidP="00561A3B">
      <w:pPr>
        <w:pStyle w:val="af0"/>
        <w:ind w:firstLine="709"/>
        <w:jc w:val="both"/>
        <w:rPr>
          <w:sz w:val="28"/>
          <w:szCs w:val="28"/>
        </w:rPr>
      </w:pPr>
      <w:r w:rsidRPr="00561A3B">
        <w:rPr>
          <w:sz w:val="28"/>
          <w:szCs w:val="28"/>
        </w:rPr>
        <w:t>Уведомители, зарегистрированные в текущем году и принявшие решение об отнесении веществ, образуемых при содержании сельскохозяйственных животных, к побочным продуктам животноводства, в течение двух месяцев со дня их государственной регистрации в соответствии с Федеральным законом от 8 августа 2001 г. № 129-ФЗ «О государственной регистрации юридических лиц и индивидуальных предпринимателей» направляют уведомления на оставшийся период текущего календарного года.</w:t>
      </w:r>
    </w:p>
    <w:p w14:paraId="20379612" w14:textId="77777777" w:rsidR="00561A3B" w:rsidRDefault="00561A3B" w:rsidP="00561A3B">
      <w:pPr>
        <w:pStyle w:val="af0"/>
        <w:ind w:firstLine="709"/>
        <w:jc w:val="both"/>
        <w:rPr>
          <w:sz w:val="28"/>
          <w:szCs w:val="28"/>
        </w:rPr>
      </w:pPr>
      <w:r w:rsidRPr="00561A3B">
        <w:rPr>
          <w:sz w:val="28"/>
          <w:szCs w:val="28"/>
        </w:rPr>
        <w:t> В случае изменения сведений, указанных в направленном уведомлении, уведомитель вправе до 31 декабря календарного года, на который направлено уведомление, направить корректирующее уведомление.</w:t>
      </w:r>
    </w:p>
    <w:p w14:paraId="5127F6BA" w14:textId="77777777" w:rsidR="00561A3B" w:rsidRDefault="00561A3B" w:rsidP="00561A3B">
      <w:pPr>
        <w:pStyle w:val="af0"/>
        <w:ind w:firstLine="709"/>
        <w:jc w:val="both"/>
        <w:rPr>
          <w:sz w:val="28"/>
          <w:szCs w:val="28"/>
        </w:rPr>
      </w:pPr>
      <w:r w:rsidRPr="00561A3B">
        <w:rPr>
          <w:sz w:val="28"/>
          <w:szCs w:val="28"/>
        </w:rPr>
        <w:t>Уведомление подписывается руководителем юридического лица либо уполномоченным им должностным лицом (с приложением копии документа, подтверждающего его полномочия), заверяется печатью юридического лица (при наличии) либо физическим лицом (при подаче уведомления индивидуальным предпринимателем или главой крестьянского (фермерского) хозяйства без образования юридического лица).</w:t>
      </w:r>
    </w:p>
    <w:p w14:paraId="3C28BA78" w14:textId="77777777" w:rsidR="00561A3B" w:rsidRDefault="00561A3B" w:rsidP="00561A3B">
      <w:pPr>
        <w:pStyle w:val="af0"/>
        <w:ind w:firstLine="709"/>
        <w:jc w:val="both"/>
        <w:rPr>
          <w:sz w:val="28"/>
          <w:szCs w:val="28"/>
        </w:rPr>
      </w:pPr>
      <w:r w:rsidRPr="00561A3B">
        <w:rPr>
          <w:sz w:val="28"/>
          <w:szCs w:val="28"/>
        </w:rPr>
        <w:t>Датой подачи уведомления считается день его направления в территориальное управление Федеральной службы по ветеринарному и фитосанитарному надзору.</w:t>
      </w:r>
    </w:p>
    <w:p w14:paraId="4AAFBFF9" w14:textId="77777777" w:rsidR="00561A3B" w:rsidRDefault="00561A3B" w:rsidP="00561A3B">
      <w:pPr>
        <w:pStyle w:val="af0"/>
        <w:ind w:firstLine="709"/>
        <w:jc w:val="both"/>
        <w:rPr>
          <w:sz w:val="28"/>
          <w:szCs w:val="28"/>
        </w:rPr>
      </w:pPr>
      <w:r w:rsidRPr="00561A3B">
        <w:rPr>
          <w:sz w:val="28"/>
          <w:szCs w:val="28"/>
        </w:rPr>
        <w:lastRenderedPageBreak/>
        <w:br/>
        <w:t xml:space="preserve">           Регистрация уведомления осуществляется не позднее 3 рабочих дней со дня его поступления в </w:t>
      </w:r>
      <w:r>
        <w:rPr>
          <w:sz w:val="28"/>
          <w:szCs w:val="28"/>
        </w:rPr>
        <w:t>Южное межрегиональное управление Россельхознадзора</w:t>
      </w:r>
      <w:r w:rsidRPr="00561A3B">
        <w:rPr>
          <w:sz w:val="28"/>
          <w:szCs w:val="28"/>
        </w:rPr>
        <w:t>.</w:t>
      </w:r>
      <w:r w:rsidRPr="00561A3B">
        <w:rPr>
          <w:sz w:val="28"/>
          <w:szCs w:val="28"/>
        </w:rPr>
        <w:br/>
        <w:t xml:space="preserve">           В случае если сведения в представленном уведомлении, отправленном посредством почтовой связи, указаны неразборчиво, нечитаемы либо в них имеются исправления, должностное лицо </w:t>
      </w:r>
      <w:r>
        <w:rPr>
          <w:sz w:val="28"/>
          <w:szCs w:val="28"/>
        </w:rPr>
        <w:t>Южно</w:t>
      </w:r>
      <w:r>
        <w:rPr>
          <w:sz w:val="28"/>
          <w:szCs w:val="28"/>
        </w:rPr>
        <w:t>го</w:t>
      </w:r>
      <w:r>
        <w:rPr>
          <w:sz w:val="28"/>
          <w:szCs w:val="28"/>
        </w:rPr>
        <w:t xml:space="preserve"> межрегионально</w:t>
      </w:r>
      <w:r>
        <w:rPr>
          <w:sz w:val="28"/>
          <w:szCs w:val="28"/>
        </w:rPr>
        <w:t>го</w:t>
      </w:r>
      <w:r>
        <w:rPr>
          <w:sz w:val="28"/>
          <w:szCs w:val="28"/>
        </w:rPr>
        <w:t xml:space="preserve"> управлени</w:t>
      </w:r>
      <w:r>
        <w:rPr>
          <w:sz w:val="28"/>
          <w:szCs w:val="28"/>
        </w:rPr>
        <w:t>я</w:t>
      </w:r>
      <w:r>
        <w:rPr>
          <w:sz w:val="28"/>
          <w:szCs w:val="28"/>
        </w:rPr>
        <w:t xml:space="preserve"> Россельхознадзора</w:t>
      </w:r>
      <w:r w:rsidRPr="00561A3B">
        <w:rPr>
          <w:sz w:val="28"/>
          <w:szCs w:val="28"/>
        </w:rPr>
        <w:t xml:space="preserve"> в течение 2 рабочих дней со дня регистрации уведомления возвращает его уведомителю с указанием причины возврата.</w:t>
      </w:r>
      <w:r w:rsidRPr="00561A3B">
        <w:rPr>
          <w:sz w:val="28"/>
          <w:szCs w:val="28"/>
        </w:rPr>
        <w:br/>
        <w:t>           Уведомитель в течение 5 рабочих дней со дня получения возвращенного уведомления должен повторно направить уведомление с устраненными замечаниями. В случае непредставления доработанного уведомления, ранее направленное уведомление считается не зарегистрированным.</w:t>
      </w:r>
    </w:p>
    <w:p w14:paraId="6F481811" w14:textId="77777777" w:rsidR="00561A3B" w:rsidRDefault="00561A3B" w:rsidP="00561A3B">
      <w:pPr>
        <w:pStyle w:val="af0"/>
        <w:ind w:firstLine="709"/>
        <w:jc w:val="both"/>
        <w:rPr>
          <w:sz w:val="28"/>
          <w:szCs w:val="28"/>
        </w:rPr>
      </w:pPr>
      <w:r w:rsidRPr="00561A3B">
        <w:rPr>
          <w:sz w:val="28"/>
          <w:szCs w:val="28"/>
        </w:rPr>
        <w:t>Уведомитель повторно направляет уведомление</w:t>
      </w:r>
      <w:r>
        <w:rPr>
          <w:sz w:val="28"/>
          <w:szCs w:val="28"/>
        </w:rPr>
        <w:t>.</w:t>
      </w:r>
    </w:p>
    <w:p w14:paraId="7376E5B8" w14:textId="3A5523B8" w:rsidR="00561A3B" w:rsidRPr="00561A3B" w:rsidRDefault="00561A3B" w:rsidP="00561A3B">
      <w:pPr>
        <w:pStyle w:val="af0"/>
        <w:ind w:firstLine="709"/>
        <w:jc w:val="both"/>
        <w:rPr>
          <w:sz w:val="28"/>
          <w:szCs w:val="28"/>
        </w:rPr>
      </w:pPr>
      <w:r w:rsidRPr="00561A3B">
        <w:rPr>
          <w:sz w:val="28"/>
          <w:szCs w:val="28"/>
        </w:rPr>
        <w:t xml:space="preserve"> </w:t>
      </w:r>
      <w:r w:rsidRPr="00561A3B">
        <w:rPr>
          <w:sz w:val="28"/>
          <w:szCs w:val="28"/>
        </w:rPr>
        <w:br w:type="textWrapping" w:clear="all"/>
      </w:r>
    </w:p>
    <w:p w14:paraId="3F7DA5E3" w14:textId="77777777" w:rsidR="006117E5" w:rsidRPr="00561A3B" w:rsidRDefault="006117E5" w:rsidP="00561A3B">
      <w:pPr>
        <w:pStyle w:val="af0"/>
        <w:jc w:val="both"/>
        <w:rPr>
          <w:sz w:val="28"/>
          <w:szCs w:val="28"/>
        </w:rPr>
      </w:pPr>
    </w:p>
    <w:sectPr w:rsidR="006117E5" w:rsidRPr="00561A3B" w:rsidSect="006A7399">
      <w:headerReference w:type="even"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3EC6" w14:textId="77777777" w:rsidR="00367AA3" w:rsidRDefault="00367AA3">
      <w:r>
        <w:separator/>
      </w:r>
    </w:p>
  </w:endnote>
  <w:endnote w:type="continuationSeparator" w:id="0">
    <w:p w14:paraId="51F8904A" w14:textId="77777777" w:rsidR="00367AA3" w:rsidRDefault="0036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F5C5" w14:textId="77777777" w:rsidR="00367AA3" w:rsidRDefault="00367AA3">
      <w:r>
        <w:separator/>
      </w:r>
    </w:p>
  </w:footnote>
  <w:footnote w:type="continuationSeparator" w:id="0">
    <w:p w14:paraId="69E02F8B" w14:textId="77777777" w:rsidR="00367AA3" w:rsidRDefault="0036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10B4" w14:textId="77777777" w:rsidR="00B52116" w:rsidRDefault="00160CCE">
    <w:pPr>
      <w:pStyle w:val="a3"/>
      <w:framePr w:wrap="around" w:vAnchor="text" w:hAnchor="margin" w:xAlign="center" w:y="1"/>
      <w:rPr>
        <w:rStyle w:val="a5"/>
      </w:rPr>
    </w:pPr>
    <w:r>
      <w:rPr>
        <w:rStyle w:val="a5"/>
      </w:rPr>
      <w:fldChar w:fldCharType="begin"/>
    </w:r>
    <w:r w:rsidR="00A618A5">
      <w:rPr>
        <w:rStyle w:val="a5"/>
      </w:rPr>
      <w:instrText xml:space="preserve">PAGE  </w:instrText>
    </w:r>
    <w:r>
      <w:rPr>
        <w:rStyle w:val="a5"/>
      </w:rPr>
      <w:fldChar w:fldCharType="end"/>
    </w:r>
  </w:p>
  <w:p w14:paraId="37579392" w14:textId="77777777" w:rsidR="00B52116" w:rsidRDefault="00367A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1B0E"/>
    <w:multiLevelType w:val="multilevel"/>
    <w:tmpl w:val="616C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8A5"/>
    <w:rsid w:val="00007264"/>
    <w:rsid w:val="00020222"/>
    <w:rsid w:val="00034CEC"/>
    <w:rsid w:val="00041836"/>
    <w:rsid w:val="000466BA"/>
    <w:rsid w:val="000560AE"/>
    <w:rsid w:val="00056DD3"/>
    <w:rsid w:val="0006077B"/>
    <w:rsid w:val="0006158B"/>
    <w:rsid w:val="000620B1"/>
    <w:rsid w:val="000621A6"/>
    <w:rsid w:val="000626E8"/>
    <w:rsid w:val="00062BA6"/>
    <w:rsid w:val="000679F2"/>
    <w:rsid w:val="00073E07"/>
    <w:rsid w:val="00082041"/>
    <w:rsid w:val="00086537"/>
    <w:rsid w:val="000B5304"/>
    <w:rsid w:val="000F0BA9"/>
    <w:rsid w:val="000F1625"/>
    <w:rsid w:val="000F2DEA"/>
    <w:rsid w:val="001004F1"/>
    <w:rsid w:val="00101E19"/>
    <w:rsid w:val="00116430"/>
    <w:rsid w:val="001171F7"/>
    <w:rsid w:val="00126001"/>
    <w:rsid w:val="001303E8"/>
    <w:rsid w:val="00135FB8"/>
    <w:rsid w:val="001513F7"/>
    <w:rsid w:val="00151935"/>
    <w:rsid w:val="00157295"/>
    <w:rsid w:val="00160CCE"/>
    <w:rsid w:val="00161738"/>
    <w:rsid w:val="00164D40"/>
    <w:rsid w:val="00173E7A"/>
    <w:rsid w:val="0017775F"/>
    <w:rsid w:val="00182F1F"/>
    <w:rsid w:val="00186ACA"/>
    <w:rsid w:val="0019401E"/>
    <w:rsid w:val="00194B25"/>
    <w:rsid w:val="0019626C"/>
    <w:rsid w:val="00196922"/>
    <w:rsid w:val="001975AD"/>
    <w:rsid w:val="00197FF4"/>
    <w:rsid w:val="001A35B9"/>
    <w:rsid w:val="001B10F4"/>
    <w:rsid w:val="001B1796"/>
    <w:rsid w:val="001B402B"/>
    <w:rsid w:val="001B43B0"/>
    <w:rsid w:val="001C2F5E"/>
    <w:rsid w:val="001D1353"/>
    <w:rsid w:val="001D4EAF"/>
    <w:rsid w:val="001D632C"/>
    <w:rsid w:val="001E1CA8"/>
    <w:rsid w:val="001E4221"/>
    <w:rsid w:val="001F7751"/>
    <w:rsid w:val="002077D4"/>
    <w:rsid w:val="002118F5"/>
    <w:rsid w:val="00212189"/>
    <w:rsid w:val="002175E4"/>
    <w:rsid w:val="002204DE"/>
    <w:rsid w:val="0022558F"/>
    <w:rsid w:val="0023544A"/>
    <w:rsid w:val="00235C17"/>
    <w:rsid w:val="00240272"/>
    <w:rsid w:val="00252B5D"/>
    <w:rsid w:val="00253FA9"/>
    <w:rsid w:val="00261AAB"/>
    <w:rsid w:val="00263D06"/>
    <w:rsid w:val="00270BF4"/>
    <w:rsid w:val="00270C26"/>
    <w:rsid w:val="0027260D"/>
    <w:rsid w:val="00273444"/>
    <w:rsid w:val="00276A66"/>
    <w:rsid w:val="00281686"/>
    <w:rsid w:val="00285E6F"/>
    <w:rsid w:val="00293B97"/>
    <w:rsid w:val="00296DB1"/>
    <w:rsid w:val="002A6621"/>
    <w:rsid w:val="002B0361"/>
    <w:rsid w:val="002C3F3F"/>
    <w:rsid w:val="002C454C"/>
    <w:rsid w:val="002C6B67"/>
    <w:rsid w:val="002D32CD"/>
    <w:rsid w:val="002E1764"/>
    <w:rsid w:val="002E6030"/>
    <w:rsid w:val="002E7BBF"/>
    <w:rsid w:val="002F3222"/>
    <w:rsid w:val="003011CA"/>
    <w:rsid w:val="00304173"/>
    <w:rsid w:val="00306DF8"/>
    <w:rsid w:val="00307787"/>
    <w:rsid w:val="00310BD6"/>
    <w:rsid w:val="003164FA"/>
    <w:rsid w:val="003174D5"/>
    <w:rsid w:val="0032295B"/>
    <w:rsid w:val="003229CE"/>
    <w:rsid w:val="003262C1"/>
    <w:rsid w:val="00333E63"/>
    <w:rsid w:val="00337D31"/>
    <w:rsid w:val="0034382C"/>
    <w:rsid w:val="003536F6"/>
    <w:rsid w:val="0035377E"/>
    <w:rsid w:val="003567AC"/>
    <w:rsid w:val="00361A72"/>
    <w:rsid w:val="0036568D"/>
    <w:rsid w:val="00367AA3"/>
    <w:rsid w:val="00370EFD"/>
    <w:rsid w:val="003728F8"/>
    <w:rsid w:val="003738A9"/>
    <w:rsid w:val="00377157"/>
    <w:rsid w:val="00391BE9"/>
    <w:rsid w:val="003A0BFD"/>
    <w:rsid w:val="003A1DE6"/>
    <w:rsid w:val="003B275D"/>
    <w:rsid w:val="003B2D87"/>
    <w:rsid w:val="003D2C96"/>
    <w:rsid w:val="003D2E10"/>
    <w:rsid w:val="003D473A"/>
    <w:rsid w:val="003E4AD2"/>
    <w:rsid w:val="00403EBC"/>
    <w:rsid w:val="00424470"/>
    <w:rsid w:val="00432924"/>
    <w:rsid w:val="004332A1"/>
    <w:rsid w:val="004340DC"/>
    <w:rsid w:val="00437F7F"/>
    <w:rsid w:val="00447D1E"/>
    <w:rsid w:val="0047722E"/>
    <w:rsid w:val="00487449"/>
    <w:rsid w:val="00491B59"/>
    <w:rsid w:val="00493FBD"/>
    <w:rsid w:val="00495858"/>
    <w:rsid w:val="004A4D71"/>
    <w:rsid w:val="004B0076"/>
    <w:rsid w:val="004B50A3"/>
    <w:rsid w:val="004B59FC"/>
    <w:rsid w:val="004C0745"/>
    <w:rsid w:val="004C725C"/>
    <w:rsid w:val="004C7762"/>
    <w:rsid w:val="004E0459"/>
    <w:rsid w:val="004E16D8"/>
    <w:rsid w:val="004E4E63"/>
    <w:rsid w:val="004E5F47"/>
    <w:rsid w:val="004E6DE7"/>
    <w:rsid w:val="00502C9D"/>
    <w:rsid w:val="00507F8E"/>
    <w:rsid w:val="00526C12"/>
    <w:rsid w:val="005274F8"/>
    <w:rsid w:val="0053064F"/>
    <w:rsid w:val="00533804"/>
    <w:rsid w:val="00551F7B"/>
    <w:rsid w:val="00553393"/>
    <w:rsid w:val="005578DC"/>
    <w:rsid w:val="00561A3B"/>
    <w:rsid w:val="00562CFC"/>
    <w:rsid w:val="005704A1"/>
    <w:rsid w:val="00571441"/>
    <w:rsid w:val="00575C4E"/>
    <w:rsid w:val="00580767"/>
    <w:rsid w:val="005824C7"/>
    <w:rsid w:val="0058544D"/>
    <w:rsid w:val="00585FEC"/>
    <w:rsid w:val="0059042A"/>
    <w:rsid w:val="00597A04"/>
    <w:rsid w:val="005A2EA6"/>
    <w:rsid w:val="005D1449"/>
    <w:rsid w:val="005D62BB"/>
    <w:rsid w:val="005D7E36"/>
    <w:rsid w:val="005E4C1A"/>
    <w:rsid w:val="005F1329"/>
    <w:rsid w:val="005F40CF"/>
    <w:rsid w:val="00604CA8"/>
    <w:rsid w:val="006106E0"/>
    <w:rsid w:val="006117E5"/>
    <w:rsid w:val="006206C8"/>
    <w:rsid w:val="00625EF4"/>
    <w:rsid w:val="006336C7"/>
    <w:rsid w:val="006448CF"/>
    <w:rsid w:val="00646A0A"/>
    <w:rsid w:val="00646E7A"/>
    <w:rsid w:val="00650B00"/>
    <w:rsid w:val="00653ECE"/>
    <w:rsid w:val="006615E8"/>
    <w:rsid w:val="00667976"/>
    <w:rsid w:val="006809D9"/>
    <w:rsid w:val="00681243"/>
    <w:rsid w:val="00681F10"/>
    <w:rsid w:val="006911F7"/>
    <w:rsid w:val="00691B6A"/>
    <w:rsid w:val="006959FE"/>
    <w:rsid w:val="006978DB"/>
    <w:rsid w:val="006A4507"/>
    <w:rsid w:val="006A7399"/>
    <w:rsid w:val="006A7707"/>
    <w:rsid w:val="006B271A"/>
    <w:rsid w:val="006C33FF"/>
    <w:rsid w:val="006C40A6"/>
    <w:rsid w:val="006C7AC7"/>
    <w:rsid w:val="006D7F2F"/>
    <w:rsid w:val="006F3469"/>
    <w:rsid w:val="006F4AF4"/>
    <w:rsid w:val="00712688"/>
    <w:rsid w:val="007137DF"/>
    <w:rsid w:val="0072107D"/>
    <w:rsid w:val="00721E5D"/>
    <w:rsid w:val="0072268A"/>
    <w:rsid w:val="0072778D"/>
    <w:rsid w:val="00727D52"/>
    <w:rsid w:val="0074146F"/>
    <w:rsid w:val="0074287F"/>
    <w:rsid w:val="00742FAB"/>
    <w:rsid w:val="00747C1B"/>
    <w:rsid w:val="00760F92"/>
    <w:rsid w:val="00766F6C"/>
    <w:rsid w:val="00767F72"/>
    <w:rsid w:val="0077112C"/>
    <w:rsid w:val="007745D2"/>
    <w:rsid w:val="0077731F"/>
    <w:rsid w:val="007806A0"/>
    <w:rsid w:val="00785830"/>
    <w:rsid w:val="00790597"/>
    <w:rsid w:val="0079189A"/>
    <w:rsid w:val="0079344B"/>
    <w:rsid w:val="007A1DE8"/>
    <w:rsid w:val="007B47F0"/>
    <w:rsid w:val="007B5FEE"/>
    <w:rsid w:val="007B76BD"/>
    <w:rsid w:val="007D3A02"/>
    <w:rsid w:val="007E1CB2"/>
    <w:rsid w:val="007E3953"/>
    <w:rsid w:val="007E3D36"/>
    <w:rsid w:val="007E6730"/>
    <w:rsid w:val="007F3179"/>
    <w:rsid w:val="007F6105"/>
    <w:rsid w:val="00815423"/>
    <w:rsid w:val="008203CA"/>
    <w:rsid w:val="00825F6F"/>
    <w:rsid w:val="0083206D"/>
    <w:rsid w:val="008359A6"/>
    <w:rsid w:val="00840000"/>
    <w:rsid w:val="008451E5"/>
    <w:rsid w:val="00845CED"/>
    <w:rsid w:val="00855817"/>
    <w:rsid w:val="008560C1"/>
    <w:rsid w:val="00857123"/>
    <w:rsid w:val="00862CD0"/>
    <w:rsid w:val="00864BD0"/>
    <w:rsid w:val="00873484"/>
    <w:rsid w:val="00881625"/>
    <w:rsid w:val="008835F2"/>
    <w:rsid w:val="008853FC"/>
    <w:rsid w:val="0089049C"/>
    <w:rsid w:val="008A1972"/>
    <w:rsid w:val="008A4B60"/>
    <w:rsid w:val="008C22A2"/>
    <w:rsid w:val="008C43E9"/>
    <w:rsid w:val="008C6393"/>
    <w:rsid w:val="008D6C99"/>
    <w:rsid w:val="008E205B"/>
    <w:rsid w:val="008E227D"/>
    <w:rsid w:val="008E284B"/>
    <w:rsid w:val="008F55D4"/>
    <w:rsid w:val="008F5A22"/>
    <w:rsid w:val="00900822"/>
    <w:rsid w:val="00905A2E"/>
    <w:rsid w:val="00912084"/>
    <w:rsid w:val="00912388"/>
    <w:rsid w:val="0091778D"/>
    <w:rsid w:val="009201C5"/>
    <w:rsid w:val="00921DB1"/>
    <w:rsid w:val="0092274D"/>
    <w:rsid w:val="00926036"/>
    <w:rsid w:val="009263A9"/>
    <w:rsid w:val="00927A78"/>
    <w:rsid w:val="00930F57"/>
    <w:rsid w:val="009310FA"/>
    <w:rsid w:val="009320A3"/>
    <w:rsid w:val="00936A08"/>
    <w:rsid w:val="0094251B"/>
    <w:rsid w:val="00950AC5"/>
    <w:rsid w:val="00961A6B"/>
    <w:rsid w:val="0096653C"/>
    <w:rsid w:val="00970C5D"/>
    <w:rsid w:val="00974842"/>
    <w:rsid w:val="00983FD4"/>
    <w:rsid w:val="00987D27"/>
    <w:rsid w:val="009908DA"/>
    <w:rsid w:val="009942DC"/>
    <w:rsid w:val="00994667"/>
    <w:rsid w:val="009A4CCB"/>
    <w:rsid w:val="009A5B1D"/>
    <w:rsid w:val="009C4D6B"/>
    <w:rsid w:val="009D39C7"/>
    <w:rsid w:val="009D59FF"/>
    <w:rsid w:val="009E0C70"/>
    <w:rsid w:val="009E390A"/>
    <w:rsid w:val="00A06C84"/>
    <w:rsid w:val="00A106DC"/>
    <w:rsid w:val="00A238CA"/>
    <w:rsid w:val="00A24F4E"/>
    <w:rsid w:val="00A26109"/>
    <w:rsid w:val="00A2702A"/>
    <w:rsid w:val="00A33D2F"/>
    <w:rsid w:val="00A35679"/>
    <w:rsid w:val="00A3759E"/>
    <w:rsid w:val="00A404F6"/>
    <w:rsid w:val="00A441F3"/>
    <w:rsid w:val="00A44E66"/>
    <w:rsid w:val="00A52863"/>
    <w:rsid w:val="00A618A5"/>
    <w:rsid w:val="00A71389"/>
    <w:rsid w:val="00A73F6B"/>
    <w:rsid w:val="00A74DD9"/>
    <w:rsid w:val="00A74F6A"/>
    <w:rsid w:val="00A809F9"/>
    <w:rsid w:val="00A80AEA"/>
    <w:rsid w:val="00A94114"/>
    <w:rsid w:val="00A95B57"/>
    <w:rsid w:val="00AA38D7"/>
    <w:rsid w:val="00AA5C88"/>
    <w:rsid w:val="00AA6291"/>
    <w:rsid w:val="00AA6D8E"/>
    <w:rsid w:val="00AB12B9"/>
    <w:rsid w:val="00AB303E"/>
    <w:rsid w:val="00AC0EE9"/>
    <w:rsid w:val="00AD0003"/>
    <w:rsid w:val="00AD1728"/>
    <w:rsid w:val="00AD653F"/>
    <w:rsid w:val="00AE23BF"/>
    <w:rsid w:val="00AE56CD"/>
    <w:rsid w:val="00AF0269"/>
    <w:rsid w:val="00AF3543"/>
    <w:rsid w:val="00B001D2"/>
    <w:rsid w:val="00B004B9"/>
    <w:rsid w:val="00B114D1"/>
    <w:rsid w:val="00B15F69"/>
    <w:rsid w:val="00B16609"/>
    <w:rsid w:val="00B23114"/>
    <w:rsid w:val="00B2701A"/>
    <w:rsid w:val="00B3119D"/>
    <w:rsid w:val="00B3164E"/>
    <w:rsid w:val="00B32183"/>
    <w:rsid w:val="00B365CE"/>
    <w:rsid w:val="00B373F4"/>
    <w:rsid w:val="00B468DC"/>
    <w:rsid w:val="00B572F3"/>
    <w:rsid w:val="00B6275F"/>
    <w:rsid w:val="00B63A11"/>
    <w:rsid w:val="00B64BAB"/>
    <w:rsid w:val="00B71B04"/>
    <w:rsid w:val="00B776F2"/>
    <w:rsid w:val="00B82F80"/>
    <w:rsid w:val="00B8799A"/>
    <w:rsid w:val="00B92DB6"/>
    <w:rsid w:val="00BA44B8"/>
    <w:rsid w:val="00BA59A9"/>
    <w:rsid w:val="00BA75A6"/>
    <w:rsid w:val="00BB5876"/>
    <w:rsid w:val="00BB703B"/>
    <w:rsid w:val="00BB705B"/>
    <w:rsid w:val="00BB7A37"/>
    <w:rsid w:val="00BC39E2"/>
    <w:rsid w:val="00BC4EA1"/>
    <w:rsid w:val="00BE5490"/>
    <w:rsid w:val="00BE7D05"/>
    <w:rsid w:val="00BF055C"/>
    <w:rsid w:val="00BF0D17"/>
    <w:rsid w:val="00BF51BD"/>
    <w:rsid w:val="00BF533A"/>
    <w:rsid w:val="00C079C1"/>
    <w:rsid w:val="00C10474"/>
    <w:rsid w:val="00C1331B"/>
    <w:rsid w:val="00C25C15"/>
    <w:rsid w:val="00C25C93"/>
    <w:rsid w:val="00C325E9"/>
    <w:rsid w:val="00C36FAC"/>
    <w:rsid w:val="00C40F0D"/>
    <w:rsid w:val="00C519B2"/>
    <w:rsid w:val="00C575A0"/>
    <w:rsid w:val="00C57E2B"/>
    <w:rsid w:val="00C70513"/>
    <w:rsid w:val="00C744B8"/>
    <w:rsid w:val="00C8561F"/>
    <w:rsid w:val="00C876A2"/>
    <w:rsid w:val="00C93015"/>
    <w:rsid w:val="00C93A65"/>
    <w:rsid w:val="00C95B1B"/>
    <w:rsid w:val="00CA1765"/>
    <w:rsid w:val="00CA369B"/>
    <w:rsid w:val="00CA6A34"/>
    <w:rsid w:val="00CB28DD"/>
    <w:rsid w:val="00CB7AEC"/>
    <w:rsid w:val="00CC0FD5"/>
    <w:rsid w:val="00CC1B51"/>
    <w:rsid w:val="00CD07F3"/>
    <w:rsid w:val="00CD0C11"/>
    <w:rsid w:val="00CD31F8"/>
    <w:rsid w:val="00CD6C45"/>
    <w:rsid w:val="00CE31E3"/>
    <w:rsid w:val="00CE782E"/>
    <w:rsid w:val="00CF0B80"/>
    <w:rsid w:val="00CF445B"/>
    <w:rsid w:val="00CF7C58"/>
    <w:rsid w:val="00D13B88"/>
    <w:rsid w:val="00D16A0C"/>
    <w:rsid w:val="00D25298"/>
    <w:rsid w:val="00D3092C"/>
    <w:rsid w:val="00D41FD7"/>
    <w:rsid w:val="00D4367B"/>
    <w:rsid w:val="00D43BEB"/>
    <w:rsid w:val="00D5062C"/>
    <w:rsid w:val="00D64311"/>
    <w:rsid w:val="00D70EE3"/>
    <w:rsid w:val="00D75132"/>
    <w:rsid w:val="00D844B6"/>
    <w:rsid w:val="00D847E0"/>
    <w:rsid w:val="00D97D28"/>
    <w:rsid w:val="00DA083F"/>
    <w:rsid w:val="00DA701F"/>
    <w:rsid w:val="00DB115E"/>
    <w:rsid w:val="00DB55D2"/>
    <w:rsid w:val="00DC537D"/>
    <w:rsid w:val="00DD427C"/>
    <w:rsid w:val="00E01B93"/>
    <w:rsid w:val="00E0310F"/>
    <w:rsid w:val="00E04E64"/>
    <w:rsid w:val="00E06A43"/>
    <w:rsid w:val="00E119CB"/>
    <w:rsid w:val="00E1211D"/>
    <w:rsid w:val="00E13C02"/>
    <w:rsid w:val="00E32ECE"/>
    <w:rsid w:val="00E3695D"/>
    <w:rsid w:val="00E40789"/>
    <w:rsid w:val="00E5160E"/>
    <w:rsid w:val="00E52987"/>
    <w:rsid w:val="00E54289"/>
    <w:rsid w:val="00E55BD8"/>
    <w:rsid w:val="00E62A29"/>
    <w:rsid w:val="00E6618D"/>
    <w:rsid w:val="00E668F7"/>
    <w:rsid w:val="00E702AE"/>
    <w:rsid w:val="00E85EEF"/>
    <w:rsid w:val="00E876DE"/>
    <w:rsid w:val="00E9410A"/>
    <w:rsid w:val="00E948CA"/>
    <w:rsid w:val="00EA08BE"/>
    <w:rsid w:val="00EB2385"/>
    <w:rsid w:val="00EB4E28"/>
    <w:rsid w:val="00EC6F58"/>
    <w:rsid w:val="00EE3425"/>
    <w:rsid w:val="00EE44A3"/>
    <w:rsid w:val="00EE7D6B"/>
    <w:rsid w:val="00EE7F2F"/>
    <w:rsid w:val="00F079CF"/>
    <w:rsid w:val="00F12F48"/>
    <w:rsid w:val="00F149FC"/>
    <w:rsid w:val="00F21EDB"/>
    <w:rsid w:val="00F234AF"/>
    <w:rsid w:val="00F32B29"/>
    <w:rsid w:val="00F335AA"/>
    <w:rsid w:val="00F35DB7"/>
    <w:rsid w:val="00F35F78"/>
    <w:rsid w:val="00F56C79"/>
    <w:rsid w:val="00F56E59"/>
    <w:rsid w:val="00F66E5C"/>
    <w:rsid w:val="00F67763"/>
    <w:rsid w:val="00F7231C"/>
    <w:rsid w:val="00F72924"/>
    <w:rsid w:val="00F73AF5"/>
    <w:rsid w:val="00F7480D"/>
    <w:rsid w:val="00F81DC5"/>
    <w:rsid w:val="00F86298"/>
    <w:rsid w:val="00F91231"/>
    <w:rsid w:val="00F94E8F"/>
    <w:rsid w:val="00FA51B4"/>
    <w:rsid w:val="00FA6CCE"/>
    <w:rsid w:val="00FB2183"/>
    <w:rsid w:val="00FB7949"/>
    <w:rsid w:val="00FD17EE"/>
    <w:rsid w:val="00FD30F3"/>
    <w:rsid w:val="00FD5B01"/>
    <w:rsid w:val="00FD5DFD"/>
    <w:rsid w:val="00FE3284"/>
    <w:rsid w:val="00FF0167"/>
    <w:rsid w:val="00FF0E1F"/>
    <w:rsid w:val="00FF6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7ABF"/>
  <w15:docId w15:val="{A5C68C84-5A74-41F9-9479-9CD5A6BA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8A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575A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335AA"/>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unhideWhenUsed/>
    <w:qFormat/>
    <w:rsid w:val="002E176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618A5"/>
    <w:pPr>
      <w:tabs>
        <w:tab w:val="center" w:pos="4677"/>
        <w:tab w:val="right" w:pos="9355"/>
      </w:tabs>
    </w:pPr>
  </w:style>
  <w:style w:type="character" w:customStyle="1" w:styleId="a4">
    <w:name w:val="Верхний колонтитул Знак"/>
    <w:basedOn w:val="a0"/>
    <w:link w:val="a3"/>
    <w:semiHidden/>
    <w:rsid w:val="00A618A5"/>
    <w:rPr>
      <w:rFonts w:ascii="Times New Roman" w:eastAsia="Times New Roman" w:hAnsi="Times New Roman" w:cs="Times New Roman"/>
      <w:sz w:val="24"/>
      <w:szCs w:val="24"/>
      <w:lang w:eastAsia="ru-RU"/>
    </w:rPr>
  </w:style>
  <w:style w:type="character" w:styleId="a5">
    <w:name w:val="page number"/>
    <w:basedOn w:val="a0"/>
    <w:semiHidden/>
    <w:rsid w:val="00A618A5"/>
  </w:style>
  <w:style w:type="paragraph" w:styleId="a6">
    <w:name w:val="Balloon Text"/>
    <w:basedOn w:val="a"/>
    <w:link w:val="a7"/>
    <w:uiPriority w:val="99"/>
    <w:semiHidden/>
    <w:unhideWhenUsed/>
    <w:rsid w:val="007E3953"/>
    <w:rPr>
      <w:rFonts w:ascii="Tahoma" w:hAnsi="Tahoma" w:cs="Tahoma"/>
      <w:sz w:val="16"/>
      <w:szCs w:val="16"/>
    </w:rPr>
  </w:style>
  <w:style w:type="character" w:customStyle="1" w:styleId="a7">
    <w:name w:val="Текст выноски Знак"/>
    <w:basedOn w:val="a0"/>
    <w:link w:val="a6"/>
    <w:uiPriority w:val="99"/>
    <w:semiHidden/>
    <w:rsid w:val="007E3953"/>
    <w:rPr>
      <w:rFonts w:ascii="Tahoma" w:eastAsia="Times New Roman" w:hAnsi="Tahoma" w:cs="Tahoma"/>
      <w:sz w:val="16"/>
      <w:szCs w:val="16"/>
      <w:lang w:eastAsia="ru-RU"/>
    </w:rPr>
  </w:style>
  <w:style w:type="paragraph" w:styleId="a8">
    <w:name w:val="footer"/>
    <w:basedOn w:val="a"/>
    <w:link w:val="a9"/>
    <w:uiPriority w:val="99"/>
    <w:rsid w:val="008E227D"/>
    <w:pPr>
      <w:tabs>
        <w:tab w:val="center" w:pos="4677"/>
        <w:tab w:val="right" w:pos="9355"/>
      </w:tabs>
    </w:pPr>
  </w:style>
  <w:style w:type="character" w:customStyle="1" w:styleId="a9">
    <w:name w:val="Нижний колонтитул Знак"/>
    <w:basedOn w:val="a0"/>
    <w:link w:val="a8"/>
    <w:uiPriority w:val="99"/>
    <w:rsid w:val="008E227D"/>
    <w:rPr>
      <w:rFonts w:ascii="Times New Roman" w:eastAsia="Times New Roman" w:hAnsi="Times New Roman" w:cs="Times New Roman"/>
      <w:sz w:val="24"/>
      <w:szCs w:val="24"/>
    </w:rPr>
  </w:style>
  <w:style w:type="paragraph" w:styleId="aa">
    <w:name w:val="Revision"/>
    <w:hidden/>
    <w:uiPriority w:val="99"/>
    <w:semiHidden/>
    <w:rsid w:val="0078583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4332A1"/>
    <w:pPr>
      <w:ind w:firstLine="540"/>
      <w:jc w:val="both"/>
    </w:pPr>
    <w:rPr>
      <w:sz w:val="28"/>
      <w:szCs w:val="16"/>
    </w:rPr>
  </w:style>
  <w:style w:type="character" w:customStyle="1" w:styleId="32">
    <w:name w:val="Основной текст с отступом 3 Знак"/>
    <w:basedOn w:val="a0"/>
    <w:link w:val="31"/>
    <w:rsid w:val="004332A1"/>
    <w:rPr>
      <w:rFonts w:ascii="Times New Roman" w:eastAsia="Times New Roman" w:hAnsi="Times New Roman" w:cs="Times New Roman"/>
      <w:sz w:val="28"/>
      <w:szCs w:val="16"/>
      <w:lang w:eastAsia="ru-RU"/>
    </w:rPr>
  </w:style>
  <w:style w:type="character" w:styleId="ab">
    <w:name w:val="Strong"/>
    <w:basedOn w:val="a0"/>
    <w:uiPriority w:val="22"/>
    <w:qFormat/>
    <w:rsid w:val="00281686"/>
    <w:rPr>
      <w:b/>
      <w:bCs/>
    </w:rPr>
  </w:style>
  <w:style w:type="character" w:customStyle="1" w:styleId="20">
    <w:name w:val="Заголовок 2 Знак"/>
    <w:basedOn w:val="a0"/>
    <w:link w:val="2"/>
    <w:uiPriority w:val="9"/>
    <w:rsid w:val="00C575A0"/>
    <w:rPr>
      <w:rFonts w:ascii="Times New Roman" w:eastAsia="Times New Roman" w:hAnsi="Times New Roman" w:cs="Times New Roman"/>
      <w:b/>
      <w:bCs/>
      <w:sz w:val="36"/>
      <w:szCs w:val="36"/>
      <w:lang w:eastAsia="ru-RU"/>
    </w:rPr>
  </w:style>
  <w:style w:type="paragraph" w:styleId="ac">
    <w:name w:val="Body Text Indent"/>
    <w:basedOn w:val="a"/>
    <w:link w:val="ad"/>
    <w:uiPriority w:val="99"/>
    <w:unhideWhenUsed/>
    <w:rsid w:val="000626E8"/>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uiPriority w:val="99"/>
    <w:rsid w:val="000626E8"/>
    <w:rPr>
      <w:rFonts w:ascii="Calibri" w:eastAsia="Times New Roman" w:hAnsi="Calibri" w:cs="Times New Roman"/>
      <w:lang w:eastAsia="ru-RU"/>
    </w:rPr>
  </w:style>
  <w:style w:type="character" w:styleId="ae">
    <w:name w:val="Hyperlink"/>
    <w:basedOn w:val="a0"/>
    <w:unhideWhenUsed/>
    <w:rsid w:val="00AB303E"/>
    <w:rPr>
      <w:color w:val="0000FF"/>
      <w:u w:val="single"/>
    </w:rPr>
  </w:style>
  <w:style w:type="paragraph" w:styleId="HTML">
    <w:name w:val="HTML Preformatted"/>
    <w:basedOn w:val="a"/>
    <w:link w:val="HTML0"/>
    <w:uiPriority w:val="99"/>
    <w:unhideWhenUsed/>
    <w:rsid w:val="0053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33804"/>
    <w:rPr>
      <w:rFonts w:ascii="Courier New" w:eastAsia="Times New Roman" w:hAnsi="Courier New" w:cs="Courier New"/>
      <w:sz w:val="20"/>
      <w:szCs w:val="20"/>
      <w:lang w:eastAsia="ru-RU"/>
    </w:rPr>
  </w:style>
  <w:style w:type="paragraph" w:styleId="af">
    <w:name w:val="Normal (Web)"/>
    <w:basedOn w:val="a"/>
    <w:uiPriority w:val="99"/>
    <w:semiHidden/>
    <w:unhideWhenUsed/>
    <w:rsid w:val="00767F72"/>
    <w:pPr>
      <w:spacing w:before="100" w:beforeAutospacing="1" w:after="100" w:afterAutospacing="1"/>
    </w:pPr>
  </w:style>
  <w:style w:type="paragraph" w:customStyle="1" w:styleId="Standard">
    <w:name w:val="Standard"/>
    <w:rsid w:val="00FB2183"/>
    <w:pPr>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ormattext">
    <w:name w:val="formattext"/>
    <w:basedOn w:val="a"/>
    <w:rsid w:val="0047722E"/>
    <w:pPr>
      <w:spacing w:before="100" w:beforeAutospacing="1" w:after="100" w:afterAutospacing="1"/>
    </w:pPr>
  </w:style>
  <w:style w:type="paragraph" w:customStyle="1" w:styleId="310">
    <w:name w:val="Основной текст с отступом 31"/>
    <w:basedOn w:val="a"/>
    <w:rsid w:val="00DB115E"/>
    <w:pPr>
      <w:spacing w:after="120" w:line="276" w:lineRule="auto"/>
      <w:ind w:left="283"/>
    </w:pPr>
    <w:rPr>
      <w:rFonts w:ascii="Calibri" w:eastAsia="Calibri" w:hAnsi="Calibri"/>
      <w:sz w:val="16"/>
      <w:szCs w:val="16"/>
      <w:lang w:eastAsia="ar-SA"/>
    </w:rPr>
  </w:style>
  <w:style w:type="character" w:customStyle="1" w:styleId="50">
    <w:name w:val="Заголовок 5 Знак"/>
    <w:basedOn w:val="a0"/>
    <w:link w:val="5"/>
    <w:uiPriority w:val="9"/>
    <w:rsid w:val="002E1764"/>
    <w:rPr>
      <w:rFonts w:asciiTheme="majorHAnsi" w:eastAsiaTheme="majorEastAsia" w:hAnsiTheme="majorHAnsi" w:cstheme="majorBidi"/>
      <w:color w:val="365F91" w:themeColor="accent1" w:themeShade="BF"/>
      <w:sz w:val="24"/>
      <w:szCs w:val="24"/>
      <w:lang w:eastAsia="ru-RU"/>
    </w:rPr>
  </w:style>
  <w:style w:type="character" w:customStyle="1" w:styleId="mail-message-sender-email">
    <w:name w:val="mail-message-sender-email"/>
    <w:basedOn w:val="a0"/>
    <w:rsid w:val="003262C1"/>
  </w:style>
  <w:style w:type="paragraph" w:styleId="af0">
    <w:name w:val="No Spacing"/>
    <w:uiPriority w:val="1"/>
    <w:qFormat/>
    <w:rsid w:val="00B2701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17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17E5"/>
    <w:pPr>
      <w:widowControl w:val="0"/>
      <w:autoSpaceDE w:val="0"/>
      <w:autoSpaceDN w:val="0"/>
      <w:spacing w:after="0" w:line="240" w:lineRule="auto"/>
    </w:pPr>
    <w:rPr>
      <w:rFonts w:ascii="Arial" w:eastAsiaTheme="minorEastAsia" w:hAnsi="Arial" w:cs="Arial"/>
      <w:b/>
      <w:sz w:val="20"/>
      <w:lang w:eastAsia="ru-RU"/>
    </w:rPr>
  </w:style>
  <w:style w:type="character" w:customStyle="1" w:styleId="30">
    <w:name w:val="Заголовок 3 Знак"/>
    <w:basedOn w:val="a0"/>
    <w:link w:val="3"/>
    <w:uiPriority w:val="9"/>
    <w:semiHidden/>
    <w:rsid w:val="00F335A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1352">
      <w:bodyDiv w:val="1"/>
      <w:marLeft w:val="0"/>
      <w:marRight w:val="0"/>
      <w:marTop w:val="0"/>
      <w:marBottom w:val="0"/>
      <w:divBdr>
        <w:top w:val="none" w:sz="0" w:space="0" w:color="auto"/>
        <w:left w:val="none" w:sz="0" w:space="0" w:color="auto"/>
        <w:bottom w:val="none" w:sz="0" w:space="0" w:color="auto"/>
        <w:right w:val="none" w:sz="0" w:space="0" w:color="auto"/>
      </w:divBdr>
      <w:divsChild>
        <w:div w:id="1238858354">
          <w:marLeft w:val="0"/>
          <w:marRight w:val="0"/>
          <w:marTop w:val="0"/>
          <w:marBottom w:val="0"/>
          <w:divBdr>
            <w:top w:val="none" w:sz="0" w:space="0" w:color="auto"/>
            <w:left w:val="none" w:sz="0" w:space="0" w:color="auto"/>
            <w:bottom w:val="none" w:sz="0" w:space="0" w:color="auto"/>
            <w:right w:val="none" w:sz="0" w:space="0" w:color="auto"/>
          </w:divBdr>
        </w:div>
      </w:divsChild>
    </w:div>
    <w:div w:id="413282240">
      <w:bodyDiv w:val="1"/>
      <w:marLeft w:val="0"/>
      <w:marRight w:val="0"/>
      <w:marTop w:val="0"/>
      <w:marBottom w:val="0"/>
      <w:divBdr>
        <w:top w:val="none" w:sz="0" w:space="0" w:color="auto"/>
        <w:left w:val="none" w:sz="0" w:space="0" w:color="auto"/>
        <w:bottom w:val="none" w:sz="0" w:space="0" w:color="auto"/>
        <w:right w:val="none" w:sz="0" w:space="0" w:color="auto"/>
      </w:divBdr>
    </w:div>
    <w:div w:id="700977452">
      <w:bodyDiv w:val="1"/>
      <w:marLeft w:val="0"/>
      <w:marRight w:val="0"/>
      <w:marTop w:val="0"/>
      <w:marBottom w:val="0"/>
      <w:divBdr>
        <w:top w:val="none" w:sz="0" w:space="0" w:color="auto"/>
        <w:left w:val="none" w:sz="0" w:space="0" w:color="auto"/>
        <w:bottom w:val="none" w:sz="0" w:space="0" w:color="auto"/>
        <w:right w:val="none" w:sz="0" w:space="0" w:color="auto"/>
      </w:divBdr>
    </w:div>
    <w:div w:id="804196096">
      <w:bodyDiv w:val="1"/>
      <w:marLeft w:val="0"/>
      <w:marRight w:val="0"/>
      <w:marTop w:val="0"/>
      <w:marBottom w:val="0"/>
      <w:divBdr>
        <w:top w:val="none" w:sz="0" w:space="0" w:color="auto"/>
        <w:left w:val="none" w:sz="0" w:space="0" w:color="auto"/>
        <w:bottom w:val="none" w:sz="0" w:space="0" w:color="auto"/>
        <w:right w:val="none" w:sz="0" w:space="0" w:color="auto"/>
      </w:divBdr>
    </w:div>
    <w:div w:id="1137801842">
      <w:bodyDiv w:val="1"/>
      <w:marLeft w:val="0"/>
      <w:marRight w:val="0"/>
      <w:marTop w:val="0"/>
      <w:marBottom w:val="0"/>
      <w:divBdr>
        <w:top w:val="none" w:sz="0" w:space="0" w:color="auto"/>
        <w:left w:val="none" w:sz="0" w:space="0" w:color="auto"/>
        <w:bottom w:val="none" w:sz="0" w:space="0" w:color="auto"/>
        <w:right w:val="none" w:sz="0" w:space="0" w:color="auto"/>
      </w:divBdr>
    </w:div>
    <w:div w:id="1199053615">
      <w:bodyDiv w:val="1"/>
      <w:marLeft w:val="0"/>
      <w:marRight w:val="0"/>
      <w:marTop w:val="0"/>
      <w:marBottom w:val="0"/>
      <w:divBdr>
        <w:top w:val="none" w:sz="0" w:space="0" w:color="auto"/>
        <w:left w:val="none" w:sz="0" w:space="0" w:color="auto"/>
        <w:bottom w:val="none" w:sz="0" w:space="0" w:color="auto"/>
        <w:right w:val="none" w:sz="0" w:space="0" w:color="auto"/>
      </w:divBdr>
      <w:divsChild>
        <w:div w:id="1445033507">
          <w:marLeft w:val="0"/>
          <w:marRight w:val="0"/>
          <w:marTop w:val="0"/>
          <w:marBottom w:val="0"/>
          <w:divBdr>
            <w:top w:val="none" w:sz="0" w:space="0" w:color="auto"/>
            <w:left w:val="none" w:sz="0" w:space="0" w:color="auto"/>
            <w:bottom w:val="none" w:sz="0" w:space="0" w:color="auto"/>
            <w:right w:val="none" w:sz="0" w:space="0" w:color="auto"/>
          </w:divBdr>
          <w:divsChild>
            <w:div w:id="737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415">
      <w:bodyDiv w:val="1"/>
      <w:marLeft w:val="0"/>
      <w:marRight w:val="0"/>
      <w:marTop w:val="0"/>
      <w:marBottom w:val="0"/>
      <w:divBdr>
        <w:top w:val="none" w:sz="0" w:space="0" w:color="auto"/>
        <w:left w:val="none" w:sz="0" w:space="0" w:color="auto"/>
        <w:bottom w:val="none" w:sz="0" w:space="0" w:color="auto"/>
        <w:right w:val="none" w:sz="0" w:space="0" w:color="auto"/>
      </w:divBdr>
    </w:div>
    <w:div w:id="1479572249">
      <w:bodyDiv w:val="1"/>
      <w:marLeft w:val="0"/>
      <w:marRight w:val="0"/>
      <w:marTop w:val="0"/>
      <w:marBottom w:val="0"/>
      <w:divBdr>
        <w:top w:val="none" w:sz="0" w:space="0" w:color="auto"/>
        <w:left w:val="none" w:sz="0" w:space="0" w:color="auto"/>
        <w:bottom w:val="none" w:sz="0" w:space="0" w:color="auto"/>
        <w:right w:val="none" w:sz="0" w:space="0" w:color="auto"/>
      </w:divBdr>
    </w:div>
    <w:div w:id="1597208698">
      <w:bodyDiv w:val="1"/>
      <w:marLeft w:val="0"/>
      <w:marRight w:val="0"/>
      <w:marTop w:val="0"/>
      <w:marBottom w:val="0"/>
      <w:divBdr>
        <w:top w:val="none" w:sz="0" w:space="0" w:color="auto"/>
        <w:left w:val="none" w:sz="0" w:space="0" w:color="auto"/>
        <w:bottom w:val="none" w:sz="0" w:space="0" w:color="auto"/>
        <w:right w:val="none" w:sz="0" w:space="0" w:color="auto"/>
      </w:divBdr>
      <w:divsChild>
        <w:div w:id="514270336">
          <w:marLeft w:val="0"/>
          <w:marRight w:val="0"/>
          <w:marTop w:val="0"/>
          <w:marBottom w:val="0"/>
          <w:divBdr>
            <w:top w:val="none" w:sz="0" w:space="0" w:color="auto"/>
            <w:left w:val="none" w:sz="0" w:space="0" w:color="auto"/>
            <w:bottom w:val="none" w:sz="0" w:space="0" w:color="auto"/>
            <w:right w:val="none" w:sz="0" w:space="0" w:color="auto"/>
          </w:divBdr>
          <w:divsChild>
            <w:div w:id="16319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2866">
      <w:bodyDiv w:val="1"/>
      <w:marLeft w:val="0"/>
      <w:marRight w:val="0"/>
      <w:marTop w:val="0"/>
      <w:marBottom w:val="0"/>
      <w:divBdr>
        <w:top w:val="none" w:sz="0" w:space="0" w:color="auto"/>
        <w:left w:val="none" w:sz="0" w:space="0" w:color="auto"/>
        <w:bottom w:val="none" w:sz="0" w:space="0" w:color="auto"/>
        <w:right w:val="none" w:sz="0" w:space="0" w:color="auto"/>
      </w:divBdr>
      <w:divsChild>
        <w:div w:id="804859486">
          <w:marLeft w:val="0"/>
          <w:marRight w:val="0"/>
          <w:marTop w:val="0"/>
          <w:marBottom w:val="0"/>
          <w:divBdr>
            <w:top w:val="none" w:sz="0" w:space="0" w:color="auto"/>
            <w:left w:val="none" w:sz="0" w:space="0" w:color="auto"/>
            <w:bottom w:val="none" w:sz="0" w:space="0" w:color="auto"/>
            <w:right w:val="none" w:sz="0" w:space="0" w:color="auto"/>
          </w:divBdr>
          <w:divsChild>
            <w:div w:id="12123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911">
      <w:bodyDiv w:val="1"/>
      <w:marLeft w:val="0"/>
      <w:marRight w:val="0"/>
      <w:marTop w:val="0"/>
      <w:marBottom w:val="0"/>
      <w:divBdr>
        <w:top w:val="none" w:sz="0" w:space="0" w:color="auto"/>
        <w:left w:val="none" w:sz="0" w:space="0" w:color="auto"/>
        <w:bottom w:val="none" w:sz="0" w:space="0" w:color="auto"/>
        <w:right w:val="none" w:sz="0" w:space="0" w:color="auto"/>
      </w:divBdr>
    </w:div>
    <w:div w:id="19779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3E96-0461-4A22-83F4-C9CD25EE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PovarovaDiana</cp:lastModifiedBy>
  <cp:revision>14</cp:revision>
  <cp:lastPrinted>2022-11-25T09:45:00Z</cp:lastPrinted>
  <dcterms:created xsi:type="dcterms:W3CDTF">2021-08-02T11:58:00Z</dcterms:created>
  <dcterms:modified xsi:type="dcterms:W3CDTF">2022-11-25T11:46:00Z</dcterms:modified>
</cp:coreProperties>
</file>