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E" w:rsidRDefault="00F35C4E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29 сентября 1997 г. N 1263</w:t>
        </w:r>
        <w:r>
          <w:rPr>
            <w:rStyle w:val="a4"/>
            <w:rFonts w:cs="Arial"/>
            <w:b w:val="0"/>
            <w:bCs w:val="0"/>
          </w:rPr>
          <w:br/>
  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</w:t>
        </w:r>
      </w:hyperlink>
    </w:p>
    <w:p w:rsidR="00F35C4E" w:rsidRDefault="00F35C4E"/>
    <w:p w:rsidR="00F35C4E" w:rsidRDefault="00F35C4E">
      <w:r>
        <w:t>В целях охраны здоровья населения от некачественных и опасных продовольственного сырья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F35C4E" w:rsidRDefault="00F35C4E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1" w:name="sub_2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F35C4E" w:rsidRDefault="00F35C4E">
      <w:pPr>
        <w:pStyle w:val="a7"/>
      </w:pPr>
      <w:r>
        <w:fldChar w:fldCharType="begin"/>
      </w:r>
      <w:r>
        <w:instrText>HYPERLINK "garantF1://70294016.231"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2 настоящего постановления внесены изменения</w:t>
      </w:r>
    </w:p>
    <w:p w:rsidR="00F35C4E" w:rsidRDefault="00F35C4E">
      <w:pPr>
        <w:pStyle w:val="a7"/>
      </w:pPr>
      <w:hyperlink r:id="rId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2. Установить, что экспертизу некачественных и опасных продовольственного сырья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F35C4E" w:rsidRDefault="00F35C4E">
      <w:bookmarkStart w:id="2" w:name="sub_3"/>
      <w:r>
        <w:t xml:space="preserve">3. 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инструктивные и методические </w:t>
      </w:r>
      <w:hyperlink r:id="rId7" w:history="1">
        <w:r>
          <w:rPr>
            <w:rStyle w:val="a4"/>
            <w:rFonts w:cs="Arial"/>
          </w:rPr>
          <w:t>документы</w:t>
        </w:r>
      </w:hyperlink>
      <w:r>
        <w:t>, регламентирующие государственный надзор и контроль в области экспертизы некачественных и опасных продовольственного сырья и пищевых продуктов, их использования или уничтожения.</w:t>
      </w:r>
    </w:p>
    <w:bookmarkEnd w:id="2"/>
    <w:p w:rsidR="00F35C4E" w:rsidRDefault="00F35C4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35C4E" w:rsidRDefault="00F35C4E">
      <w:pPr>
        <w:pStyle w:val="a6"/>
      </w:pPr>
      <w:r>
        <w:t xml:space="preserve">См. </w:t>
      </w:r>
      <w:hyperlink r:id="rId8" w:history="1">
        <w:r>
          <w:rPr>
            <w:rStyle w:val="a4"/>
            <w:rFonts w:cs="Arial"/>
          </w:rPr>
          <w:t>Рекомендации</w:t>
        </w:r>
      </w:hyperlink>
      <w:r>
        <w:t xml:space="preserve"> по проведению экспертизы некачественных и опасных продовольственного сырья и пищевых продуктов, выявленных в процессе государственного контроля и надзора, утвержденные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Госстандарта РФ от 5 января 1998 г. N 1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3" w:name="sub_4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F35C4E" w:rsidRDefault="00F35C4E">
      <w:pPr>
        <w:pStyle w:val="a7"/>
      </w:pPr>
      <w:r>
        <w:fldChar w:fldCharType="begin"/>
      </w:r>
      <w:r>
        <w:instrText>HYPERLINK "garantF1://70294016.231"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4 настоящего постановления внесены изменения</w:t>
      </w:r>
    </w:p>
    <w:p w:rsidR="00F35C4E" w:rsidRDefault="00F35C4E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4. Рекомендовать органам исполнительной власти субъектов Российской Федерации определить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p w:rsidR="00F35C4E" w:rsidRDefault="00F35C4E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35C4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35C4E" w:rsidRDefault="00F35C4E">
            <w:pPr>
              <w:pStyle w:val="a9"/>
            </w:pPr>
            <w:r>
              <w:t>Председатель Правительства</w:t>
            </w:r>
          </w:p>
          <w:p w:rsidR="00F35C4E" w:rsidRDefault="00F35C4E">
            <w:pPr>
              <w:pStyle w:val="a9"/>
            </w:pPr>
            <w:r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35C4E" w:rsidRDefault="00F35C4E">
            <w:pPr>
              <w:pStyle w:val="a8"/>
              <w:jc w:val="right"/>
            </w:pPr>
            <w:r>
              <w:t>В. Черномырдин</w:t>
            </w:r>
          </w:p>
        </w:tc>
      </w:tr>
    </w:tbl>
    <w:p w:rsidR="00F35C4E" w:rsidRDefault="00F35C4E"/>
    <w:p w:rsidR="00F35C4E" w:rsidRDefault="00F35C4E"/>
    <w:p w:rsidR="00F35C4E" w:rsidRDefault="00F35C4E">
      <w:pPr>
        <w:pStyle w:val="1"/>
      </w:pPr>
      <w:bookmarkStart w:id="4" w:name="sub_1000"/>
      <w:r>
        <w:lastRenderedPageBreak/>
        <w:t>Положение</w:t>
      </w:r>
      <w:r>
        <w:br/>
        <w:t>о проведении экспертизы некачественных и опасных продовольственного сырья и пищевых продуктов, их использовании или уничтожении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29 сентября 1997 г. N 1263)</w:t>
      </w:r>
    </w:p>
    <w:bookmarkEnd w:id="4"/>
    <w:p w:rsidR="00F35C4E" w:rsidRDefault="00F35C4E"/>
    <w:p w:rsidR="00F35C4E" w:rsidRDefault="00F35C4E">
      <w:pPr>
        <w:pStyle w:val="1"/>
      </w:pPr>
      <w:bookmarkStart w:id="5" w:name="sub_100"/>
      <w:r>
        <w:t>I. Общие положения</w:t>
      </w:r>
    </w:p>
    <w:bookmarkEnd w:id="5"/>
    <w:p w:rsidR="00F35C4E" w:rsidRDefault="00F35C4E"/>
    <w:p w:rsidR="00F35C4E" w:rsidRDefault="00F35C4E">
      <w:bookmarkStart w:id="6" w:name="sub_101"/>
      <w:r>
        <w:t>1. Настоящее Положение устанавливает порядок проведения экспертизы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7" w:name="sub_1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F35C4E" w:rsidRDefault="00F35C4E">
      <w:pPr>
        <w:pStyle w:val="a7"/>
      </w:pPr>
      <w:r>
        <w:fldChar w:fldCharType="begin"/>
      </w:r>
      <w:r>
        <w:instrText>HYPERLINK "garantF1://70294016.2321"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2 настоящего Положения внесены изменения</w:t>
      </w:r>
    </w:p>
    <w:p w:rsidR="00F35C4E" w:rsidRDefault="00F35C4E">
      <w:pPr>
        <w:pStyle w:val="a7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2. Некачественной и опасной признается пищевая продукция, которая:</w:t>
      </w:r>
    </w:p>
    <w:p w:rsidR="00F35C4E" w:rsidRDefault="00F35C4E">
      <w:bookmarkStart w:id="8" w:name="sub_122"/>
      <w:r>
        <w:t>не соответствует требованиям нормативных документов;</w:t>
      </w:r>
    </w:p>
    <w:p w:rsidR="00F35C4E" w:rsidRDefault="00F35C4E">
      <w:bookmarkStart w:id="9" w:name="sub_123"/>
      <w:bookmarkEnd w:id="8"/>
      <w: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проверке такой продукции;</w:t>
      </w:r>
    </w:p>
    <w:p w:rsidR="00F35C4E" w:rsidRDefault="00F35C4E">
      <w:bookmarkStart w:id="10" w:name="sub_124"/>
      <w:bookmarkEnd w:id="9"/>
      <w:r>
        <w:t xml:space="preserve">абзац четвертый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10"/>
    <w:p w:rsidR="00F35C4E" w:rsidRDefault="00F35C4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35C4E" w:rsidRDefault="00F35C4E">
      <w:pPr>
        <w:pStyle w:val="a7"/>
      </w:pPr>
      <w:r>
        <w:t xml:space="preserve">См. текст </w:t>
      </w:r>
      <w:hyperlink r:id="rId13" w:history="1">
        <w:r>
          <w:rPr>
            <w:rStyle w:val="a4"/>
            <w:rFonts w:cs="Arial"/>
          </w:rPr>
          <w:t>абзаца четвертого пункта 2</w:t>
        </w:r>
      </w:hyperlink>
    </w:p>
    <w:p w:rsidR="00F35C4E" w:rsidRDefault="00F35C4E">
      <w:r>
        <w:t>не соответствует представленной информации и в отношении которой имеются обоснованные подозрения о ее фальсификации;</w:t>
      </w:r>
    </w:p>
    <w:p w:rsidR="00F35C4E" w:rsidRDefault="00F35C4E">
      <w: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F35C4E" w:rsidRDefault="00F35C4E">
      <w:bookmarkStart w:id="11" w:name="sub_127"/>
      <w:r>
        <w:t>не имеет маркировки, содержащей сведения, предусмотренные законом или нормативными документами, либо в отношении которой не имеется такой информации.</w:t>
      </w:r>
    </w:p>
    <w:p w:rsidR="00F35C4E" w:rsidRDefault="00F35C4E">
      <w:bookmarkStart w:id="12" w:name="sub_1022"/>
      <w:bookmarkEnd w:id="11"/>
      <w:r>
        <w:t>Такая пищевая продукция подлежит изъятию из оборота, экспертизе, утилизируется или уничтожается.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13" w:name="sub_10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F35C4E" w:rsidRDefault="00F35C4E">
      <w:pPr>
        <w:pStyle w:val="a7"/>
      </w:pPr>
      <w:r>
        <w:fldChar w:fldCharType="begin"/>
      </w:r>
      <w:r>
        <w:instrText>HYPERLINK "garantF1://12022655.22"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апреля 2001 г. N 295 пункт 3 настоящего Положения изложен в новой редакции</w:t>
      </w:r>
    </w:p>
    <w:p w:rsidR="00F35C4E" w:rsidRDefault="00F35C4E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14" w:name="sub_10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F35C4E" w:rsidRDefault="00F35C4E">
      <w:pPr>
        <w:pStyle w:val="a7"/>
      </w:pPr>
      <w:r>
        <w:fldChar w:fldCharType="begin"/>
      </w:r>
      <w:r>
        <w:instrText>HYPERLINK "garantF1://70294016.2322"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4 настоящего Положения внесены изменения</w:t>
      </w:r>
    </w:p>
    <w:p w:rsidR="00F35C4E" w:rsidRDefault="00F35C4E">
      <w:pPr>
        <w:pStyle w:val="a7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F35C4E" w:rsidRDefault="00F35C4E">
      <w:bookmarkStart w:id="15" w:name="sub_1042"/>
      <w:r>
        <w:lastRenderedPageBreak/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16" w:name="sub_10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F35C4E" w:rsidRDefault="00F35C4E">
      <w:pPr>
        <w:pStyle w:val="a7"/>
      </w:pPr>
      <w:r>
        <w:fldChar w:fldCharType="begin"/>
      </w:r>
      <w:r>
        <w:instrText>HYPERLINK "garantF1://12022655.23"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апреля 2001 г. N 295 в пункт 5 настоящего Положения внесены изменения</w:t>
      </w:r>
    </w:p>
    <w:p w:rsidR="00F35C4E" w:rsidRDefault="00F35C4E">
      <w:pPr>
        <w:pStyle w:val="a7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F35C4E" w:rsidRDefault="00F35C4E">
      <w:r>
        <w:t>Пищевая продукция, помещаемая на временное хранение, подлежит строгому учету.</w:t>
      </w:r>
    </w:p>
    <w:p w:rsidR="00F35C4E" w:rsidRDefault="00F35C4E">
      <w:r>
        <w:t>Ответственность за сохранность такой пищевой продукции несет ее владелец.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17" w:name="sub_10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F35C4E" w:rsidRDefault="00F35C4E">
      <w:pPr>
        <w:pStyle w:val="a7"/>
      </w:pPr>
      <w:r>
        <w:fldChar w:fldCharType="begin"/>
      </w:r>
      <w:r>
        <w:instrText>HYPERLINK "garantF1://70294016.2323"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6 настоящего Положения внесены изменения</w:t>
      </w:r>
    </w:p>
    <w:p w:rsidR="00F35C4E" w:rsidRDefault="00F35C4E">
      <w:pPr>
        <w:pStyle w:val="a7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владельца продукции.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35C4E" w:rsidRDefault="00F35C4E">
      <w:pPr>
        <w:pStyle w:val="a6"/>
      </w:pPr>
      <w:r>
        <w:t xml:space="preserve">См. </w:t>
      </w:r>
      <w:hyperlink r:id="rId18" w:history="1">
        <w:r>
          <w:rPr>
            <w:rStyle w:val="a4"/>
            <w:rFonts w:cs="Arial"/>
          </w:rPr>
          <w:t>форму</w:t>
        </w:r>
      </w:hyperlink>
      <w:r>
        <w:t xml:space="preserve"> "Акт отбора проб продукции", утвержденную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6 мая 2008 г. N 238</w:t>
      </w:r>
    </w:p>
    <w:p w:rsidR="00F35C4E" w:rsidRDefault="00F35C4E">
      <w:bookmarkStart w:id="18" w:name="sub_107"/>
      <w:r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bookmarkEnd w:id="18"/>
    <w:p w:rsidR="00F35C4E" w:rsidRDefault="00F35C4E"/>
    <w:p w:rsidR="00F35C4E" w:rsidRDefault="00F35C4E">
      <w:pPr>
        <w:pStyle w:val="1"/>
      </w:pPr>
      <w:bookmarkStart w:id="19" w:name="sub_200"/>
      <w:r>
        <w:t>II. Порядок проведения экспертизы пищевой продукции</w:t>
      </w:r>
    </w:p>
    <w:bookmarkEnd w:id="19"/>
    <w:p w:rsidR="00F35C4E" w:rsidRDefault="00F35C4E"/>
    <w:p w:rsidR="00F35C4E" w:rsidRDefault="00F35C4E">
      <w:pPr>
        <w:pStyle w:val="a6"/>
        <w:rPr>
          <w:color w:val="000000"/>
          <w:sz w:val="16"/>
          <w:szCs w:val="16"/>
        </w:rPr>
      </w:pPr>
      <w:bookmarkStart w:id="20" w:name="sub_208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F35C4E" w:rsidRDefault="00F35C4E">
      <w:pPr>
        <w:pStyle w:val="a7"/>
      </w:pPr>
      <w:r>
        <w:fldChar w:fldCharType="begin"/>
      </w:r>
      <w:r>
        <w:instrText>HYPERLINK "garantF1://70294016.2324"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8 настоящего Положения внесены изменения</w:t>
      </w:r>
    </w:p>
    <w:p w:rsidR="00F35C4E" w:rsidRDefault="00F35C4E">
      <w:pPr>
        <w:pStyle w:val="a7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35C4E" w:rsidRDefault="00F35C4E">
      <w:pPr>
        <w:pStyle w:val="a6"/>
      </w:pPr>
      <w:r>
        <w:t xml:space="preserve">См. также </w:t>
      </w:r>
      <w:hyperlink r:id="rId21" w:history="1">
        <w:r>
          <w:rPr>
            <w:rStyle w:val="a4"/>
            <w:rFonts w:cs="Arial"/>
          </w:rPr>
          <w:t>Инструкцию</w:t>
        </w:r>
      </w:hyperlink>
      <w:r>
        <w:t xml:space="preserve"> о порядке проведения гигиенической экспертизы пищевых продуктов в учреждениях санитарно-эпидемиологической службы, утвержденную Главным государственным санитарным врачом СССР 30 сентября 1980 г. N 2255-80</w:t>
      </w:r>
    </w:p>
    <w:p w:rsidR="00F35C4E" w:rsidRDefault="00F35C4E">
      <w:pPr>
        <w:pStyle w:val="a6"/>
      </w:pPr>
      <w:r>
        <w:t xml:space="preserve">См. также </w:t>
      </w:r>
      <w:hyperlink r:id="rId22" w:history="1">
        <w:r>
          <w:rPr>
            <w:rStyle w:val="a4"/>
            <w:rFonts w:cs="Arial"/>
          </w:rPr>
          <w:t>приказ</w:t>
        </w:r>
      </w:hyperlink>
      <w:r>
        <w:t xml:space="preserve"> Росгосхлебинспекции при Правительстве РФ от 5 апреля 2002 г. N 28 "Об утверждении Инструкции по проведению экспертизы зерна и продуктов его переработки, непригодных для использования в пищу"</w:t>
      </w:r>
    </w:p>
    <w:p w:rsidR="00F35C4E" w:rsidRDefault="00F35C4E">
      <w:pPr>
        <w:pStyle w:val="a6"/>
      </w:pP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21" w:name="sub_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"/>
    <w:p w:rsidR="00F35C4E" w:rsidRDefault="00F35C4E">
      <w:pPr>
        <w:pStyle w:val="a7"/>
      </w:pPr>
      <w:r>
        <w:fldChar w:fldCharType="begin"/>
      </w:r>
      <w:r>
        <w:instrText>HYPERLINK "garantF1://12022655.23"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апреля 2001 г. N 295 в пункт 9 настоящего Положения внесены изменения</w:t>
      </w:r>
    </w:p>
    <w:p w:rsidR="00F35C4E" w:rsidRDefault="00F35C4E">
      <w:pPr>
        <w:pStyle w:val="a7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F35C4E" w:rsidRDefault="00F35C4E">
      <w:bookmarkStart w:id="22" w:name="sub_209"/>
      <w: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23" w:name="sub_210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F35C4E" w:rsidRDefault="00F35C4E">
      <w:pPr>
        <w:pStyle w:val="a7"/>
      </w:pPr>
      <w:r>
        <w:fldChar w:fldCharType="begin"/>
      </w:r>
      <w:r>
        <w:instrText>HYPERLINK "garantF1://12022655.23"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апреля 2001 г. N 295 пункт 10 настоящего Положения изложен в новой редакции</w:t>
      </w:r>
    </w:p>
    <w:p w:rsidR="00F35C4E" w:rsidRDefault="00F35C4E">
      <w:pPr>
        <w:pStyle w:val="a7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24" w:name="sub_21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F35C4E" w:rsidRDefault="00F35C4E">
      <w:pPr>
        <w:pStyle w:val="a7"/>
      </w:pPr>
      <w:r>
        <w:fldChar w:fldCharType="begin"/>
      </w:r>
      <w:r>
        <w:instrText>HYPERLINK "garantF1://70294016.2325"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11 настоящего Положения внесены изменения</w:t>
      </w:r>
    </w:p>
    <w:p w:rsidR="00F35C4E" w:rsidRDefault="00F35C4E">
      <w:pPr>
        <w:pStyle w:val="a7"/>
      </w:pPr>
      <w:hyperlink r:id="rId2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 xml:space="preserve">11. На основании заключения органами государственного надзора оформляется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о запрещении использования пищевой продукции по назначению, о ее утилизации или уничтожении.</w:t>
      </w:r>
    </w:p>
    <w:p w:rsidR="00F35C4E" w:rsidRDefault="00F35C4E">
      <w:bookmarkStart w:id="25" w:name="sub_2112"/>
      <w: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26" w:name="sub_212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F35C4E" w:rsidRDefault="00F35C4E">
      <w:pPr>
        <w:pStyle w:val="a7"/>
      </w:pPr>
      <w:r>
        <w:fldChar w:fldCharType="begin"/>
      </w:r>
      <w:r>
        <w:instrText>HYPERLINK "garantF1://70294016.2326"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12 настоящего Положения внесены изменения</w:t>
      </w:r>
    </w:p>
    <w:p w:rsidR="00F35C4E" w:rsidRDefault="00F35C4E">
      <w:pPr>
        <w:pStyle w:val="a7"/>
      </w:pPr>
      <w:hyperlink r:id="rId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санитарно-эпидемиологического надзора.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27" w:name="sub_13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F35C4E" w:rsidRDefault="00F35C4E">
      <w:pPr>
        <w:pStyle w:val="a7"/>
      </w:pPr>
      <w:r>
        <w:fldChar w:fldCharType="begin"/>
      </w:r>
      <w:r>
        <w:instrText>HYPERLINK "garantF1://70294016.2327"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13 настоящего Положения внесены изменения</w:t>
      </w:r>
    </w:p>
    <w:p w:rsidR="00F35C4E" w:rsidRDefault="00F35C4E">
      <w:pPr>
        <w:pStyle w:val="a7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 xml:space="preserve">13. 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</w:t>
      </w:r>
      <w:r>
        <w:lastRenderedPageBreak/>
        <w:t>регистрации декларации о соответствии с лишением права изготовителя продукции маркировать ее знаком соответствия.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28" w:name="sub_14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F35C4E" w:rsidRDefault="00F35C4E">
      <w:pPr>
        <w:pStyle w:val="a7"/>
      </w:pPr>
      <w:r>
        <w:fldChar w:fldCharType="begin"/>
      </w:r>
      <w:r>
        <w:instrText>HYPERLINK "garantF1://70294016.2327"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14 настоящего Положения внесены изменения</w:t>
      </w:r>
    </w:p>
    <w:p w:rsidR="00F35C4E" w:rsidRDefault="00F35C4E">
      <w:pPr>
        <w:pStyle w:val="a7"/>
      </w:pPr>
      <w:hyperlink r:id="rId2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14. Обжалование решений органов государственного надзора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F35C4E" w:rsidRDefault="00F35C4E"/>
    <w:p w:rsidR="00F35C4E" w:rsidRDefault="00F35C4E">
      <w:pPr>
        <w:pStyle w:val="1"/>
      </w:pPr>
      <w:bookmarkStart w:id="29" w:name="sub_300"/>
      <w:r>
        <w:t>III. Порядок использования или уничтожения пищевой продукции</w:t>
      </w:r>
    </w:p>
    <w:bookmarkEnd w:id="29"/>
    <w:p w:rsidR="00F35C4E" w:rsidRDefault="00F35C4E"/>
    <w:p w:rsidR="00F35C4E" w:rsidRDefault="00F35C4E">
      <w:bookmarkStart w:id="30" w:name="sub_15"/>
      <w: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31" w:name="sub_316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F35C4E" w:rsidRDefault="00F35C4E">
      <w:pPr>
        <w:pStyle w:val="a7"/>
      </w:pPr>
      <w:r>
        <w:fldChar w:fldCharType="begin"/>
      </w:r>
      <w:r>
        <w:instrText>HYPERLINK "garantF1://70294016.2327"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16 настоящего Положения внесены изменения</w:t>
      </w:r>
    </w:p>
    <w:p w:rsidR="00F35C4E" w:rsidRDefault="00F35C4E">
      <w:pPr>
        <w:pStyle w:val="a7"/>
      </w:pPr>
      <w:hyperlink r:id="rId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F35C4E" w:rsidRDefault="00F35C4E">
      <w:bookmarkStart w:id="32" w:name="sub_3162"/>
      <w: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33" w:name="sub_17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F35C4E" w:rsidRDefault="00F35C4E">
      <w:pPr>
        <w:pStyle w:val="a7"/>
      </w:pPr>
      <w:r>
        <w:fldChar w:fldCharType="begin"/>
      </w:r>
      <w:r>
        <w:instrText>HYPERLINK "garantF1://70294016.2327"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июня 2013 г. N 476 в пункт 17 настоящего Положения внесены изменения</w:t>
      </w:r>
    </w:p>
    <w:p w:rsidR="00F35C4E" w:rsidRDefault="00F35C4E">
      <w:pPr>
        <w:pStyle w:val="a7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35C4E" w:rsidRDefault="00F35C4E">
      <w:r>
        <w:t>17. Уничтожение пищевой продукции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комиссии, образуемой владельцем продукции совместно с организацией, ответственной за ее уничтожение.</w:t>
      </w:r>
    </w:p>
    <w:p w:rsidR="00F35C4E" w:rsidRDefault="00F35C4E">
      <w:bookmarkStart w:id="34" w:name="sub_172"/>
      <w: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надзора.</w:t>
      </w:r>
    </w:p>
    <w:bookmarkEnd w:id="34"/>
    <w:p w:rsidR="00F35C4E" w:rsidRDefault="00F35C4E">
      <w: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F35C4E" w:rsidRDefault="00F35C4E">
      <w:bookmarkStart w:id="35" w:name="sub_1704"/>
      <w: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F35C4E" w:rsidRDefault="00F35C4E">
      <w:pPr>
        <w:pStyle w:val="a6"/>
        <w:rPr>
          <w:color w:val="000000"/>
          <w:sz w:val="16"/>
          <w:szCs w:val="16"/>
        </w:rPr>
      </w:pPr>
      <w:bookmarkStart w:id="36" w:name="sub_318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F35C4E" w:rsidRDefault="00F35C4E">
      <w:pPr>
        <w:pStyle w:val="a7"/>
      </w:pPr>
      <w:r>
        <w:fldChar w:fldCharType="begin"/>
      </w:r>
      <w:r>
        <w:instrText>HYPERLINK "garantF1://12022655.24"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апреля 2001 г. N 295 настоящее Положение дополнено пунктом 18</w:t>
      </w:r>
    </w:p>
    <w:p w:rsidR="00F35C4E" w:rsidRDefault="00F35C4E">
      <w:r>
        <w:lastRenderedPageBreak/>
        <w:t xml:space="preserve">18. Настоящее Положение, за исключением </w:t>
      </w:r>
      <w:hyperlink w:anchor="sub_211" w:history="1">
        <w:r>
          <w:rPr>
            <w:rStyle w:val="a4"/>
            <w:rFonts w:cs="Arial"/>
          </w:rPr>
          <w:t>абзаца второго пункта 11</w:t>
        </w:r>
      </w:hyperlink>
      <w:r>
        <w:t xml:space="preserve"> и </w:t>
      </w:r>
      <w:hyperlink w:anchor="sub_316" w:history="1">
        <w:r>
          <w:rPr>
            <w:rStyle w:val="a4"/>
            <w:rFonts w:cs="Arial"/>
          </w:rPr>
          <w:t>пункта 16</w:t>
        </w:r>
      </w:hyperlink>
      <w:r>
        <w:t>,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F35C4E" w:rsidRDefault="00F35C4E"/>
    <w:sectPr w:rsidR="00F35C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F0A"/>
    <w:rsid w:val="0008216D"/>
    <w:rsid w:val="00796F0A"/>
    <w:rsid w:val="009A4F77"/>
    <w:rsid w:val="00F3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1.1000" TargetMode="External"/><Relationship Id="rId13" Type="http://schemas.openxmlformats.org/officeDocument/2006/relationships/hyperlink" Target="garantF1://57642197.124" TargetMode="External"/><Relationship Id="rId18" Type="http://schemas.openxmlformats.org/officeDocument/2006/relationships/hyperlink" Target="garantF1://2065784.11000" TargetMode="External"/><Relationship Id="rId26" Type="http://schemas.openxmlformats.org/officeDocument/2006/relationships/hyperlink" Target="garantF1://2065784.1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080562.0" TargetMode="External"/><Relationship Id="rId7" Type="http://schemas.openxmlformats.org/officeDocument/2006/relationships/hyperlink" Target="garantF1://2065784.1000" TargetMode="External"/><Relationship Id="rId12" Type="http://schemas.openxmlformats.org/officeDocument/2006/relationships/hyperlink" Target="garantF1://70294016.23212" TargetMode="External"/><Relationship Id="rId17" Type="http://schemas.openxmlformats.org/officeDocument/2006/relationships/hyperlink" Target="garantF1://57642197.106" TargetMode="External"/><Relationship Id="rId25" Type="http://schemas.openxmlformats.org/officeDocument/2006/relationships/hyperlink" Target="garantF1://57642197.2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5037821.105" TargetMode="External"/><Relationship Id="rId20" Type="http://schemas.openxmlformats.org/officeDocument/2006/relationships/hyperlink" Target="garantF1://57642197.208" TargetMode="External"/><Relationship Id="rId29" Type="http://schemas.openxmlformats.org/officeDocument/2006/relationships/hyperlink" Target="garantF1://57642197.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642197.2" TargetMode="External"/><Relationship Id="rId11" Type="http://schemas.openxmlformats.org/officeDocument/2006/relationships/hyperlink" Target="garantF1://57642197.102" TargetMode="External"/><Relationship Id="rId24" Type="http://schemas.openxmlformats.org/officeDocument/2006/relationships/hyperlink" Target="garantF1://5037821.21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1842.0" TargetMode="External"/><Relationship Id="rId15" Type="http://schemas.openxmlformats.org/officeDocument/2006/relationships/hyperlink" Target="garantF1://57642197.104" TargetMode="External"/><Relationship Id="rId23" Type="http://schemas.openxmlformats.org/officeDocument/2006/relationships/hyperlink" Target="garantF1://5037821.9" TargetMode="External"/><Relationship Id="rId28" Type="http://schemas.openxmlformats.org/officeDocument/2006/relationships/hyperlink" Target="garantF1://57642197.13" TargetMode="External"/><Relationship Id="rId10" Type="http://schemas.openxmlformats.org/officeDocument/2006/relationships/hyperlink" Target="garantF1://57642197.4" TargetMode="External"/><Relationship Id="rId19" Type="http://schemas.openxmlformats.org/officeDocument/2006/relationships/hyperlink" Target="garantF1://2065784.0" TargetMode="External"/><Relationship Id="rId31" Type="http://schemas.openxmlformats.org/officeDocument/2006/relationships/hyperlink" Target="garantF1://57642197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1.0" TargetMode="External"/><Relationship Id="rId14" Type="http://schemas.openxmlformats.org/officeDocument/2006/relationships/hyperlink" Target="garantF1://5037821.103" TargetMode="External"/><Relationship Id="rId22" Type="http://schemas.openxmlformats.org/officeDocument/2006/relationships/hyperlink" Target="garantF1://2058742.0" TargetMode="External"/><Relationship Id="rId27" Type="http://schemas.openxmlformats.org/officeDocument/2006/relationships/hyperlink" Target="garantF1://57642197.212" TargetMode="External"/><Relationship Id="rId30" Type="http://schemas.openxmlformats.org/officeDocument/2006/relationships/hyperlink" Target="garantF1://57642197.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2229</Words>
  <Characters>12708</Characters>
  <Application>Microsoft Office Word</Application>
  <DocSecurity>0</DocSecurity>
  <Lines>105</Lines>
  <Paragraphs>29</Paragraphs>
  <ScaleCrop>false</ScaleCrop>
  <Company>НПП "Гарант-Сервис"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2018-09-20T15:44:00Z</dcterms:created>
  <dcterms:modified xsi:type="dcterms:W3CDTF">2018-09-20T15:44:00Z</dcterms:modified>
</cp:coreProperties>
</file>