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D0" w:rsidRDefault="005E5124" w:rsidP="00724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F6">
        <w:rPr>
          <w:rFonts w:ascii="Times New Roman" w:hAnsi="Times New Roman" w:cs="Times New Roman"/>
          <w:b/>
          <w:sz w:val="28"/>
          <w:szCs w:val="28"/>
        </w:rPr>
        <w:t>Анализ, оценка и прогнозирование состояния подконтрольной сферы Управления Федеральной службы по ветеринарному и фитосанитарному надзору по Краснодарско</w:t>
      </w:r>
      <w:r w:rsidR="00B577EC">
        <w:rPr>
          <w:rFonts w:ascii="Times New Roman" w:hAnsi="Times New Roman" w:cs="Times New Roman"/>
          <w:b/>
          <w:sz w:val="28"/>
          <w:szCs w:val="28"/>
        </w:rPr>
        <w:t>му краю и Республике Адыгея за 2</w:t>
      </w:r>
      <w:r w:rsidRPr="00B047F6">
        <w:rPr>
          <w:rFonts w:ascii="Times New Roman" w:hAnsi="Times New Roman" w:cs="Times New Roman"/>
          <w:b/>
          <w:sz w:val="28"/>
          <w:szCs w:val="28"/>
        </w:rPr>
        <w:t xml:space="preserve"> квартал 2019 года (подраздел 4.4 Стандарта комплексной профилактике нарушений обязательных требований, утвержденного протоколом заседания </w:t>
      </w:r>
      <w:r w:rsidR="00B047F6" w:rsidRPr="00B047F6">
        <w:rPr>
          <w:rFonts w:ascii="Times New Roman" w:hAnsi="Times New Roman" w:cs="Times New Roman"/>
          <w:b/>
          <w:sz w:val="28"/>
          <w:szCs w:val="28"/>
        </w:rPr>
        <w:t>проек</w:t>
      </w:r>
      <w:r w:rsidRPr="00B047F6">
        <w:rPr>
          <w:rFonts w:ascii="Times New Roman" w:hAnsi="Times New Roman" w:cs="Times New Roman"/>
          <w:b/>
          <w:sz w:val="28"/>
          <w:szCs w:val="28"/>
        </w:rPr>
        <w:t xml:space="preserve">тного комитета </w:t>
      </w:r>
    </w:p>
    <w:p w:rsidR="00B047F6" w:rsidRDefault="005E5124" w:rsidP="00724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F6">
        <w:rPr>
          <w:rFonts w:ascii="Times New Roman" w:hAnsi="Times New Roman" w:cs="Times New Roman"/>
          <w:b/>
          <w:sz w:val="28"/>
          <w:szCs w:val="28"/>
        </w:rPr>
        <w:t>от</w:t>
      </w:r>
      <w:r w:rsidR="00B577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47F6">
        <w:rPr>
          <w:rFonts w:ascii="Times New Roman" w:hAnsi="Times New Roman" w:cs="Times New Roman"/>
          <w:b/>
          <w:sz w:val="28"/>
          <w:szCs w:val="28"/>
        </w:rPr>
        <w:t>1</w:t>
      </w:r>
      <w:r w:rsidR="00B047F6" w:rsidRPr="00B047F6">
        <w:rPr>
          <w:rFonts w:ascii="Times New Roman" w:hAnsi="Times New Roman" w:cs="Times New Roman"/>
          <w:b/>
          <w:sz w:val="28"/>
          <w:szCs w:val="28"/>
        </w:rPr>
        <w:t>2 сентября 2017 года № 61 (11))</w:t>
      </w:r>
    </w:p>
    <w:p w:rsidR="00724DA9" w:rsidRDefault="00724DA9" w:rsidP="00F95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7F6" w:rsidRDefault="002B5242" w:rsidP="00F95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63">
        <w:rPr>
          <w:rFonts w:ascii="Times New Roman" w:hAnsi="Times New Roman" w:cs="Times New Roman"/>
          <w:b/>
          <w:sz w:val="28"/>
          <w:szCs w:val="28"/>
        </w:rPr>
        <w:t>1. Государственный земельный надзор</w:t>
      </w:r>
    </w:p>
    <w:p w:rsidR="00724DA9" w:rsidRDefault="00724DA9" w:rsidP="00F95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DCF" w:rsidRPr="00E95E3F" w:rsidRDefault="00BA2DCF" w:rsidP="0072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5E3F">
        <w:rPr>
          <w:rFonts w:ascii="Times New Roman" w:eastAsia="Calibri" w:hAnsi="Times New Roman" w:cs="Times New Roman"/>
          <w:sz w:val="28"/>
          <w:szCs w:val="28"/>
        </w:rPr>
        <w:t xml:space="preserve">Субъектами профилактических мероприятий при осуществлении государственного земельного надзора являются </w:t>
      </w:r>
      <w:r w:rsidR="00E95E3F" w:rsidRPr="00E95E3F">
        <w:rPr>
          <w:rFonts w:ascii="Times New Roman" w:eastAsia="Calibri" w:hAnsi="Times New Roman" w:cs="Times New Roman"/>
          <w:sz w:val="28"/>
          <w:szCs w:val="28"/>
        </w:rPr>
        <w:t>землепользователи, землевладельцы и аренда</w:t>
      </w:r>
      <w:bookmarkStart w:id="0" w:name="_GoBack"/>
      <w:bookmarkEnd w:id="0"/>
      <w:r w:rsidR="00E95E3F" w:rsidRPr="00E95E3F">
        <w:rPr>
          <w:rFonts w:ascii="Times New Roman" w:eastAsia="Calibri" w:hAnsi="Times New Roman" w:cs="Times New Roman"/>
          <w:sz w:val="28"/>
          <w:szCs w:val="28"/>
        </w:rPr>
        <w:t xml:space="preserve">торы </w:t>
      </w:r>
      <w:r w:rsidRPr="00E95E3F">
        <w:rPr>
          <w:rFonts w:ascii="Times New Roman" w:eastAsia="Calibri" w:hAnsi="Times New Roman" w:cs="Times New Roman"/>
          <w:sz w:val="28"/>
          <w:szCs w:val="28"/>
        </w:rPr>
        <w:t>зем</w:t>
      </w:r>
      <w:r w:rsidR="00E95E3F" w:rsidRPr="00E95E3F">
        <w:rPr>
          <w:rFonts w:ascii="Times New Roman" w:eastAsia="Calibri" w:hAnsi="Times New Roman" w:cs="Times New Roman"/>
          <w:sz w:val="28"/>
          <w:szCs w:val="28"/>
        </w:rPr>
        <w:t>ель</w:t>
      </w:r>
      <w:r w:rsidRPr="00E95E3F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</w:t>
      </w:r>
      <w:r w:rsidR="00B73E21" w:rsidRPr="00E95E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2DCF" w:rsidRPr="00603963" w:rsidRDefault="00BA2DCF" w:rsidP="00724DA9">
      <w:pPr>
        <w:pStyle w:val="11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03963">
        <w:rPr>
          <w:rFonts w:ascii="Times New Roman" w:eastAsia="Calibri" w:hAnsi="Times New Roman" w:cs="Times New Roman"/>
          <w:sz w:val="28"/>
          <w:szCs w:val="28"/>
        </w:rPr>
        <w:t>Обязанности собственников земельных участков и лиц, не являющихся собственниками земельных участков (землепользователи, землевладельцы и арендаторы земельных участков), по использованию земельных участков установлены статьями 12, 13, 42 Земельного кодекса Российской Федерации.</w:t>
      </w:r>
    </w:p>
    <w:p w:rsidR="00BA2DCF" w:rsidRDefault="00BA2DCF" w:rsidP="00724DA9">
      <w:pPr>
        <w:pStyle w:val="11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03963">
        <w:rPr>
          <w:rFonts w:ascii="Times New Roman" w:eastAsia="Calibri" w:hAnsi="Times New Roman" w:cs="Times New Roman"/>
          <w:sz w:val="28"/>
          <w:szCs w:val="28"/>
        </w:rPr>
        <w:t>Таким образом, все правообладатели указанных земельных участков: юридические лица, физические лица, индивидуальные предприниматели, органы государственной власти, органы местного самоуправления являются поднадзорными субъектами Управления Россельхознадзора по Краснодарскому краю и Республике Адыгея.</w:t>
      </w:r>
    </w:p>
    <w:p w:rsidR="00BA2DCF" w:rsidRPr="00603963" w:rsidRDefault="00BA2DCF" w:rsidP="00724D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963">
        <w:rPr>
          <w:sz w:val="28"/>
          <w:szCs w:val="28"/>
        </w:rPr>
        <w:t>В сфере государственного земельного надзора Управлением Россельхознадзора по Краснодарскому краю и Республике Адыгея за 2</w:t>
      </w:r>
      <w:r w:rsidR="00CA1DE6">
        <w:rPr>
          <w:sz w:val="28"/>
          <w:szCs w:val="28"/>
        </w:rPr>
        <w:t xml:space="preserve"> квартал 2019 года проведено 346 контрольно-надзорных мероприятий</w:t>
      </w:r>
      <w:r w:rsidRPr="00603963">
        <w:rPr>
          <w:sz w:val="28"/>
          <w:szCs w:val="28"/>
        </w:rPr>
        <w:t xml:space="preserve">, </w:t>
      </w:r>
      <w:r w:rsidR="00CA1DE6">
        <w:rPr>
          <w:sz w:val="28"/>
          <w:szCs w:val="28"/>
        </w:rPr>
        <w:t xml:space="preserve">из них 61 </w:t>
      </w:r>
      <w:r w:rsidR="00DB45CF">
        <w:rPr>
          <w:sz w:val="28"/>
          <w:szCs w:val="28"/>
        </w:rPr>
        <w:t>плановая провер</w:t>
      </w:r>
      <w:r w:rsidR="00CA1DE6">
        <w:rPr>
          <w:sz w:val="28"/>
          <w:szCs w:val="28"/>
        </w:rPr>
        <w:t>к</w:t>
      </w:r>
      <w:r w:rsidR="00DB45CF">
        <w:rPr>
          <w:sz w:val="28"/>
          <w:szCs w:val="28"/>
        </w:rPr>
        <w:t>а</w:t>
      </w:r>
      <w:r w:rsidR="00CA1DE6">
        <w:rPr>
          <w:sz w:val="28"/>
          <w:szCs w:val="28"/>
        </w:rPr>
        <w:t xml:space="preserve"> и 15</w:t>
      </w:r>
      <w:r w:rsidRPr="00603963">
        <w:rPr>
          <w:sz w:val="28"/>
          <w:szCs w:val="28"/>
        </w:rPr>
        <w:t>9 внеплановых</w:t>
      </w:r>
      <w:r w:rsidR="00E13E0D">
        <w:rPr>
          <w:sz w:val="28"/>
          <w:szCs w:val="28"/>
        </w:rPr>
        <w:t xml:space="preserve"> проверок</w:t>
      </w:r>
      <w:r w:rsidR="00CA1DE6">
        <w:rPr>
          <w:sz w:val="28"/>
          <w:szCs w:val="28"/>
        </w:rPr>
        <w:t>,</w:t>
      </w:r>
      <w:r w:rsidRPr="00603963">
        <w:rPr>
          <w:sz w:val="28"/>
          <w:szCs w:val="28"/>
        </w:rPr>
        <w:t>149 плановых (р</w:t>
      </w:r>
      <w:r w:rsidR="00CA1DE6">
        <w:rPr>
          <w:sz w:val="28"/>
          <w:szCs w:val="28"/>
        </w:rPr>
        <w:t>ейдовых) осмотров, обследований. Принято</w:t>
      </w:r>
      <w:r w:rsidRPr="00603963">
        <w:rPr>
          <w:sz w:val="28"/>
          <w:szCs w:val="28"/>
        </w:rPr>
        <w:t xml:space="preserve"> участие </w:t>
      </w:r>
      <w:r w:rsidR="00DB45CF">
        <w:rPr>
          <w:sz w:val="28"/>
          <w:szCs w:val="28"/>
        </w:rPr>
        <w:t>в 31 проверке</w:t>
      </w:r>
      <w:r w:rsidR="00DB45CF" w:rsidRPr="00603963">
        <w:rPr>
          <w:sz w:val="28"/>
          <w:szCs w:val="28"/>
        </w:rPr>
        <w:t xml:space="preserve"> </w:t>
      </w:r>
      <w:r w:rsidRPr="00603963">
        <w:rPr>
          <w:sz w:val="28"/>
          <w:szCs w:val="28"/>
        </w:rPr>
        <w:t>в кач</w:t>
      </w:r>
      <w:r w:rsidR="00DB45CF">
        <w:rPr>
          <w:sz w:val="28"/>
          <w:szCs w:val="28"/>
        </w:rPr>
        <w:t>естве специалиста</w:t>
      </w:r>
      <w:r w:rsidR="006D1249">
        <w:rPr>
          <w:sz w:val="28"/>
          <w:szCs w:val="28"/>
        </w:rPr>
        <w:t>,</w:t>
      </w:r>
      <w:r w:rsidR="00DB45CF">
        <w:rPr>
          <w:sz w:val="28"/>
          <w:szCs w:val="28"/>
        </w:rPr>
        <w:t xml:space="preserve"> </w:t>
      </w:r>
      <w:r w:rsidRPr="00603963">
        <w:rPr>
          <w:sz w:val="28"/>
          <w:szCs w:val="28"/>
        </w:rPr>
        <w:t xml:space="preserve">организованных органами прокуратуры и иными контролирующими органами. Общая проинспектированная площадь по Краснодарскому краю составила 44689,00 га. За данный период проведено 65 проверок по исполнению выданных предписаний, </w:t>
      </w:r>
      <w:r w:rsidR="00224FCA">
        <w:rPr>
          <w:sz w:val="28"/>
          <w:szCs w:val="28"/>
        </w:rPr>
        <w:t xml:space="preserve">с учетом </w:t>
      </w:r>
      <w:r w:rsidRPr="00603963">
        <w:rPr>
          <w:sz w:val="28"/>
          <w:szCs w:val="28"/>
        </w:rPr>
        <w:t>ранее выданных предписаний, 64</w:t>
      </w:r>
      <w:r w:rsidR="000D0DD2">
        <w:rPr>
          <w:sz w:val="28"/>
          <w:szCs w:val="28"/>
        </w:rPr>
        <w:t xml:space="preserve"> из которых исполнены</w:t>
      </w:r>
      <w:r w:rsidRPr="00603963">
        <w:rPr>
          <w:sz w:val="28"/>
          <w:szCs w:val="28"/>
        </w:rPr>
        <w:t xml:space="preserve">. </w:t>
      </w:r>
    </w:p>
    <w:p w:rsidR="00BA2DCF" w:rsidRPr="00603963" w:rsidRDefault="00BA2DCF" w:rsidP="00724D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963">
        <w:rPr>
          <w:sz w:val="28"/>
          <w:szCs w:val="28"/>
        </w:rPr>
        <w:t>С целью устранения выявленных нарушений выда</w:t>
      </w:r>
      <w:r w:rsidR="00CA1DE6">
        <w:rPr>
          <w:sz w:val="28"/>
          <w:szCs w:val="28"/>
        </w:rPr>
        <w:t>но 136</w:t>
      </w:r>
      <w:r w:rsidRPr="00603963">
        <w:rPr>
          <w:sz w:val="28"/>
          <w:szCs w:val="28"/>
        </w:rPr>
        <w:t xml:space="preserve"> предписан</w:t>
      </w:r>
      <w:r w:rsidR="000D0DD2">
        <w:rPr>
          <w:sz w:val="28"/>
          <w:szCs w:val="28"/>
        </w:rPr>
        <w:t>ий об устранении правонарушений, в</w:t>
      </w:r>
      <w:r w:rsidRPr="00603963">
        <w:rPr>
          <w:sz w:val="28"/>
          <w:szCs w:val="28"/>
        </w:rPr>
        <w:t xml:space="preserve">ынесено 112 постановлений по делам об административных правонарушениях на общую сумму 7 526 218 рублей. Сумма взысканных штрафов </w:t>
      </w:r>
      <w:r w:rsidR="000D0DD2">
        <w:rPr>
          <w:sz w:val="28"/>
          <w:szCs w:val="28"/>
        </w:rPr>
        <w:t xml:space="preserve">за отчетный период </w:t>
      </w:r>
      <w:r w:rsidRPr="00603963">
        <w:rPr>
          <w:sz w:val="28"/>
          <w:szCs w:val="28"/>
        </w:rPr>
        <w:t xml:space="preserve">составила 5 271 423 рублей. </w:t>
      </w:r>
    </w:p>
    <w:p w:rsidR="00BA2DCF" w:rsidRPr="00603963" w:rsidRDefault="00BA2DCF" w:rsidP="00724D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963">
        <w:rPr>
          <w:sz w:val="28"/>
          <w:szCs w:val="28"/>
        </w:rPr>
        <w:t>За отчетный период специалистами Управления выявлено 12 несанкционирован</w:t>
      </w:r>
      <w:r w:rsidR="00681CE6">
        <w:rPr>
          <w:sz w:val="28"/>
          <w:szCs w:val="28"/>
        </w:rPr>
        <w:t>ных свалок на площади 1,7154 га,</w:t>
      </w:r>
      <w:r w:rsidR="00B73E21">
        <w:rPr>
          <w:sz w:val="28"/>
          <w:szCs w:val="28"/>
        </w:rPr>
        <w:t xml:space="preserve"> </w:t>
      </w:r>
      <w:r w:rsidRPr="00603963">
        <w:rPr>
          <w:sz w:val="28"/>
          <w:szCs w:val="28"/>
        </w:rPr>
        <w:t>8 несанкционированных карьеров на площади 21,1га.</w:t>
      </w:r>
    </w:p>
    <w:p w:rsidR="00BA2DCF" w:rsidRDefault="00BA2DCF" w:rsidP="0072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963">
        <w:rPr>
          <w:rFonts w:ascii="Times New Roman" w:eastAsia="Calibri" w:hAnsi="Times New Roman" w:cs="Times New Roman"/>
          <w:sz w:val="28"/>
          <w:szCs w:val="28"/>
        </w:rPr>
        <w:t>В результате проведения контрольно-надзорных меропри</w:t>
      </w:r>
      <w:r w:rsidR="00681CE6">
        <w:rPr>
          <w:rFonts w:ascii="Times New Roman" w:eastAsia="Calibri" w:hAnsi="Times New Roman" w:cs="Times New Roman"/>
          <w:sz w:val="28"/>
          <w:szCs w:val="28"/>
        </w:rPr>
        <w:t>ятий выявлено 216 правонарушений</w:t>
      </w:r>
      <w:r w:rsidRPr="006039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2DCF" w:rsidRPr="00603963" w:rsidRDefault="00681CE6" w:rsidP="00681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A2DCF" w:rsidRPr="00603963">
        <w:rPr>
          <w:rFonts w:ascii="Times New Roman" w:eastAsia="Calibri" w:hAnsi="Times New Roman" w:cs="Times New Roman"/>
          <w:sz w:val="28"/>
          <w:szCs w:val="28"/>
        </w:rPr>
        <w:t>анализируемом периоде наиболее типичным нарушением при осуществлении государственного земельного надзора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</w:t>
      </w:r>
      <w:r w:rsidR="00BA2DCF" w:rsidRPr="006039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евыполнение </w:t>
      </w:r>
      <w:r w:rsidR="00BA2DCF" w:rsidRPr="006039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связанное с зарастанием земельного участка сорной и древесно-кустарниковой растительностью</w:t>
      </w:r>
      <w:r w:rsidR="00BA2DCF" w:rsidRPr="006039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1CE6" w:rsidRDefault="00BA2DCF" w:rsidP="00603963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63">
        <w:rPr>
          <w:rFonts w:ascii="Times New Roman" w:hAnsi="Times New Roman" w:cs="Times New Roman"/>
          <w:sz w:val="28"/>
          <w:szCs w:val="28"/>
        </w:rPr>
        <w:t xml:space="preserve">Помимо нарушений земельного законодательства, выявленных при проведении </w:t>
      </w:r>
      <w:r w:rsidR="00DB45CF">
        <w:rPr>
          <w:rFonts w:ascii="Times New Roman" w:hAnsi="Times New Roman" w:cs="Times New Roman"/>
          <w:sz w:val="28"/>
          <w:szCs w:val="28"/>
        </w:rPr>
        <w:t>плановых и внеплановых проверок</w:t>
      </w:r>
      <w:r w:rsidRPr="00603963">
        <w:rPr>
          <w:rFonts w:ascii="Times New Roman" w:hAnsi="Times New Roman" w:cs="Times New Roman"/>
          <w:sz w:val="28"/>
          <w:szCs w:val="28"/>
        </w:rPr>
        <w:t xml:space="preserve"> было зафиксировано 37 случаев административны</w:t>
      </w:r>
      <w:r w:rsidR="00681CE6">
        <w:rPr>
          <w:rFonts w:ascii="Times New Roman" w:hAnsi="Times New Roman" w:cs="Times New Roman"/>
          <w:sz w:val="28"/>
          <w:szCs w:val="28"/>
        </w:rPr>
        <w:t>х правонарушений.</w:t>
      </w:r>
      <w:r w:rsidRPr="00603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CE6" w:rsidRDefault="00681CE6" w:rsidP="00681CE6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63">
        <w:rPr>
          <w:rFonts w:ascii="Times New Roman" w:hAnsi="Times New Roman" w:cs="Times New Roman"/>
          <w:sz w:val="28"/>
          <w:szCs w:val="28"/>
        </w:rPr>
        <w:t>Анализ причин совершенных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указывает недостаточную ответственность</w:t>
      </w:r>
      <w:r w:rsidRPr="00603963">
        <w:rPr>
          <w:rFonts w:ascii="Times New Roman" w:hAnsi="Times New Roman" w:cs="Times New Roman"/>
          <w:sz w:val="28"/>
          <w:szCs w:val="28"/>
        </w:rPr>
        <w:t xml:space="preserve"> подконтрольных субъектов</w:t>
      </w:r>
      <w:r>
        <w:rPr>
          <w:rFonts w:ascii="Times New Roman" w:hAnsi="Times New Roman" w:cs="Times New Roman"/>
          <w:sz w:val="28"/>
          <w:szCs w:val="28"/>
        </w:rPr>
        <w:t xml:space="preserve"> в области государственного земельного надзора</w:t>
      </w:r>
      <w:r w:rsidRPr="00603963"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</w:rPr>
        <w:t>достаточные знания обязательных требований в сфере земельного законодательства.</w:t>
      </w:r>
    </w:p>
    <w:p w:rsidR="00BA2DCF" w:rsidRPr="00603963" w:rsidRDefault="00BA2DCF" w:rsidP="00603963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63">
        <w:rPr>
          <w:rFonts w:ascii="Times New Roman" w:hAnsi="Times New Roman" w:cs="Times New Roman"/>
          <w:sz w:val="28"/>
          <w:szCs w:val="28"/>
        </w:rPr>
        <w:t>Мер общего информационного характера в данных случаях недостаточно, поэтому при проведении контрольно-надзорных мероприятий проводится индивидуальная профилактическая работа, направленная на выявление и устранение причин нарушений обязательных требований.</w:t>
      </w:r>
    </w:p>
    <w:p w:rsidR="00BA2DCF" w:rsidRPr="00603963" w:rsidRDefault="00BA2DCF" w:rsidP="00603963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9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целом же, как показали проверки, уровень правовой осведомленности поднадзорной среды по соблюдению обязательных требованиях в сфере государственного земельного надзора удовлетворительный. </w:t>
      </w:r>
    </w:p>
    <w:p w:rsidR="00603963" w:rsidRDefault="00603963" w:rsidP="00603963">
      <w:pPr>
        <w:pBdr>
          <w:bottom w:val="single" w:sz="4" w:space="31" w:color="FFFFFF"/>
        </w:pBd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0FD" w:rsidRPr="00603963" w:rsidRDefault="002760FD" w:rsidP="001F2FA1">
      <w:pPr>
        <w:pBdr>
          <w:bottom w:val="single" w:sz="4" w:space="31" w:color="FFFFFF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96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C556E" w:rsidRPr="00603963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Государственный надзор за соблюдением требований к качеству и безопасности зерна, крупы, комбикормов и компонентов для их </w:t>
      </w:r>
      <w:r w:rsidR="00CC556E" w:rsidRPr="001F2F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производства</w:t>
      </w:r>
      <w:r w:rsidR="00CC556E" w:rsidRPr="00603963">
        <w:rPr>
          <w:rFonts w:ascii="Times New Roman" w:hAnsi="Times New Roman" w:cs="Times New Roman"/>
          <w:b/>
          <w:bCs/>
          <w:sz w:val="28"/>
          <w:szCs w:val="28"/>
        </w:rPr>
        <w:t>, побочных продуктов переработки зерна</w:t>
      </w:r>
    </w:p>
    <w:p w:rsidR="00BA2DCF" w:rsidRPr="00603963" w:rsidRDefault="00BA2DCF" w:rsidP="00BA2DCF">
      <w:pPr>
        <w:pStyle w:val="a6"/>
        <w:ind w:firstLine="709"/>
        <w:jc w:val="both"/>
        <w:rPr>
          <w:szCs w:val="28"/>
        </w:rPr>
      </w:pPr>
      <w:r w:rsidRPr="00603963">
        <w:rPr>
          <w:color w:val="000000"/>
          <w:szCs w:val="28"/>
          <w:shd w:val="clear" w:color="auto" w:fill="FFFFFF"/>
        </w:rPr>
        <w:t>Хозяйствующими субъектами, составляющими подконтрольную сферу являются:</w:t>
      </w:r>
    </w:p>
    <w:p w:rsidR="00BA2DCF" w:rsidRPr="00603963" w:rsidRDefault="00BA2DCF" w:rsidP="00BA2DCF">
      <w:pPr>
        <w:pStyle w:val="a6"/>
        <w:ind w:firstLine="708"/>
        <w:jc w:val="both"/>
        <w:rPr>
          <w:szCs w:val="28"/>
        </w:rPr>
      </w:pPr>
      <w:r w:rsidRPr="00603963">
        <w:rPr>
          <w:color w:val="000000"/>
          <w:szCs w:val="28"/>
          <w:shd w:val="clear" w:color="auto" w:fill="FFFFFF"/>
        </w:rPr>
        <w:t>- государственные заказчики крупяной продукции (общеобразовательные учреждения, учреждения здравоохранения, социального обслуживания населения, исправительные учреждения и т.п.);</w:t>
      </w:r>
    </w:p>
    <w:p w:rsidR="00BA2DCF" w:rsidRPr="00603963" w:rsidRDefault="00BA2DCF" w:rsidP="00BA2DCF">
      <w:pPr>
        <w:pStyle w:val="a6"/>
        <w:ind w:firstLine="708"/>
        <w:jc w:val="both"/>
        <w:rPr>
          <w:szCs w:val="28"/>
        </w:rPr>
      </w:pPr>
      <w:r w:rsidRPr="00603963">
        <w:rPr>
          <w:color w:val="000000"/>
          <w:szCs w:val="28"/>
          <w:shd w:val="clear" w:color="auto" w:fill="FFFFFF"/>
        </w:rPr>
        <w:t>- хозяйствующие субъекты - производители круп;</w:t>
      </w:r>
    </w:p>
    <w:p w:rsidR="00BA2DCF" w:rsidRPr="00603963" w:rsidRDefault="00BA2DCF" w:rsidP="00BA2DCF">
      <w:pPr>
        <w:pStyle w:val="a6"/>
        <w:ind w:firstLine="708"/>
        <w:jc w:val="both"/>
        <w:rPr>
          <w:szCs w:val="28"/>
        </w:rPr>
      </w:pPr>
      <w:r w:rsidRPr="00603963">
        <w:rPr>
          <w:color w:val="000000"/>
          <w:szCs w:val="28"/>
          <w:shd w:val="clear" w:color="auto" w:fill="FFFFFF"/>
        </w:rPr>
        <w:t>- хозяйствующие субъекты, осуществляющие хранение зерна;</w:t>
      </w:r>
    </w:p>
    <w:p w:rsidR="00BA2DCF" w:rsidRPr="00603963" w:rsidRDefault="00BA2DCF" w:rsidP="00BA2DCF">
      <w:pPr>
        <w:pStyle w:val="a6"/>
        <w:ind w:firstLine="708"/>
        <w:jc w:val="both"/>
        <w:rPr>
          <w:szCs w:val="28"/>
        </w:rPr>
      </w:pPr>
      <w:r w:rsidRPr="00603963">
        <w:rPr>
          <w:color w:val="000000"/>
          <w:szCs w:val="28"/>
          <w:shd w:val="clear" w:color="auto" w:fill="FFFFFF"/>
        </w:rPr>
        <w:t>- хозяйствующие субъекты, выращивающие зерно.</w:t>
      </w:r>
    </w:p>
    <w:p w:rsidR="00BA2DCF" w:rsidRPr="001F2FA1" w:rsidRDefault="00BA2DCF" w:rsidP="00BA2DCF">
      <w:pPr>
        <w:pStyle w:val="1"/>
        <w:tabs>
          <w:tab w:val="num" w:pos="0"/>
        </w:tabs>
        <w:suppressAutoHyphens/>
        <w:spacing w:before="0" w:after="0" w:line="240" w:lineRule="auto"/>
        <w:ind w:firstLine="708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60396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Организация и проведение проверок в отношении юридических лиц осуществлялось в соответствии с действующим законодательством, основу которого составляют положения </w:t>
      </w:r>
      <w:r w:rsidRPr="001F2FA1">
        <w:rPr>
          <w:rStyle w:val="a9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Федерального закона от 26 декабря 2008 г. </w:t>
      </w:r>
      <w:r w:rsidR="00224FCA">
        <w:rPr>
          <w:rStyle w:val="a9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№</w:t>
      </w:r>
      <w:r w:rsidRPr="001F2FA1">
        <w:rPr>
          <w:rStyle w:val="a9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 294-ФЗ </w:t>
      </w:r>
      <w:r w:rsidR="00224FCA">
        <w:rPr>
          <w:rStyle w:val="a9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«</w:t>
      </w:r>
      <w:r w:rsidRPr="001F2FA1">
        <w:rPr>
          <w:rStyle w:val="a9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proofErr w:type="gramStart"/>
      <w:r w:rsidRPr="001F2FA1">
        <w:rPr>
          <w:rStyle w:val="a9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контроля</w:t>
      </w:r>
      <w:r w:rsidR="00224FCA">
        <w:rPr>
          <w:rStyle w:val="a9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»</w:t>
      </w:r>
      <w:r w:rsidRPr="001F2FA1">
        <w:rPr>
          <w:rStyle w:val="a9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(</w:t>
      </w:r>
      <w:proofErr w:type="gramEnd"/>
      <w:r w:rsidRPr="001F2FA1">
        <w:rPr>
          <w:rStyle w:val="a9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далее – Федеральный закон № 294-ФЗ)</w:t>
      </w:r>
      <w:r w:rsidRPr="001F2FA1"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BA2DCF" w:rsidRPr="00603963" w:rsidRDefault="00BA2DCF" w:rsidP="00224FCA">
      <w:pPr>
        <w:pStyle w:val="a6"/>
        <w:ind w:firstLine="709"/>
        <w:jc w:val="both"/>
        <w:rPr>
          <w:szCs w:val="28"/>
        </w:rPr>
      </w:pPr>
      <w:r w:rsidRPr="00603963">
        <w:rPr>
          <w:szCs w:val="28"/>
        </w:rPr>
        <w:t xml:space="preserve">Во 2 квартале 2019 года сохранилась динамика к снижению количества плановых проверок в связи с особенностями организации и проведения в 2019 - 2020 годах плановых проверок при осуществлении государственного контроля (надзора) и муниципального контроля в отношении субъектов </w:t>
      </w:r>
      <w:r w:rsidRPr="00603963">
        <w:rPr>
          <w:szCs w:val="28"/>
        </w:rPr>
        <w:lastRenderedPageBreak/>
        <w:t>малого предпринимательства (продление «надзорных каникул» для малого бизнеса).</w:t>
      </w:r>
    </w:p>
    <w:p w:rsidR="00BA2DCF" w:rsidRPr="00603963" w:rsidRDefault="00BB2BA1" w:rsidP="00224FCA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За отчетный период </w:t>
      </w:r>
      <w:r w:rsidR="00BA2DCF" w:rsidRPr="00603963">
        <w:rPr>
          <w:szCs w:val="28"/>
        </w:rPr>
        <w:t xml:space="preserve">проведено </w:t>
      </w:r>
      <w:r w:rsidR="00CA1DE6">
        <w:rPr>
          <w:szCs w:val="28"/>
        </w:rPr>
        <w:t>88 контрольно-надзорных мероприятий</w:t>
      </w:r>
      <w:r>
        <w:rPr>
          <w:szCs w:val="28"/>
        </w:rPr>
        <w:t xml:space="preserve">, из них: </w:t>
      </w:r>
      <w:r w:rsidR="00CA1DE6">
        <w:rPr>
          <w:szCs w:val="28"/>
        </w:rPr>
        <w:t>25 пл</w:t>
      </w:r>
      <w:r w:rsidR="00DB45CF">
        <w:rPr>
          <w:szCs w:val="28"/>
        </w:rPr>
        <w:t>ановых поверок и 63 внеплановые документарные</w:t>
      </w:r>
      <w:r w:rsidR="00CA1DE6">
        <w:rPr>
          <w:szCs w:val="28"/>
        </w:rPr>
        <w:t xml:space="preserve"> </w:t>
      </w:r>
      <w:r w:rsidR="00DB45CF">
        <w:rPr>
          <w:szCs w:val="28"/>
        </w:rPr>
        <w:t>проверки</w:t>
      </w:r>
      <w:r w:rsidR="00BA2DCF" w:rsidRPr="00603963">
        <w:rPr>
          <w:szCs w:val="28"/>
        </w:rPr>
        <w:t>. Все внеплановые документарные и выездные проверки были проведены с целью контроля исполне</w:t>
      </w:r>
      <w:r>
        <w:rPr>
          <w:szCs w:val="28"/>
        </w:rPr>
        <w:t>ния  ранее выданных предписаний</w:t>
      </w:r>
      <w:r w:rsidR="00BA2DCF" w:rsidRPr="00603963">
        <w:rPr>
          <w:szCs w:val="28"/>
        </w:rPr>
        <w:t>. Из всего количества плановых проверок 92% проводились с привлечением экспертов Новороссийского филиала ФГБУ «Центр оценки качества зерна».</w:t>
      </w:r>
    </w:p>
    <w:p w:rsidR="00BA2DCF" w:rsidRPr="00603963" w:rsidRDefault="00BA2DCF" w:rsidP="00BA2DCF">
      <w:pPr>
        <w:pStyle w:val="a6"/>
        <w:ind w:firstLine="709"/>
        <w:jc w:val="both"/>
        <w:rPr>
          <w:szCs w:val="28"/>
        </w:rPr>
      </w:pPr>
      <w:r w:rsidRPr="00603963">
        <w:rPr>
          <w:szCs w:val="28"/>
          <w:shd w:val="clear" w:color="auto" w:fill="FFFFFF"/>
        </w:rPr>
        <w:t>Результаты проведенных проверок показали, что 69% юридических лиц, в отношении которых проводились проверки, осуществляют свою деятельность с нарушениями действующего законодательства</w:t>
      </w:r>
      <w:r w:rsidRPr="00603963">
        <w:rPr>
          <w:rStyle w:val="apple-converted-space"/>
          <w:szCs w:val="28"/>
          <w:shd w:val="clear" w:color="auto" w:fill="FFFFFF"/>
        </w:rPr>
        <w:t> </w:t>
      </w:r>
      <w:r w:rsidRPr="00603963">
        <w:rPr>
          <w:szCs w:val="28"/>
        </w:rPr>
        <w:t xml:space="preserve">в области обеспечения качества и безопасности зерна и продуктов его переработки. Всего в </w:t>
      </w:r>
      <w:r w:rsidR="00CA1DE6">
        <w:rPr>
          <w:szCs w:val="28"/>
        </w:rPr>
        <w:t>отчетный период было выявлено 17</w:t>
      </w:r>
      <w:r w:rsidRPr="00603963">
        <w:rPr>
          <w:szCs w:val="28"/>
        </w:rPr>
        <w:t xml:space="preserve"> нарушений обязательных требований.</w:t>
      </w:r>
    </w:p>
    <w:p w:rsidR="00BA2DCF" w:rsidRPr="00603963" w:rsidRDefault="00BA2DCF" w:rsidP="00BB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63">
        <w:rPr>
          <w:rFonts w:ascii="Times New Roman" w:hAnsi="Times New Roman" w:cs="Times New Roman"/>
          <w:sz w:val="28"/>
          <w:szCs w:val="28"/>
        </w:rPr>
        <w:t>При этом наибольший процент нарушений обязательных требований был отмечен:</w:t>
      </w:r>
    </w:p>
    <w:p w:rsidR="00BA2DCF" w:rsidRPr="00603963" w:rsidRDefault="00BA2DCF" w:rsidP="00BB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63">
        <w:rPr>
          <w:rFonts w:ascii="Times New Roman" w:hAnsi="Times New Roman" w:cs="Times New Roman"/>
          <w:sz w:val="28"/>
          <w:szCs w:val="28"/>
        </w:rPr>
        <w:t>- в хозяйствах, осуществляющих деятельность в сфере закупок круп для государственных нужд (в государственных учреждениях Краснодарского края и Республики Адыгея) – 41,0 %;</w:t>
      </w:r>
    </w:p>
    <w:p w:rsidR="00BA2DCF" w:rsidRPr="00603963" w:rsidRDefault="00BA2DCF" w:rsidP="00BB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63">
        <w:rPr>
          <w:rFonts w:ascii="Times New Roman" w:hAnsi="Times New Roman" w:cs="Times New Roman"/>
          <w:sz w:val="28"/>
          <w:szCs w:val="28"/>
        </w:rPr>
        <w:t>- на предприятиях, осуществляющих  хранение  зерна  - 14,0%;</w:t>
      </w:r>
    </w:p>
    <w:p w:rsidR="00BA2DCF" w:rsidRPr="00603963" w:rsidRDefault="00BA2DCF" w:rsidP="00BB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63">
        <w:rPr>
          <w:rFonts w:ascii="Times New Roman" w:hAnsi="Times New Roman" w:cs="Times New Roman"/>
          <w:sz w:val="28"/>
          <w:szCs w:val="28"/>
        </w:rPr>
        <w:t>- в хозяйствах — производителях зерна – 14,0%.</w:t>
      </w:r>
    </w:p>
    <w:p w:rsidR="00575651" w:rsidRDefault="00CA1DE6" w:rsidP="00766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составлено 93 протокола</w:t>
      </w:r>
      <w:r w:rsidR="0057565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BA2DCF" w:rsidRPr="00603963">
        <w:rPr>
          <w:rFonts w:ascii="Times New Roman" w:hAnsi="Times New Roman" w:cs="Times New Roman"/>
          <w:sz w:val="28"/>
          <w:szCs w:val="28"/>
        </w:rPr>
        <w:t>, в том числе</w:t>
      </w:r>
      <w:r w:rsidR="00575651">
        <w:rPr>
          <w:rFonts w:ascii="Times New Roman" w:hAnsi="Times New Roman" w:cs="Times New Roman"/>
          <w:sz w:val="28"/>
          <w:szCs w:val="28"/>
        </w:rPr>
        <w:t>:</w:t>
      </w:r>
    </w:p>
    <w:p w:rsidR="00575651" w:rsidRDefault="00575651" w:rsidP="00766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DCF" w:rsidRPr="0060396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ст. 7.18 КоАП</w:t>
      </w:r>
      <w:r w:rsidR="00CA1DE6">
        <w:rPr>
          <w:rFonts w:ascii="Times New Roman" w:hAnsi="Times New Roman" w:cs="Times New Roman"/>
          <w:sz w:val="28"/>
          <w:szCs w:val="28"/>
        </w:rPr>
        <w:t xml:space="preserve"> РФ – 70 протоколов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DCF" w:rsidRDefault="00575651" w:rsidP="00766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1DE6">
        <w:rPr>
          <w:rFonts w:ascii="Times New Roman" w:hAnsi="Times New Roman" w:cs="Times New Roman"/>
          <w:sz w:val="28"/>
          <w:szCs w:val="28"/>
        </w:rPr>
        <w:t xml:space="preserve">  по ст. 14.43 КоАП РФ – 21 протокол;</w:t>
      </w:r>
    </w:p>
    <w:p w:rsidR="00CA1DE6" w:rsidRPr="00603963" w:rsidRDefault="00CA1DE6" w:rsidP="00766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DB45CF">
        <w:rPr>
          <w:rFonts w:ascii="Times New Roman" w:hAnsi="Times New Roman" w:cs="Times New Roman"/>
          <w:sz w:val="28"/>
          <w:szCs w:val="28"/>
        </w:rPr>
        <w:t>ст. 14.44 КоАП РФ – 2 протокола.</w:t>
      </w:r>
    </w:p>
    <w:p w:rsidR="00BA2DCF" w:rsidRPr="00603963" w:rsidRDefault="00BA2DCF" w:rsidP="0057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63">
        <w:rPr>
          <w:rFonts w:ascii="Times New Roman" w:hAnsi="Times New Roman" w:cs="Times New Roman"/>
          <w:sz w:val="28"/>
          <w:szCs w:val="28"/>
        </w:rPr>
        <w:t>Вынесены постановления о наложении административных штрафов на юридических и должностных лиц на сумму 45,0 тыс. рублей.</w:t>
      </w:r>
    </w:p>
    <w:p w:rsidR="00BA2DCF" w:rsidRPr="00603963" w:rsidRDefault="00BA2DCF" w:rsidP="0057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63">
        <w:rPr>
          <w:rFonts w:ascii="Times New Roman" w:hAnsi="Times New Roman" w:cs="Times New Roman"/>
          <w:sz w:val="28"/>
          <w:szCs w:val="28"/>
        </w:rPr>
        <w:t>Выдано 12 предписаний об ус</w:t>
      </w:r>
      <w:r w:rsidR="00CA1DE6">
        <w:rPr>
          <w:rFonts w:ascii="Times New Roman" w:hAnsi="Times New Roman" w:cs="Times New Roman"/>
          <w:sz w:val="28"/>
          <w:szCs w:val="28"/>
        </w:rPr>
        <w:t>транении выявленных нарушений, 10</w:t>
      </w:r>
      <w:r w:rsidRPr="00603963">
        <w:rPr>
          <w:rFonts w:ascii="Times New Roman" w:hAnsi="Times New Roman" w:cs="Times New Roman"/>
          <w:sz w:val="28"/>
          <w:szCs w:val="28"/>
        </w:rPr>
        <w:t xml:space="preserve"> из них были исполнены в ходе проведения проверок. </w:t>
      </w:r>
    </w:p>
    <w:p w:rsidR="00BA2DCF" w:rsidRPr="00603963" w:rsidRDefault="00BA2DCF" w:rsidP="0057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63">
        <w:rPr>
          <w:rFonts w:ascii="Times New Roman" w:hAnsi="Times New Roman" w:cs="Times New Roman"/>
          <w:sz w:val="28"/>
          <w:szCs w:val="28"/>
        </w:rPr>
        <w:t>Данный факт свидетельствует о стремлении определённого круга поднадзорных субъектов к соблюдению обязательных требований и скорейшему устранению, выявленных нарушений.</w:t>
      </w:r>
    </w:p>
    <w:p w:rsidR="00BA2DCF" w:rsidRPr="00603963" w:rsidRDefault="00BA2DCF" w:rsidP="00575651">
      <w:pPr>
        <w:pStyle w:val="a5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603963">
        <w:rPr>
          <w:sz w:val="28"/>
          <w:szCs w:val="28"/>
        </w:rPr>
        <w:t>Наиболее типичными из установленных нарушений при надзоре за соблюдением требований по закупке круп для государственных нужд являлись:</w:t>
      </w:r>
    </w:p>
    <w:p w:rsidR="00BA2DCF" w:rsidRPr="00603963" w:rsidRDefault="00BA2DCF" w:rsidP="00575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9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3963">
        <w:rPr>
          <w:rFonts w:ascii="Times New Roman" w:hAnsi="Times New Roman" w:cs="Times New Roman"/>
          <w:sz w:val="28"/>
          <w:szCs w:val="28"/>
        </w:rPr>
        <w:t>закупка госучреждениями круп, не соответствующих нормативным документам по качеству;</w:t>
      </w:r>
    </w:p>
    <w:p w:rsidR="00BA2DCF" w:rsidRPr="00603963" w:rsidRDefault="00BA2DCF" w:rsidP="00575651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963">
        <w:rPr>
          <w:rFonts w:ascii="Times New Roman" w:hAnsi="Times New Roman" w:cs="Times New Roman"/>
          <w:sz w:val="28"/>
          <w:szCs w:val="28"/>
        </w:rPr>
        <w:t>- отсутствие контроля за качеством и безопасностью круп при хранении.</w:t>
      </w:r>
    </w:p>
    <w:p w:rsidR="00BA2DCF" w:rsidRPr="00603963" w:rsidRDefault="00BA2DCF" w:rsidP="00575651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63">
        <w:rPr>
          <w:rFonts w:ascii="Times New Roman" w:hAnsi="Times New Roman" w:cs="Times New Roman"/>
          <w:sz w:val="28"/>
          <w:szCs w:val="28"/>
        </w:rPr>
        <w:t>При надзоре за соблюдением требований Технического регламента Таможенного союза «О безопасности зерна» - выпуск в обращение зерна без проведения необходимых процедур подтверждения качества и безопасности зерна в форме декларирования.</w:t>
      </w:r>
    </w:p>
    <w:p w:rsidR="00BA2DCF" w:rsidRPr="00603963" w:rsidRDefault="00BA2DCF" w:rsidP="00BA2DCF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963">
        <w:rPr>
          <w:rFonts w:ascii="Times New Roman" w:hAnsi="Times New Roman" w:cs="Times New Roman"/>
          <w:sz w:val="28"/>
          <w:szCs w:val="28"/>
        </w:rPr>
        <w:t>Анализ пр</w:t>
      </w:r>
      <w:r w:rsidR="00575651">
        <w:rPr>
          <w:rFonts w:ascii="Times New Roman" w:hAnsi="Times New Roman" w:cs="Times New Roman"/>
          <w:sz w:val="28"/>
          <w:szCs w:val="28"/>
        </w:rPr>
        <w:t>ичин совершенных правонарушений</w:t>
      </w:r>
      <w:r w:rsidRPr="00603963">
        <w:rPr>
          <w:rFonts w:ascii="Times New Roman" w:hAnsi="Times New Roman" w:cs="Times New Roman"/>
          <w:sz w:val="28"/>
          <w:szCs w:val="28"/>
        </w:rPr>
        <w:t xml:space="preserve"> указывает на  </w:t>
      </w:r>
      <w:r w:rsidRPr="00603963">
        <w:rPr>
          <w:rFonts w:ascii="Times New Roman" w:hAnsi="Times New Roman" w:cs="Times New Roman"/>
          <w:sz w:val="28"/>
          <w:szCs w:val="28"/>
        </w:rPr>
        <w:lastRenderedPageBreak/>
        <w:t>недостаточную ответственность руководителей предприятий и учреждений перед потребителями зерновой продукции, непонимании ими возможных негативных последствий своих противоправных действий.</w:t>
      </w:r>
      <w:r w:rsidR="001463C9">
        <w:rPr>
          <w:rFonts w:ascii="Times New Roman" w:hAnsi="Times New Roman" w:cs="Times New Roman"/>
          <w:sz w:val="28"/>
          <w:szCs w:val="28"/>
        </w:rPr>
        <w:t xml:space="preserve"> Так имеются </w:t>
      </w:r>
      <w:r w:rsidRPr="00603963">
        <w:rPr>
          <w:rFonts w:ascii="Times New Roman" w:hAnsi="Times New Roman" w:cs="Times New Roman"/>
          <w:sz w:val="28"/>
          <w:szCs w:val="28"/>
        </w:rPr>
        <w:t xml:space="preserve">случаи закупок для государственных нужд некачественной крупы.  Со стороны руководителей и ответственных должностных лиц государственных бюджетных учреждений отмечены неоднократные факты пренебрежительного отношения к качеству закупаемой продукции, зачастую контроль </w:t>
      </w:r>
      <w:r w:rsidR="001463C9">
        <w:rPr>
          <w:rFonts w:ascii="Times New Roman" w:hAnsi="Times New Roman" w:cs="Times New Roman"/>
          <w:sz w:val="28"/>
          <w:szCs w:val="28"/>
        </w:rPr>
        <w:t>за качеством</w:t>
      </w:r>
      <w:r w:rsidR="00575651">
        <w:rPr>
          <w:rFonts w:ascii="Times New Roman" w:hAnsi="Times New Roman" w:cs="Times New Roman"/>
          <w:sz w:val="28"/>
          <w:szCs w:val="28"/>
        </w:rPr>
        <w:t xml:space="preserve"> крупы осуществлялся формально. Необходимо отметить, что за </w:t>
      </w:r>
      <w:r w:rsidR="001463C9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Pr="00603963">
        <w:rPr>
          <w:rFonts w:ascii="Times New Roman" w:hAnsi="Times New Roman" w:cs="Times New Roman"/>
          <w:sz w:val="28"/>
          <w:szCs w:val="28"/>
        </w:rPr>
        <w:t xml:space="preserve">количество выявленных нарушений в госучреждениях </w:t>
      </w:r>
      <w:r w:rsidR="00766508" w:rsidRPr="00603963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Pr="00603963">
        <w:rPr>
          <w:rFonts w:ascii="Times New Roman" w:hAnsi="Times New Roman" w:cs="Times New Roman"/>
          <w:sz w:val="28"/>
          <w:szCs w:val="28"/>
        </w:rPr>
        <w:t>снизилось.</w:t>
      </w:r>
    </w:p>
    <w:p w:rsidR="00BA2DCF" w:rsidRPr="00603963" w:rsidRDefault="00BA2DCF" w:rsidP="00BA2DCF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63">
        <w:rPr>
          <w:rFonts w:ascii="Times New Roman" w:hAnsi="Times New Roman" w:cs="Times New Roman"/>
          <w:sz w:val="28"/>
          <w:szCs w:val="28"/>
        </w:rPr>
        <w:t>Помимо этого был зафиксирован 1 случай недостоверного декларирования зерна, выразившийся в недостоверном проведении испытаний зерна по показателю безопасности «горчак ползучий».</w:t>
      </w:r>
    </w:p>
    <w:p w:rsidR="00AE0072" w:rsidRDefault="001463C9" w:rsidP="00BA2DCF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="00BA2DCF" w:rsidRPr="006039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BA2DCF" w:rsidRPr="00603963">
        <w:rPr>
          <w:rFonts w:ascii="Times New Roman" w:hAnsi="Times New Roman" w:cs="Times New Roman"/>
          <w:sz w:val="28"/>
          <w:szCs w:val="28"/>
        </w:rPr>
        <w:t xml:space="preserve"> производители зерна </w:t>
      </w:r>
      <w:r>
        <w:rPr>
          <w:rFonts w:ascii="Times New Roman" w:hAnsi="Times New Roman" w:cs="Times New Roman"/>
          <w:sz w:val="28"/>
          <w:szCs w:val="28"/>
        </w:rPr>
        <w:t xml:space="preserve">в отдельных случаях </w:t>
      </w:r>
      <w:r w:rsidR="00BA2DCF" w:rsidRPr="00603963">
        <w:rPr>
          <w:rFonts w:ascii="Times New Roman" w:hAnsi="Times New Roman" w:cs="Times New Roman"/>
          <w:sz w:val="28"/>
          <w:szCs w:val="28"/>
        </w:rPr>
        <w:t xml:space="preserve">недостаточно ответственно </w:t>
      </w:r>
      <w:r>
        <w:rPr>
          <w:rFonts w:ascii="Times New Roman" w:hAnsi="Times New Roman" w:cs="Times New Roman"/>
          <w:sz w:val="28"/>
          <w:szCs w:val="28"/>
        </w:rPr>
        <w:t>относятся к его декларированию. Н</w:t>
      </w:r>
      <w:r w:rsidR="00BA2DCF" w:rsidRPr="00603963">
        <w:rPr>
          <w:rFonts w:ascii="Times New Roman" w:hAnsi="Times New Roman" w:cs="Times New Roman"/>
          <w:sz w:val="28"/>
          <w:szCs w:val="28"/>
        </w:rPr>
        <w:t xml:space="preserve">апример, декларант не посчитал  своей обязанностью перед принятием декларации внимательно изучить техническую документацию, в частности протоколы лабораторных испытаний, что </w:t>
      </w:r>
      <w:r w:rsidR="00AE0072">
        <w:rPr>
          <w:rFonts w:ascii="Times New Roman" w:hAnsi="Times New Roman" w:cs="Times New Roman"/>
          <w:sz w:val="28"/>
          <w:szCs w:val="28"/>
        </w:rPr>
        <w:t>указывает на низкий уровень</w:t>
      </w:r>
      <w:r w:rsidR="00BA2DCF" w:rsidRPr="00603963">
        <w:rPr>
          <w:rFonts w:ascii="Times New Roman" w:hAnsi="Times New Roman" w:cs="Times New Roman"/>
          <w:sz w:val="28"/>
          <w:szCs w:val="28"/>
        </w:rPr>
        <w:t xml:space="preserve"> знаний подконтрольных субъектов о порядке декларирования. </w:t>
      </w:r>
    </w:p>
    <w:p w:rsidR="00BA2DCF" w:rsidRPr="00603963" w:rsidRDefault="00BA2DCF" w:rsidP="00BA2DCF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63">
        <w:rPr>
          <w:rFonts w:ascii="Times New Roman" w:hAnsi="Times New Roman" w:cs="Times New Roman"/>
          <w:sz w:val="28"/>
          <w:szCs w:val="28"/>
        </w:rPr>
        <w:t>Так, одной из мер реагирования в отчетном периоде стало прекращение действия недостоверной декларации о соответствии.</w:t>
      </w:r>
      <w:r w:rsidR="001463C9">
        <w:rPr>
          <w:rFonts w:ascii="Times New Roman" w:hAnsi="Times New Roman" w:cs="Times New Roman"/>
          <w:sz w:val="28"/>
          <w:szCs w:val="28"/>
        </w:rPr>
        <w:t xml:space="preserve"> </w:t>
      </w:r>
      <w:r w:rsidRPr="00603963">
        <w:rPr>
          <w:rFonts w:ascii="Times New Roman" w:hAnsi="Times New Roman" w:cs="Times New Roman"/>
          <w:sz w:val="28"/>
          <w:szCs w:val="28"/>
        </w:rPr>
        <w:t>При этом мер административного характера в данном случае оказалось недостаточно, поэтому с  виновником недостоверного декларирования была организована индивидуальная профилактическая работа, направленная на выявление, устранение и разъяснение данного нарушения.</w:t>
      </w:r>
    </w:p>
    <w:p w:rsidR="00BA2DCF" w:rsidRPr="00603963" w:rsidRDefault="00554A9F" w:rsidP="00F33DDA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BA2DCF" w:rsidRPr="00603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показали проверки, уровень правовой осведомленности поднадзорной среды об обязательных требованиях в сфере качества и безопасности зерна и продуктов его переработки - удовлетворительный. Вместе с тем </w:t>
      </w:r>
      <w:r w:rsidR="00BA2DCF" w:rsidRPr="00603963">
        <w:rPr>
          <w:rFonts w:ascii="Times New Roman" w:hAnsi="Times New Roman" w:cs="Times New Roman"/>
          <w:sz w:val="28"/>
          <w:szCs w:val="28"/>
        </w:rPr>
        <w:t xml:space="preserve">поднадзорные субъекты неоднократно высказывались о необходимости разъяснения указанных требований в более доступной форме. </w:t>
      </w:r>
      <w:r w:rsidR="00AE0072">
        <w:rPr>
          <w:rFonts w:ascii="Times New Roman" w:hAnsi="Times New Roman" w:cs="Times New Roman"/>
          <w:sz w:val="28"/>
          <w:szCs w:val="28"/>
        </w:rPr>
        <w:t>Н</w:t>
      </w:r>
      <w:r w:rsidR="00BA2DCF" w:rsidRPr="00603963">
        <w:rPr>
          <w:rFonts w:ascii="Times New Roman" w:hAnsi="Times New Roman" w:cs="Times New Roman"/>
          <w:sz w:val="28"/>
          <w:szCs w:val="28"/>
        </w:rPr>
        <w:t xml:space="preserve">аибольшую эффективность в отчетном периоде имело такое профилактическое мероприятие, как разъяснительная работа госинспекторов в ходе проведения контрольно-надзорных мероприятий. </w:t>
      </w:r>
    </w:p>
    <w:p w:rsidR="007607FD" w:rsidRPr="00603963" w:rsidRDefault="007607FD" w:rsidP="00F33D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96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DC7DAC" w:rsidRPr="00603963">
        <w:rPr>
          <w:rFonts w:ascii="Times New Roman" w:hAnsi="Times New Roman" w:cs="Times New Roman"/>
          <w:b/>
          <w:bCs/>
          <w:sz w:val="28"/>
          <w:szCs w:val="28"/>
        </w:rPr>
        <w:t>Карантинный фитосанитарный контроль на Государственной границе Российской Федерации</w:t>
      </w:r>
    </w:p>
    <w:p w:rsidR="00E1752B" w:rsidRPr="00603963" w:rsidRDefault="00E1752B" w:rsidP="00DB5D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DCF" w:rsidRPr="00603963" w:rsidRDefault="00BA2DCF" w:rsidP="00BA2DCF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 w:rsidRPr="00603963">
        <w:rPr>
          <w:color w:val="000000" w:themeColor="text1"/>
          <w:sz w:val="28"/>
          <w:szCs w:val="28"/>
        </w:rPr>
        <w:t xml:space="preserve">При проведении карантинного фитосанитарного контроля в пунктах пропуска через государственную границу Российской Федерации за 2 квартал 2019 года </w:t>
      </w:r>
      <w:r w:rsidR="00F33DDA">
        <w:rPr>
          <w:color w:val="000000" w:themeColor="text1"/>
          <w:sz w:val="28"/>
          <w:szCs w:val="28"/>
        </w:rPr>
        <w:t xml:space="preserve">досмотрено 612,7163 тыс. тонн, </w:t>
      </w:r>
      <w:r w:rsidRPr="00603963">
        <w:rPr>
          <w:color w:val="000000" w:themeColor="text1"/>
          <w:sz w:val="28"/>
          <w:szCs w:val="28"/>
        </w:rPr>
        <w:t>7728,715 тыс. штук  и 1055,342 тыс. куб.м. импортной подкарантинной продукции.</w:t>
      </w:r>
    </w:p>
    <w:p w:rsidR="00BA2DCF" w:rsidRPr="00603963" w:rsidRDefault="00BA2DCF" w:rsidP="00BA2D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предотвращения проникновения и распространения на территории Российской Федерации карантинных организмов, которые в состоянии нанести существенный урон сельскохозяйственному </w:t>
      </w: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производству, грузоотправителям было возвращено 2664 тонн подкарантинной продукции</w:t>
      </w:r>
      <w:r w:rsidR="00AE00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зараженной живыми карантинными объектами в 117 случаях, уничтожено 0,007 тонн в 3 случаях, обеззаражено 230,92 тонн в 11 случаях. На время стоянки в портах иностранных судов опечатано в </w:t>
      </w:r>
      <w:proofErr w:type="spellStart"/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>продкладовой</w:t>
      </w:r>
      <w:proofErr w:type="spellEnd"/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запрещено к использованию до выхода судов из территориальных вод Российской Федерации 0,308 тонн </w:t>
      </w:r>
      <w:proofErr w:type="spellStart"/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>продзапасов</w:t>
      </w:r>
      <w:proofErr w:type="spellEnd"/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команд, зараженных карантинными для Российской Федерации объектами в 11 случаях. </w:t>
      </w:r>
    </w:p>
    <w:p w:rsidR="00BA2DCF" w:rsidRPr="00603963" w:rsidRDefault="00BA2DCF" w:rsidP="00BA2D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период сертифицировано 2916,938 тыс. тонн, 1132,778 тыс. штук подкарантинной продукции и 142,472 тыс. м. куб. </w:t>
      </w:r>
      <w:proofErr w:type="spellStart"/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>лесопродукции</w:t>
      </w:r>
      <w:proofErr w:type="spellEnd"/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предназначенной для отправки на экспорт. </w:t>
      </w:r>
    </w:p>
    <w:p w:rsidR="00BA2DCF" w:rsidRPr="00603963" w:rsidRDefault="00BA2DCF" w:rsidP="00BA2D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выявленные правонарушения по </w:t>
      </w:r>
      <w:r w:rsidRPr="006039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ст. 10.2 КоАП </w:t>
      </w: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РФ </w:t>
      </w:r>
      <w:r w:rsidRPr="006039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«Нарушение порядка ввоза и вывоза подкарантинной продукции (подкарантинного материала, подкарантинного груза)», </w:t>
      </w: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</w:t>
      </w:r>
      <w:r w:rsidRPr="006039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E0072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6039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правонаруш</w:t>
      </w: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r w:rsidRPr="006039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</w:t>
      </w: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оставлено </w:t>
      </w:r>
      <w:r w:rsidRPr="00AE0072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39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протоколов по ст. 10.2 КоАП РФ.</w:t>
      </w: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2DCF" w:rsidRPr="00603963" w:rsidRDefault="00BA2DCF" w:rsidP="00BA2DC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проведённых мероприятий показывает, что </w:t>
      </w:r>
      <w:r w:rsidRPr="006039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всего по вышеуказанной статье КоАП РФ вынесено </w:t>
      </w:r>
      <w:r w:rsidRPr="00AE0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85 </w:t>
      </w:r>
      <w:r w:rsidRPr="006039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постановлений о наложении штрафа на общую сумму </w:t>
      </w: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>246,8 тыс.</w:t>
      </w:r>
      <w:r w:rsidR="00F33D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рублей,  и</w:t>
      </w:r>
      <w:r w:rsidRPr="006039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них в отношении должностных лиц – 42, юридических лиц - 42, индивидуальных предпринимателей – 1.</w:t>
      </w:r>
    </w:p>
    <w:p w:rsidR="00BA2DCF" w:rsidRPr="00603963" w:rsidRDefault="00BA2DCF" w:rsidP="00DF45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>Отделом карантинного фитосанитарного контроля на Государственн</w:t>
      </w:r>
      <w:r w:rsidR="00F33DDA">
        <w:rPr>
          <w:rFonts w:ascii="Times New Roman" w:hAnsi="Times New Roman" w:cs="Times New Roman"/>
          <w:color w:val="000000" w:themeColor="text1"/>
          <w:sz w:val="28"/>
          <w:szCs w:val="28"/>
        </w:rPr>
        <w:t>ой границе Российской Федерации были проведен анализ</w:t>
      </w: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контрольных мероприятий в подконтрол</w:t>
      </w:r>
      <w:r w:rsidR="00F33DDA">
        <w:rPr>
          <w:rFonts w:ascii="Times New Roman" w:hAnsi="Times New Roman" w:cs="Times New Roman"/>
          <w:color w:val="000000" w:themeColor="text1"/>
          <w:sz w:val="28"/>
          <w:szCs w:val="28"/>
        </w:rPr>
        <w:t>ьной сфере деятельности, который позволил</w:t>
      </w: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установить типичные нарушения, допускаемые органами местного самоуправления, юридическими лицами, индивидуальными предпринимателями и физическими лицами</w:t>
      </w:r>
      <w:r w:rsidR="00F3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осуществлении деятельности. Т</w:t>
      </w: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наиболее частыми видами нарушений являются: </w:t>
      </w:r>
    </w:p>
    <w:p w:rsidR="00BA2DCF" w:rsidRPr="00603963" w:rsidRDefault="00BA2DCF" w:rsidP="00BA2DC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фитосанитарных сертификатов;</w:t>
      </w:r>
    </w:p>
    <w:p w:rsidR="00BA2DCF" w:rsidRPr="00603963" w:rsidRDefault="00BA2DCF" w:rsidP="00BA2DC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>- нарушение в оформлении фитосанитарных сертификатов;</w:t>
      </w:r>
    </w:p>
    <w:p w:rsidR="00BA2DCF" w:rsidRPr="00603963" w:rsidRDefault="00BA2DCF" w:rsidP="00BA2DC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наличие в подкарантинной продукции карантинных объектов;</w:t>
      </w:r>
    </w:p>
    <w:p w:rsidR="00BA2DCF" w:rsidRPr="00603963" w:rsidRDefault="00BA2DCF" w:rsidP="00BA2DC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маркировки на ввозимую продукцию.</w:t>
      </w:r>
    </w:p>
    <w:p w:rsidR="00BA2DCF" w:rsidRPr="00603963" w:rsidRDefault="00AE0072" w:rsidP="00BA2DC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2</w:t>
      </w:r>
      <w:r w:rsidR="00BA2DCF"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2019 года </w:t>
      </w:r>
      <w:r w:rsidR="00BA2DCF" w:rsidRPr="006039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все заинтересованные лица оповещались об основных требованиях нормативно-правовых документов в области карантина растений, а также об основных нарушениях, выявляемых при проведении контрольно-надзорных мероприятий. </w:t>
      </w:r>
      <w:r w:rsidR="00BA2DCF"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>Особое внимание уделялось профилактической работе с участниками внешней экономической деятельности по разъяснению действующего законодательства и о мерах ответственности за его несоблюдение.</w:t>
      </w:r>
    </w:p>
    <w:p w:rsidR="00BA2DCF" w:rsidRPr="00603963" w:rsidRDefault="00BA2DCF" w:rsidP="00BA2D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9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Результаты проведённых надзорных и  профилактических мероприятий характеризуются положительной динамикой в решении основных задач – </w:t>
      </w: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карантинной фитосанитарной безопасности </w:t>
      </w:r>
      <w:r w:rsidR="00F3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Российской Федерации. </w:t>
      </w:r>
    </w:p>
    <w:p w:rsidR="00BA2DCF" w:rsidRPr="00603963" w:rsidRDefault="00BA2DCF" w:rsidP="00BA2D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DAC" w:rsidRDefault="00DC7DAC" w:rsidP="00F95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963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Государственный карантинный фитосанитарный контроль (надзор)</w:t>
      </w:r>
    </w:p>
    <w:p w:rsidR="00AE0072" w:rsidRPr="00603963" w:rsidRDefault="00AE0072" w:rsidP="00F95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5CF" w:rsidRDefault="00F36E7E" w:rsidP="00BA2DCF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2 квартал 2019 года</w:t>
      </w:r>
      <w:r w:rsidR="00BA2DCF" w:rsidRPr="00603963">
        <w:rPr>
          <w:color w:val="000000" w:themeColor="text1"/>
          <w:sz w:val="28"/>
          <w:szCs w:val="28"/>
        </w:rPr>
        <w:t xml:space="preserve"> проведено </w:t>
      </w:r>
      <w:r w:rsidR="006F5647">
        <w:rPr>
          <w:color w:val="000000" w:themeColor="text1"/>
          <w:sz w:val="28"/>
          <w:szCs w:val="28"/>
        </w:rPr>
        <w:t>402</w:t>
      </w:r>
      <w:r>
        <w:rPr>
          <w:color w:val="000000" w:themeColor="text1"/>
          <w:sz w:val="28"/>
          <w:szCs w:val="28"/>
        </w:rPr>
        <w:t xml:space="preserve"> </w:t>
      </w:r>
      <w:r w:rsidR="006F5647">
        <w:rPr>
          <w:color w:val="000000" w:themeColor="text1"/>
          <w:sz w:val="28"/>
          <w:szCs w:val="28"/>
        </w:rPr>
        <w:t>контрольно-надзорных мероприятия</w:t>
      </w:r>
      <w:r w:rsidR="00F33DDA">
        <w:rPr>
          <w:color w:val="000000" w:themeColor="text1"/>
          <w:sz w:val="28"/>
          <w:szCs w:val="28"/>
        </w:rPr>
        <w:t xml:space="preserve">, </w:t>
      </w:r>
      <w:r w:rsidR="00DB45CF">
        <w:rPr>
          <w:color w:val="000000" w:themeColor="text1"/>
          <w:sz w:val="28"/>
          <w:szCs w:val="28"/>
        </w:rPr>
        <w:t>из них 33 плановых проверки</w:t>
      </w:r>
      <w:r w:rsidR="006F5647">
        <w:rPr>
          <w:color w:val="000000" w:themeColor="text1"/>
          <w:sz w:val="28"/>
          <w:szCs w:val="28"/>
        </w:rPr>
        <w:t xml:space="preserve"> </w:t>
      </w:r>
      <w:r w:rsidR="00BA2DCF" w:rsidRPr="00603963">
        <w:rPr>
          <w:color w:val="000000" w:themeColor="text1"/>
          <w:sz w:val="28"/>
          <w:szCs w:val="28"/>
        </w:rPr>
        <w:t xml:space="preserve">44 </w:t>
      </w:r>
      <w:r w:rsidR="006F5647">
        <w:rPr>
          <w:color w:val="000000" w:themeColor="text1"/>
          <w:sz w:val="28"/>
          <w:szCs w:val="28"/>
        </w:rPr>
        <w:t xml:space="preserve">в отношении органов местного самоуправления и их должностных лиц, 135 внеплановых проверок в отношении юридических лиц, индивидуальных предпринимателей, органов местного самоуправления и их должностных лиц, 234 внеплановых проверок в отношении физических лиц. </w:t>
      </w:r>
    </w:p>
    <w:p w:rsidR="00DB45CF" w:rsidRDefault="00DB45CF" w:rsidP="00BA2DCF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ходе проведения </w:t>
      </w:r>
      <w:r w:rsidR="002D4DC3">
        <w:rPr>
          <w:color w:val="000000" w:themeColor="text1"/>
          <w:sz w:val="28"/>
          <w:szCs w:val="28"/>
        </w:rPr>
        <w:t>проверок выявлено 432 нарушения, составлено 495 протоколов об административных правонарушениях, выдано 235 предписаний об устранении нарушений в области фитосанитарного надзора (контроля), 271 из которых исполнены, включая предписания, выданные в предыдущем квартале, направлено 423 предостережения о недопустимости нарушений обязательных требований в области государственного карантинного фитосанитарного контроля (надзора).</w:t>
      </w:r>
    </w:p>
    <w:p w:rsidR="00BA2DCF" w:rsidRPr="00603963" w:rsidRDefault="00BA2DCF" w:rsidP="00BA2DCF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03963">
        <w:rPr>
          <w:sz w:val="28"/>
          <w:szCs w:val="28"/>
        </w:rPr>
        <w:t>В подкон</w:t>
      </w:r>
      <w:r w:rsidR="00F36E7E">
        <w:rPr>
          <w:sz w:val="28"/>
          <w:szCs w:val="28"/>
        </w:rPr>
        <w:t>трольной сфере деятельности был проведен анализ</w:t>
      </w:r>
      <w:r w:rsidRPr="00603963">
        <w:rPr>
          <w:sz w:val="28"/>
          <w:szCs w:val="28"/>
        </w:rPr>
        <w:t xml:space="preserve"> результатов </w:t>
      </w:r>
      <w:r w:rsidR="00F36E7E">
        <w:rPr>
          <w:sz w:val="28"/>
          <w:szCs w:val="28"/>
        </w:rPr>
        <w:t>контрольных мероприятий, который позволил</w:t>
      </w:r>
      <w:r w:rsidRPr="00603963">
        <w:rPr>
          <w:sz w:val="28"/>
          <w:szCs w:val="28"/>
        </w:rPr>
        <w:t xml:space="preserve"> установить типичные нарушения, допускаемые органами местного самоуправления, юридическими лицами, индивидуальными предпринимателями и физическими лицами при осуществлении деятельности</w:t>
      </w:r>
      <w:r w:rsidR="00F36E7E">
        <w:rPr>
          <w:sz w:val="28"/>
          <w:szCs w:val="28"/>
        </w:rPr>
        <w:t>. К таким нарушениям  относятся</w:t>
      </w:r>
      <w:r w:rsidRPr="00603963">
        <w:rPr>
          <w:sz w:val="28"/>
          <w:szCs w:val="28"/>
        </w:rPr>
        <w:t>:</w:t>
      </w:r>
    </w:p>
    <w:p w:rsidR="00BA2DCF" w:rsidRPr="00603963" w:rsidRDefault="00BA2DCF" w:rsidP="00C625EA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03963">
        <w:rPr>
          <w:sz w:val="28"/>
          <w:szCs w:val="28"/>
        </w:rPr>
        <w:t>-  нарушение правил борьбы с карантинными объектами;</w:t>
      </w:r>
    </w:p>
    <w:p w:rsidR="00BA2DCF" w:rsidRPr="00603963" w:rsidRDefault="00BA2DCF" w:rsidP="00C625EA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03963">
        <w:rPr>
          <w:sz w:val="28"/>
          <w:szCs w:val="28"/>
        </w:rPr>
        <w:t>- нарушение производства, заготовки, перевозки, хранения, переработки, использования и реализации подкарантинной продукции (подкарантинного материала, подкарантинного груза);</w:t>
      </w:r>
    </w:p>
    <w:p w:rsidR="00BA2DCF" w:rsidRPr="00603963" w:rsidRDefault="00BA2DCF" w:rsidP="00C625EA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03963">
        <w:rPr>
          <w:sz w:val="28"/>
          <w:szCs w:val="28"/>
        </w:rPr>
        <w:t>- нарушение правил вывоза подкарантинной продукции из карантинных фитосанитарных зон;</w:t>
      </w:r>
    </w:p>
    <w:p w:rsidR="00BA2DCF" w:rsidRPr="00603963" w:rsidRDefault="00BA2DCF" w:rsidP="00C625EA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03963">
        <w:rPr>
          <w:sz w:val="28"/>
          <w:szCs w:val="28"/>
        </w:rPr>
        <w:t>-  не извещение хозяйствующими субъектами о доставке подкарантинной продукции, подкарантинных объектов.</w:t>
      </w:r>
    </w:p>
    <w:p w:rsidR="00BA2DCF" w:rsidRPr="00603963" w:rsidRDefault="00BA2DCF" w:rsidP="00BA2DCF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03963">
        <w:rPr>
          <w:sz w:val="28"/>
          <w:szCs w:val="28"/>
        </w:rPr>
        <w:t>Причинами, способствующими совершению подобных административных правонарушений в области карантинного фитосанитарного контроля является игнорирование хозяйствующими субъектами требований нормативно-правовых актов в области карантинного фитосанитарного контроля, а также недостаточная осведомленность хозяйствующих субъектов о содержании и значении основных нормативных документов в области карантинного фитосанитарного контроля. Процесс сертификации перевозимой подкарантинной продукции, а также сертификации семенного материала требует определенных финансовых затрат, нежели оплата административного штрафа. Хозяйствующие субъекты, осуществляющие внутрироссийские перевозки подкарантинной продукции пренебрегают требованиями нормативных документов в сфере карантинного фитосанитарного контроля.</w:t>
      </w:r>
    </w:p>
    <w:p w:rsidR="00BA2DCF" w:rsidRPr="00603963" w:rsidRDefault="00BA2DCF" w:rsidP="00BA2DCF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C7DAC" w:rsidRDefault="00DC7DAC" w:rsidP="00F95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963">
        <w:rPr>
          <w:rFonts w:ascii="Times New Roman" w:hAnsi="Times New Roman" w:cs="Times New Roman"/>
          <w:b/>
          <w:bCs/>
          <w:sz w:val="28"/>
          <w:szCs w:val="28"/>
        </w:rPr>
        <w:t>5. Государственный надзор в области семеноводства в отношении семян сельскохозяйственных растений</w:t>
      </w:r>
    </w:p>
    <w:p w:rsidR="00F36E7E" w:rsidRPr="00603963" w:rsidRDefault="00F36E7E" w:rsidP="00F95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D29" w:rsidRPr="00603963" w:rsidRDefault="004B7D29" w:rsidP="00E422F7">
      <w:pPr>
        <w:pStyle w:val="a6"/>
        <w:ind w:firstLine="709"/>
        <w:jc w:val="both"/>
        <w:rPr>
          <w:rStyle w:val="a8"/>
          <w:b w:val="0"/>
          <w:bCs w:val="0"/>
          <w:color w:val="000000"/>
          <w:szCs w:val="28"/>
          <w:shd w:val="clear" w:color="auto" w:fill="FFFFFF"/>
        </w:rPr>
      </w:pPr>
      <w:r w:rsidRPr="00603963">
        <w:rPr>
          <w:color w:val="000000"/>
          <w:szCs w:val="28"/>
          <w:shd w:val="clear" w:color="auto" w:fill="FFFFFF"/>
        </w:rPr>
        <w:t>Хозяйствующими субъектами, составляющими подконтрольную сферу являются</w:t>
      </w:r>
      <w:r w:rsidRPr="00603963">
        <w:rPr>
          <w:rFonts w:eastAsia="Calibri"/>
          <w:szCs w:val="28"/>
          <w:lang w:eastAsia="en-US"/>
        </w:rPr>
        <w:t>: физические лица, индивидуальные предприниматели (включая иностранных граждан и лиц без гражданства, должностных лиц), российские юридические лица, которые осуществляют производство, заготовку, обработку, хранение, реализацию, транспортировку и использование семян сельскохозяйственных растений.</w:t>
      </w:r>
    </w:p>
    <w:p w:rsidR="004B7D29" w:rsidRPr="00F36E7E" w:rsidRDefault="004B7D29" w:rsidP="00E422F7">
      <w:pPr>
        <w:pStyle w:val="a6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603963">
        <w:rPr>
          <w:color w:val="000000"/>
          <w:szCs w:val="28"/>
          <w:shd w:val="clear" w:color="auto" w:fill="FFFFFF"/>
        </w:rPr>
        <w:t xml:space="preserve">Организация и проведение проверок в отношении юридических лиц осуществлялось в соответствии с действующим законодательством, основу которого составляют положения </w:t>
      </w:r>
      <w:r w:rsidRPr="00F36E7E">
        <w:rPr>
          <w:rStyle w:val="a9"/>
          <w:bCs/>
          <w:color w:val="000000" w:themeColor="text1"/>
          <w:szCs w:val="28"/>
        </w:rPr>
        <w:t xml:space="preserve">Федерального закона от 26 декабря 2008 г. </w:t>
      </w:r>
      <w:r w:rsidR="00DF45B9">
        <w:rPr>
          <w:rStyle w:val="a9"/>
          <w:bCs/>
          <w:color w:val="000000" w:themeColor="text1"/>
          <w:szCs w:val="28"/>
        </w:rPr>
        <w:t>№</w:t>
      </w:r>
      <w:r w:rsidRPr="00F36E7E">
        <w:rPr>
          <w:rStyle w:val="a9"/>
          <w:bCs/>
          <w:color w:val="000000" w:themeColor="text1"/>
          <w:szCs w:val="28"/>
        </w:rPr>
        <w:t xml:space="preserve"> 294-ФЗ </w:t>
      </w:r>
      <w:r w:rsidR="00DF45B9">
        <w:rPr>
          <w:rStyle w:val="a9"/>
          <w:bCs/>
          <w:color w:val="000000" w:themeColor="text1"/>
          <w:szCs w:val="28"/>
        </w:rPr>
        <w:t>«</w:t>
      </w:r>
      <w:r w:rsidRPr="00F36E7E">
        <w:rPr>
          <w:rStyle w:val="a9"/>
          <w:bCs/>
          <w:color w:val="000000" w:themeColor="text1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F45B9">
        <w:rPr>
          <w:rStyle w:val="a9"/>
          <w:bCs/>
          <w:color w:val="000000" w:themeColor="text1"/>
          <w:szCs w:val="28"/>
        </w:rPr>
        <w:t>»</w:t>
      </w:r>
      <w:r w:rsidRPr="00F36E7E">
        <w:rPr>
          <w:color w:val="000000" w:themeColor="text1"/>
          <w:szCs w:val="28"/>
          <w:shd w:val="clear" w:color="auto" w:fill="FFFFFF"/>
        </w:rPr>
        <w:t xml:space="preserve">. </w:t>
      </w:r>
    </w:p>
    <w:p w:rsidR="004B7D29" w:rsidRPr="00603963" w:rsidRDefault="004B7D29" w:rsidP="00E422F7">
      <w:pPr>
        <w:pStyle w:val="a6"/>
        <w:ind w:firstLine="709"/>
        <w:jc w:val="both"/>
        <w:rPr>
          <w:szCs w:val="28"/>
        </w:rPr>
      </w:pPr>
      <w:r w:rsidRPr="00603963">
        <w:rPr>
          <w:szCs w:val="28"/>
        </w:rPr>
        <w:t xml:space="preserve">Во </w:t>
      </w:r>
      <w:r w:rsidR="00F36E7E">
        <w:rPr>
          <w:szCs w:val="28"/>
        </w:rPr>
        <w:t>2</w:t>
      </w:r>
      <w:r w:rsidRPr="00603963">
        <w:rPr>
          <w:szCs w:val="28"/>
        </w:rPr>
        <w:t xml:space="preserve"> квартале 2019 года сохранилась динамика к снижению количества плановых проверок в связи с особенностями организации и проведения в 2019 - 2020 годах плановых проверок при осуществлении государственного контроля (надзора) в отношении субъектов малого предпринимательства (продление «надзорных каникул» для малого бизнеса).</w:t>
      </w:r>
    </w:p>
    <w:p w:rsidR="004B7D29" w:rsidRPr="00603963" w:rsidRDefault="004B7D29" w:rsidP="00E422F7">
      <w:pPr>
        <w:pStyle w:val="1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03963">
        <w:rPr>
          <w:rFonts w:ascii="Times New Roman" w:hAnsi="Times New Roman"/>
          <w:b w:val="0"/>
          <w:sz w:val="28"/>
          <w:szCs w:val="28"/>
        </w:rPr>
        <w:t xml:space="preserve">За </w:t>
      </w:r>
      <w:r w:rsidR="00F36E7E">
        <w:rPr>
          <w:rFonts w:ascii="Times New Roman" w:hAnsi="Times New Roman"/>
          <w:b w:val="0"/>
          <w:sz w:val="28"/>
          <w:szCs w:val="28"/>
        </w:rPr>
        <w:t>2</w:t>
      </w:r>
      <w:r w:rsidR="00C625EA">
        <w:rPr>
          <w:rFonts w:ascii="Times New Roman" w:hAnsi="Times New Roman"/>
          <w:b w:val="0"/>
          <w:sz w:val="28"/>
          <w:szCs w:val="28"/>
        </w:rPr>
        <w:t xml:space="preserve"> квартал 2019 год проведено 208</w:t>
      </w:r>
      <w:r w:rsidRPr="00603963">
        <w:rPr>
          <w:rFonts w:ascii="Times New Roman" w:hAnsi="Times New Roman"/>
          <w:b w:val="0"/>
          <w:sz w:val="28"/>
          <w:szCs w:val="28"/>
        </w:rPr>
        <w:t xml:space="preserve"> контрольно-надз</w:t>
      </w:r>
      <w:r w:rsidR="00C625EA">
        <w:rPr>
          <w:rFonts w:ascii="Times New Roman" w:hAnsi="Times New Roman"/>
          <w:b w:val="0"/>
          <w:sz w:val="28"/>
          <w:szCs w:val="28"/>
        </w:rPr>
        <w:t>орных мероприятий, из которых 14 плановых проверок и 194</w:t>
      </w:r>
      <w:r w:rsidRPr="00603963">
        <w:rPr>
          <w:rFonts w:ascii="Times New Roman" w:hAnsi="Times New Roman"/>
          <w:b w:val="0"/>
          <w:sz w:val="28"/>
          <w:szCs w:val="28"/>
        </w:rPr>
        <w:t xml:space="preserve"> внеплановых проверок</w:t>
      </w:r>
      <w:r w:rsidR="00F36E7E">
        <w:rPr>
          <w:rFonts w:ascii="Times New Roman" w:hAnsi="Times New Roman"/>
          <w:b w:val="0"/>
          <w:sz w:val="28"/>
          <w:szCs w:val="28"/>
        </w:rPr>
        <w:t>,</w:t>
      </w:r>
      <w:r w:rsidRPr="00603963">
        <w:rPr>
          <w:rFonts w:ascii="Times New Roman" w:hAnsi="Times New Roman"/>
          <w:b w:val="0"/>
          <w:sz w:val="28"/>
          <w:szCs w:val="28"/>
        </w:rPr>
        <w:t xml:space="preserve"> в отношении юридических и физических лиц.</w:t>
      </w:r>
    </w:p>
    <w:p w:rsidR="004B7D29" w:rsidRPr="00603963" w:rsidRDefault="004B7D29" w:rsidP="00E422F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03963">
        <w:rPr>
          <w:sz w:val="28"/>
          <w:szCs w:val="28"/>
        </w:rPr>
        <w:t xml:space="preserve">По результатам проведенных контрольно-надзорных мероприятий было выявлено </w:t>
      </w:r>
      <w:r w:rsidR="00C625EA">
        <w:rPr>
          <w:color w:val="000000"/>
          <w:sz w:val="28"/>
          <w:szCs w:val="28"/>
        </w:rPr>
        <w:t>168</w:t>
      </w:r>
      <w:r w:rsidRPr="00603963">
        <w:rPr>
          <w:color w:val="000000"/>
          <w:sz w:val="28"/>
          <w:szCs w:val="28"/>
        </w:rPr>
        <w:t xml:space="preserve"> </w:t>
      </w:r>
      <w:r w:rsidRPr="00603963">
        <w:rPr>
          <w:sz w:val="28"/>
          <w:szCs w:val="28"/>
        </w:rPr>
        <w:t>нарушения требований законодательства РФ в области семеноводства.</w:t>
      </w:r>
    </w:p>
    <w:p w:rsidR="004B7D29" w:rsidRPr="00603963" w:rsidRDefault="004B7D29" w:rsidP="00E422F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03963">
        <w:rPr>
          <w:sz w:val="28"/>
          <w:szCs w:val="28"/>
        </w:rPr>
        <w:t xml:space="preserve">По итогам проведенной работы во </w:t>
      </w:r>
      <w:r w:rsidR="00F36E7E">
        <w:rPr>
          <w:sz w:val="28"/>
          <w:szCs w:val="28"/>
        </w:rPr>
        <w:t>2</w:t>
      </w:r>
      <w:r w:rsidRPr="00603963">
        <w:rPr>
          <w:sz w:val="28"/>
          <w:szCs w:val="28"/>
        </w:rPr>
        <w:t xml:space="preserve"> квартале 2019 года по направлению семенного контроля отмечено, что типовыми нарушениями обязательных требований являются:</w:t>
      </w:r>
    </w:p>
    <w:p w:rsidR="004B7D29" w:rsidRPr="00603963" w:rsidRDefault="004B7D29" w:rsidP="00E422F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03963">
        <w:rPr>
          <w:sz w:val="28"/>
          <w:szCs w:val="28"/>
        </w:rPr>
        <w:t>- высев хозяйствами различных форм собственности семенного и посадочного материала при отсутствии документов, удостоверяющих их сортовые и посевные (посадочные) качества;</w:t>
      </w:r>
    </w:p>
    <w:p w:rsidR="004B7D29" w:rsidRPr="00603963" w:rsidRDefault="004B7D29" w:rsidP="00E422F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03963">
        <w:rPr>
          <w:sz w:val="28"/>
          <w:szCs w:val="28"/>
        </w:rPr>
        <w:t>- реализация пакетированных семян овощных культур, а также саженцев плодовых и ягодных культур, винограда без документов подтверждающих сортовые и посевные (посадочные) качества.</w:t>
      </w:r>
    </w:p>
    <w:p w:rsidR="004B7D29" w:rsidRPr="00603963" w:rsidRDefault="004B7D29" w:rsidP="00E422F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03963">
        <w:rPr>
          <w:sz w:val="28"/>
          <w:szCs w:val="28"/>
        </w:rPr>
        <w:t>- нарушение правил ведения документации на семена сельскохозяйственных растений;</w:t>
      </w:r>
    </w:p>
    <w:p w:rsidR="004B7D29" w:rsidRPr="00603963" w:rsidRDefault="004B7D29" w:rsidP="00E422F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03963">
        <w:rPr>
          <w:sz w:val="28"/>
          <w:szCs w:val="28"/>
        </w:rPr>
        <w:t>По результатам проведенных контрольно-надз</w:t>
      </w:r>
      <w:r w:rsidR="00C625EA">
        <w:rPr>
          <w:sz w:val="28"/>
          <w:szCs w:val="28"/>
        </w:rPr>
        <w:t>орных мероприятий составлено 176</w:t>
      </w:r>
      <w:r w:rsidRPr="00603963">
        <w:rPr>
          <w:sz w:val="28"/>
          <w:szCs w:val="28"/>
        </w:rPr>
        <w:t xml:space="preserve"> протоколов об административных правонарушениях. В отношении лиц, допустивших нарушения выдано 42 предписания об  устранении правонарушений, которые выполнены в полном объеме в установленные сроки.</w:t>
      </w:r>
    </w:p>
    <w:p w:rsidR="004B7D29" w:rsidRPr="00603963" w:rsidRDefault="00E422F7" w:rsidP="00DF45B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7D29" w:rsidRPr="00603963">
        <w:rPr>
          <w:sz w:val="28"/>
          <w:szCs w:val="28"/>
        </w:rPr>
        <w:t xml:space="preserve">о итогам проведенных контрольно-надзорных мероприятий в области семенного контроля в отношении физических и юридических лиц должностными лицами Управления Россельхознадзора по Краснодарскому краю и Республике </w:t>
      </w:r>
      <w:r>
        <w:rPr>
          <w:sz w:val="28"/>
          <w:szCs w:val="28"/>
        </w:rPr>
        <w:t>Адыгея выдано 8 предостережений.</w:t>
      </w:r>
    </w:p>
    <w:p w:rsidR="004B7D29" w:rsidRPr="00603963" w:rsidRDefault="00E422F7" w:rsidP="00E422F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B7D29" w:rsidRPr="00603963">
        <w:rPr>
          <w:sz w:val="28"/>
          <w:szCs w:val="28"/>
        </w:rPr>
        <w:t xml:space="preserve"> целях профилактики и предупреждения нарушений законодательства Российской Федерации в области семеноводства специалистами Управления Россельхознадзора по Краснодарскому краю и Республике Адыгея на </w:t>
      </w:r>
      <w:r>
        <w:rPr>
          <w:sz w:val="28"/>
          <w:szCs w:val="28"/>
        </w:rPr>
        <w:t xml:space="preserve">официальном </w:t>
      </w:r>
      <w:r w:rsidR="004B7D29" w:rsidRPr="00603963">
        <w:rPr>
          <w:sz w:val="28"/>
          <w:szCs w:val="28"/>
        </w:rPr>
        <w:t xml:space="preserve">сайте Управления опубликовано </w:t>
      </w:r>
      <w:r w:rsidR="004B7D29" w:rsidRPr="00603963">
        <w:rPr>
          <w:color w:val="000000"/>
          <w:sz w:val="28"/>
          <w:szCs w:val="28"/>
        </w:rPr>
        <w:t>18</w:t>
      </w:r>
      <w:r w:rsidR="004B7D29" w:rsidRPr="00603963">
        <w:rPr>
          <w:color w:val="FF0000"/>
          <w:sz w:val="28"/>
          <w:szCs w:val="28"/>
        </w:rPr>
        <w:t xml:space="preserve"> </w:t>
      </w:r>
      <w:r w:rsidR="004B7D29" w:rsidRPr="00603963">
        <w:rPr>
          <w:sz w:val="28"/>
          <w:szCs w:val="28"/>
        </w:rPr>
        <w:t>материалов о выявленных нарушениях, по разъяснению действующего законодательства, а также о мерах ответственности за его несоблюдение.</w:t>
      </w:r>
    </w:p>
    <w:p w:rsidR="004B7D29" w:rsidRPr="00603963" w:rsidRDefault="004B7D29" w:rsidP="00E422F7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603963">
        <w:rPr>
          <w:sz w:val="28"/>
          <w:szCs w:val="28"/>
        </w:rPr>
        <w:t xml:space="preserve">Государственными инспекторами Управления Россельхознадзора по Краснодарскому краю и Республике Адыгея отобраны и направлены в ФГБУ «Краснодарская межобластная ветеринарная лаборатория» </w:t>
      </w:r>
      <w:r w:rsidRPr="00603963">
        <w:rPr>
          <w:color w:val="000000"/>
          <w:sz w:val="28"/>
          <w:szCs w:val="28"/>
        </w:rPr>
        <w:t>325 контрольных проб для проведения лабораторных испытаний, из которых 30 проб не соответствовали требованиям стандартов и ГОСТов.</w:t>
      </w:r>
    </w:p>
    <w:p w:rsidR="004B7D29" w:rsidRPr="00603963" w:rsidRDefault="004B7D29" w:rsidP="00E422F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03963">
        <w:rPr>
          <w:sz w:val="28"/>
          <w:szCs w:val="28"/>
        </w:rPr>
        <w:t>В целях осуществления контроля за ввозимым импортным семенным и посадочным материалом на наличие генетически модифицированных организмов в ФГБУ «Краснодарская межобластная ветеринарная лаборатория» направлено для исследований 483 контрольные пробы.</w:t>
      </w:r>
    </w:p>
    <w:p w:rsidR="004B7D29" w:rsidRPr="00603963" w:rsidRDefault="004B7D29" w:rsidP="00E422F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03963">
        <w:rPr>
          <w:sz w:val="28"/>
          <w:szCs w:val="28"/>
        </w:rPr>
        <w:t>По результатам исследований ГМО не обнаружены.</w:t>
      </w:r>
    </w:p>
    <w:p w:rsidR="00DB5D63" w:rsidRDefault="00DB5D63" w:rsidP="004176DE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034FD0" w:rsidRDefault="00DB5D63" w:rsidP="004176DE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C7DAC" w:rsidRPr="00603963">
        <w:rPr>
          <w:b/>
          <w:bCs/>
          <w:sz w:val="28"/>
          <w:szCs w:val="28"/>
        </w:rPr>
        <w:t>. Государственный ветеринарный надзор</w:t>
      </w:r>
    </w:p>
    <w:p w:rsidR="004176DE" w:rsidRPr="00603963" w:rsidRDefault="004176DE" w:rsidP="004176DE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B27E5" w:rsidRPr="00603963" w:rsidRDefault="00EB27E5" w:rsidP="00EB27E5">
      <w:pPr>
        <w:pStyle w:val="aa"/>
        <w:ind w:firstLine="709"/>
        <w:rPr>
          <w:szCs w:val="28"/>
          <w:shd w:val="clear" w:color="auto" w:fill="FFFFFF"/>
        </w:rPr>
      </w:pPr>
      <w:r w:rsidRPr="00603963">
        <w:rPr>
          <w:szCs w:val="28"/>
          <w:shd w:val="clear" w:color="auto" w:fill="FFFFFF"/>
        </w:rPr>
        <w:t>По результатам проведенного анализа, во 2 квартале 2019 года хозяйствующими субъектами, составляющими подконтрольную сферу, являлись:</w:t>
      </w:r>
    </w:p>
    <w:p w:rsidR="00EB27E5" w:rsidRPr="00603963" w:rsidRDefault="00EB27E5" w:rsidP="00EB27E5">
      <w:pPr>
        <w:pStyle w:val="aa"/>
        <w:ind w:firstLine="709"/>
        <w:rPr>
          <w:szCs w:val="28"/>
          <w:shd w:val="clear" w:color="auto" w:fill="FFFFFF"/>
        </w:rPr>
      </w:pPr>
      <w:r w:rsidRPr="00603963">
        <w:rPr>
          <w:szCs w:val="28"/>
          <w:shd w:val="clear" w:color="auto" w:fill="FFFFFF"/>
        </w:rPr>
        <w:t>- хозяйствующие субъекты, занятые содержанием, разведением, выращиванием животных;</w:t>
      </w:r>
    </w:p>
    <w:p w:rsidR="00EB27E5" w:rsidRPr="00603963" w:rsidRDefault="00EB27E5" w:rsidP="00EB27E5">
      <w:pPr>
        <w:pStyle w:val="aa"/>
        <w:ind w:firstLine="709"/>
        <w:rPr>
          <w:szCs w:val="28"/>
          <w:shd w:val="clear" w:color="auto" w:fill="FFFFFF"/>
        </w:rPr>
      </w:pPr>
      <w:r w:rsidRPr="00603963">
        <w:rPr>
          <w:szCs w:val="28"/>
        </w:rPr>
        <w:t xml:space="preserve">- </w:t>
      </w:r>
      <w:r w:rsidRPr="00603963">
        <w:rPr>
          <w:szCs w:val="28"/>
          <w:shd w:val="clear" w:color="auto" w:fill="FFFFFF"/>
        </w:rPr>
        <w:t>хозяйствующие субъекты, осуществляющие убой животных;</w:t>
      </w:r>
    </w:p>
    <w:p w:rsidR="00EB27E5" w:rsidRPr="00603963" w:rsidRDefault="00EB27E5" w:rsidP="00EB27E5">
      <w:pPr>
        <w:pStyle w:val="aa"/>
        <w:ind w:firstLine="709"/>
        <w:rPr>
          <w:szCs w:val="28"/>
          <w:shd w:val="clear" w:color="auto" w:fill="FFFFFF"/>
        </w:rPr>
      </w:pPr>
      <w:r w:rsidRPr="00603963">
        <w:rPr>
          <w:szCs w:val="28"/>
          <w:shd w:val="clear" w:color="auto" w:fill="FFFFFF"/>
        </w:rPr>
        <w:t>- хозяйствующие субъекты, осуществляющие переработку и хранение продукции животного происхождения;</w:t>
      </w:r>
    </w:p>
    <w:p w:rsidR="00EB27E5" w:rsidRPr="00603963" w:rsidRDefault="00EB27E5" w:rsidP="00EB27E5">
      <w:pPr>
        <w:pStyle w:val="aa"/>
        <w:ind w:firstLine="709"/>
        <w:rPr>
          <w:szCs w:val="28"/>
          <w:shd w:val="clear" w:color="auto" w:fill="FFFFFF"/>
        </w:rPr>
      </w:pPr>
      <w:r w:rsidRPr="00603963">
        <w:rPr>
          <w:szCs w:val="28"/>
          <w:shd w:val="clear" w:color="auto" w:fill="FFFFFF"/>
        </w:rPr>
        <w:t>- организации, осуществляющие ветеринарную деятельность и использующие лекарственные препараты для ветеринарного применения;</w:t>
      </w:r>
    </w:p>
    <w:p w:rsidR="00EB27E5" w:rsidRPr="00603963" w:rsidRDefault="00EB27E5" w:rsidP="00EB27E5">
      <w:pPr>
        <w:pStyle w:val="aa"/>
        <w:ind w:firstLine="709"/>
        <w:rPr>
          <w:szCs w:val="28"/>
          <w:shd w:val="clear" w:color="auto" w:fill="FFFFFF"/>
        </w:rPr>
      </w:pPr>
      <w:r w:rsidRPr="00603963">
        <w:rPr>
          <w:szCs w:val="28"/>
          <w:shd w:val="clear" w:color="auto" w:fill="FFFFFF"/>
        </w:rPr>
        <w:t>- наличия условий для розничной реализации и хранения лекарственных средств для ветеринарного применения;</w:t>
      </w:r>
    </w:p>
    <w:p w:rsidR="00EB27E5" w:rsidRPr="00603963" w:rsidRDefault="00EB27E5" w:rsidP="00EB27E5">
      <w:pPr>
        <w:pStyle w:val="aa"/>
        <w:ind w:firstLine="709"/>
        <w:rPr>
          <w:szCs w:val="28"/>
          <w:shd w:val="clear" w:color="auto" w:fill="FFFFFF"/>
        </w:rPr>
      </w:pPr>
      <w:r w:rsidRPr="00603963">
        <w:rPr>
          <w:szCs w:val="28"/>
          <w:shd w:val="clear" w:color="auto" w:fill="FFFFFF"/>
        </w:rPr>
        <w:t>- участники внешнеэкономической деятельности, осуществляющие экспортно-импортные операции с живыми животными и продуктами животного происхождения.</w:t>
      </w:r>
    </w:p>
    <w:p w:rsidR="00EB27E5" w:rsidRPr="00603963" w:rsidRDefault="00EB27E5" w:rsidP="00EB27E5">
      <w:pPr>
        <w:pStyle w:val="aa"/>
        <w:ind w:firstLine="709"/>
        <w:rPr>
          <w:szCs w:val="28"/>
          <w:shd w:val="clear" w:color="auto" w:fill="FFFFFF"/>
        </w:rPr>
      </w:pPr>
      <w:r w:rsidRPr="00603963">
        <w:rPr>
          <w:szCs w:val="28"/>
          <w:shd w:val="clear" w:color="auto" w:fill="FFFFFF"/>
        </w:rPr>
        <w:t>Организация и проведение проверок в отношении юридических лиц и индивидуальных предпринимателей осуществлялась в соответствии с действующим законодательством, основу которого составляют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176DE" w:rsidRDefault="004176DE" w:rsidP="00EB27E5">
      <w:pPr>
        <w:pStyle w:val="aa"/>
        <w:ind w:firstLine="709"/>
        <w:rPr>
          <w:szCs w:val="28"/>
        </w:rPr>
      </w:pPr>
      <w:proofErr w:type="gramStart"/>
      <w:r>
        <w:rPr>
          <w:szCs w:val="28"/>
        </w:rPr>
        <w:t xml:space="preserve">Во </w:t>
      </w:r>
      <w:r w:rsidR="00EB27E5" w:rsidRPr="00603963">
        <w:rPr>
          <w:szCs w:val="28"/>
        </w:rPr>
        <w:t xml:space="preserve"> 2</w:t>
      </w:r>
      <w:proofErr w:type="gramEnd"/>
      <w:r w:rsidR="00EB27E5" w:rsidRPr="00603963">
        <w:rPr>
          <w:szCs w:val="28"/>
        </w:rPr>
        <w:t xml:space="preserve"> квартале 2019 года проведено</w:t>
      </w:r>
      <w:r w:rsidR="00A96F40">
        <w:rPr>
          <w:szCs w:val="28"/>
        </w:rPr>
        <w:t xml:space="preserve"> </w:t>
      </w:r>
      <w:r w:rsidR="00EB27E5" w:rsidRPr="00603963">
        <w:rPr>
          <w:szCs w:val="28"/>
        </w:rPr>
        <w:t>230</w:t>
      </w:r>
      <w:r>
        <w:rPr>
          <w:szCs w:val="28"/>
        </w:rPr>
        <w:t xml:space="preserve"> </w:t>
      </w:r>
      <w:r w:rsidR="00EB27E5" w:rsidRPr="00603963">
        <w:rPr>
          <w:szCs w:val="28"/>
        </w:rPr>
        <w:t>проверок, в том числе:</w:t>
      </w:r>
      <w:r>
        <w:rPr>
          <w:szCs w:val="28"/>
        </w:rPr>
        <w:t xml:space="preserve"> 4 плановые проверки и </w:t>
      </w:r>
      <w:r w:rsidR="00EB27E5" w:rsidRPr="00603963">
        <w:rPr>
          <w:szCs w:val="28"/>
        </w:rPr>
        <w:t xml:space="preserve"> 226 внеплановых</w:t>
      </w:r>
      <w:r w:rsidRPr="004176DE">
        <w:rPr>
          <w:szCs w:val="28"/>
        </w:rPr>
        <w:t xml:space="preserve"> </w:t>
      </w:r>
      <w:r>
        <w:rPr>
          <w:szCs w:val="28"/>
        </w:rPr>
        <w:t xml:space="preserve">проверок. </w:t>
      </w:r>
    </w:p>
    <w:p w:rsidR="004176DE" w:rsidRDefault="00EB27E5" w:rsidP="00EB27E5">
      <w:pPr>
        <w:pStyle w:val="aa"/>
        <w:ind w:firstLine="709"/>
        <w:rPr>
          <w:szCs w:val="28"/>
        </w:rPr>
      </w:pPr>
      <w:r w:rsidRPr="00603963">
        <w:rPr>
          <w:szCs w:val="28"/>
          <w:shd w:val="clear" w:color="auto" w:fill="FFFFFF"/>
        </w:rPr>
        <w:t>Анализ результатов проверок, проведенных во</w:t>
      </w:r>
      <w:r w:rsidR="00C625EA">
        <w:rPr>
          <w:szCs w:val="28"/>
          <w:shd w:val="clear" w:color="auto" w:fill="FFFFFF"/>
        </w:rPr>
        <w:t xml:space="preserve"> </w:t>
      </w:r>
      <w:r w:rsidRPr="00603963">
        <w:rPr>
          <w:szCs w:val="28"/>
          <w:shd w:val="clear" w:color="auto" w:fill="FFFFFF"/>
        </w:rPr>
        <w:t xml:space="preserve">2 квартале 2019 года показал, что хозяйствующие субъекты, в отношении которых проводились проверки, осуществляют свою деятельность </w:t>
      </w:r>
      <w:r w:rsidR="00A96F40">
        <w:rPr>
          <w:szCs w:val="28"/>
        </w:rPr>
        <w:t>в сфере ветеринарии</w:t>
      </w:r>
      <w:r w:rsidR="00A96F40" w:rsidRPr="00603963">
        <w:rPr>
          <w:szCs w:val="28"/>
        </w:rPr>
        <w:t xml:space="preserve"> </w:t>
      </w:r>
      <w:r w:rsidRPr="00603963">
        <w:rPr>
          <w:szCs w:val="28"/>
          <w:shd w:val="clear" w:color="auto" w:fill="FFFFFF"/>
        </w:rPr>
        <w:t>с нарушениями действующего законодательства РФ</w:t>
      </w:r>
      <w:r w:rsidR="00A96F40">
        <w:rPr>
          <w:szCs w:val="28"/>
          <w:shd w:val="clear" w:color="auto" w:fill="FFFFFF"/>
        </w:rPr>
        <w:t xml:space="preserve">. </w:t>
      </w:r>
      <w:r w:rsidRPr="00603963">
        <w:rPr>
          <w:szCs w:val="28"/>
          <w:shd w:val="clear" w:color="auto" w:fill="FFFFFF"/>
        </w:rPr>
        <w:t xml:space="preserve"> </w:t>
      </w:r>
      <w:r w:rsidRPr="00603963">
        <w:rPr>
          <w:szCs w:val="28"/>
        </w:rPr>
        <w:t>Всего в отчетный период было выявлено 127 нарушений обязательных требований ветеринарного законодательства РФ</w:t>
      </w:r>
      <w:r w:rsidR="00C625EA">
        <w:rPr>
          <w:szCs w:val="28"/>
        </w:rPr>
        <w:t>, составлено 242 протокола об административных правонарушениях</w:t>
      </w:r>
      <w:r w:rsidR="004176DE">
        <w:rPr>
          <w:szCs w:val="28"/>
        </w:rPr>
        <w:t xml:space="preserve">. </w:t>
      </w:r>
    </w:p>
    <w:p w:rsidR="00EB27E5" w:rsidRPr="00603963" w:rsidRDefault="00EB27E5" w:rsidP="00EB27E5">
      <w:pPr>
        <w:pStyle w:val="aa"/>
        <w:ind w:firstLine="709"/>
        <w:rPr>
          <w:szCs w:val="28"/>
        </w:rPr>
      </w:pPr>
      <w:r w:rsidRPr="00603963">
        <w:rPr>
          <w:szCs w:val="28"/>
        </w:rPr>
        <w:t>В рамках профилактических мероприятий в хозяйствах Краснодарского края и Республики Адыгея, в целях проведения эпизоотологического мониторинга инспекторами отдела государственного ветеринарного надзора Управления отобрано 9461 проб, проведено 19869</w:t>
      </w:r>
      <w:r w:rsidR="004176DE">
        <w:rPr>
          <w:szCs w:val="28"/>
        </w:rPr>
        <w:t xml:space="preserve"> </w:t>
      </w:r>
      <w:r w:rsidRPr="00603963">
        <w:rPr>
          <w:szCs w:val="28"/>
        </w:rPr>
        <w:t>исследований.</w:t>
      </w:r>
    </w:p>
    <w:p w:rsidR="001D1FD9" w:rsidRDefault="00EB27E5" w:rsidP="00EB27E5">
      <w:pPr>
        <w:pStyle w:val="aa"/>
        <w:ind w:firstLine="709"/>
        <w:rPr>
          <w:szCs w:val="28"/>
        </w:rPr>
      </w:pPr>
      <w:r w:rsidRPr="00603963">
        <w:rPr>
          <w:szCs w:val="28"/>
        </w:rPr>
        <w:t xml:space="preserve">Должностными лицами Управления во 2 квартале 2019 года проведено 265 консультаций </w:t>
      </w:r>
      <w:r w:rsidR="00A96F40">
        <w:rPr>
          <w:szCs w:val="28"/>
        </w:rPr>
        <w:t xml:space="preserve">среди </w:t>
      </w:r>
      <w:r w:rsidRPr="00603963">
        <w:rPr>
          <w:szCs w:val="28"/>
        </w:rPr>
        <w:t xml:space="preserve">хозяйствующих субъектов по разъяснению требований ветеринарного законодательства РФ и внесенных в них изменений. </w:t>
      </w:r>
    </w:p>
    <w:p w:rsidR="00EB27E5" w:rsidRPr="00603963" w:rsidRDefault="00EB27E5" w:rsidP="00EB27E5">
      <w:pPr>
        <w:pStyle w:val="aa"/>
        <w:ind w:firstLine="709"/>
        <w:rPr>
          <w:szCs w:val="28"/>
        </w:rPr>
      </w:pPr>
      <w:r w:rsidRPr="00603963">
        <w:rPr>
          <w:szCs w:val="28"/>
        </w:rPr>
        <w:t>Выявленные нарушения свидетельствуют о недостаточной ответственности владельцев поднадзорных хозяйствующих субъектов и непонимании ими возможных негативных последствий своих противоправных действий.</w:t>
      </w:r>
    </w:p>
    <w:p w:rsidR="00EB27E5" w:rsidRPr="00603963" w:rsidRDefault="00EB27E5" w:rsidP="00EB27E5">
      <w:pPr>
        <w:pStyle w:val="aa"/>
        <w:ind w:firstLine="709"/>
        <w:rPr>
          <w:szCs w:val="28"/>
        </w:rPr>
      </w:pPr>
      <w:r w:rsidRPr="00603963">
        <w:rPr>
          <w:szCs w:val="28"/>
        </w:rPr>
        <w:t>Отделом государственного ветеринарного надзора Управления продолжает проводиться работа, направленная на профилактику</w:t>
      </w:r>
      <w:r w:rsidR="001D1FD9">
        <w:rPr>
          <w:szCs w:val="28"/>
        </w:rPr>
        <w:t xml:space="preserve"> </w:t>
      </w:r>
      <w:r w:rsidRPr="00603963">
        <w:rPr>
          <w:szCs w:val="28"/>
        </w:rPr>
        <w:t>нарушений, путём размещения на официальном сайте Управления по электронному адресу http://rsn.krasnodar.ru/ в информационно-телекоммуникационной сети «Интернет» различной справочной информации в области ветеринарии. Так</w:t>
      </w:r>
      <w:r w:rsidR="001D1FD9">
        <w:rPr>
          <w:szCs w:val="28"/>
        </w:rPr>
        <w:t>,</w:t>
      </w:r>
      <w:r w:rsidRPr="00603963">
        <w:rPr>
          <w:szCs w:val="28"/>
        </w:rPr>
        <w:t xml:space="preserve"> во2 квартале 2019 года на сайт Управления размещено 28</w:t>
      </w:r>
      <w:r w:rsidR="001D1FD9">
        <w:rPr>
          <w:szCs w:val="28"/>
        </w:rPr>
        <w:t xml:space="preserve"> </w:t>
      </w:r>
      <w:r w:rsidRPr="00603963">
        <w:rPr>
          <w:szCs w:val="28"/>
        </w:rPr>
        <w:t>информаций</w:t>
      </w:r>
      <w:r w:rsidR="001D1FD9">
        <w:rPr>
          <w:szCs w:val="28"/>
        </w:rPr>
        <w:t xml:space="preserve"> (материалов)</w:t>
      </w:r>
      <w:r w:rsidRPr="00603963">
        <w:rPr>
          <w:szCs w:val="28"/>
        </w:rPr>
        <w:t xml:space="preserve"> различной направленности в сфере ветеринарии, принято участие в подготовке 1 сюжета на ТВ, размещено 32 информации в электронных СМИ, опубликовано 2информации в печатных изданиях. </w:t>
      </w:r>
    </w:p>
    <w:p w:rsidR="00EB27E5" w:rsidRPr="00603963" w:rsidRDefault="001D1FD9" w:rsidP="00EB27E5">
      <w:pPr>
        <w:pStyle w:val="aa"/>
        <w:ind w:firstLine="709"/>
        <w:rPr>
          <w:szCs w:val="28"/>
        </w:rPr>
      </w:pPr>
      <w:r>
        <w:rPr>
          <w:szCs w:val="28"/>
        </w:rPr>
        <w:t xml:space="preserve">На официальном сайте Управления сайте Управления в сети Интернет </w:t>
      </w:r>
      <w:r w:rsidR="00EB27E5" w:rsidRPr="00603963">
        <w:rPr>
          <w:szCs w:val="28"/>
        </w:rPr>
        <w:t>поддерживается актуальная информация об основных полномочиях Управления в части государственного ветеринарного надзора и о соблюдении обязательных требований законодательства РФ в сфере ветеринарии.</w:t>
      </w:r>
      <w:r w:rsidR="00A96F40">
        <w:rPr>
          <w:szCs w:val="28"/>
        </w:rPr>
        <w:t xml:space="preserve"> </w:t>
      </w:r>
      <w:r w:rsidR="00EB27E5" w:rsidRPr="00603963">
        <w:rPr>
          <w:szCs w:val="28"/>
        </w:rPr>
        <w:t xml:space="preserve"> </w:t>
      </w:r>
      <w:r w:rsidR="00A96F40">
        <w:rPr>
          <w:szCs w:val="28"/>
        </w:rPr>
        <w:t>В</w:t>
      </w:r>
      <w:r w:rsidR="00A96F40" w:rsidRPr="00603963">
        <w:rPr>
          <w:szCs w:val="28"/>
        </w:rPr>
        <w:t>о</w:t>
      </w:r>
      <w:r w:rsidR="00A96F40">
        <w:rPr>
          <w:szCs w:val="28"/>
        </w:rPr>
        <w:t xml:space="preserve"> </w:t>
      </w:r>
      <w:r w:rsidR="00A96F40" w:rsidRPr="00603963">
        <w:rPr>
          <w:szCs w:val="28"/>
        </w:rPr>
        <w:t xml:space="preserve">2 квартале 2019 года </w:t>
      </w:r>
      <w:r w:rsidR="00A96F40">
        <w:rPr>
          <w:szCs w:val="28"/>
        </w:rPr>
        <w:t>проводился  анализ</w:t>
      </w:r>
      <w:r w:rsidR="00EB27E5" w:rsidRPr="00603963">
        <w:rPr>
          <w:szCs w:val="28"/>
        </w:rPr>
        <w:t xml:space="preserve"> нормативно-правовых актов</w:t>
      </w:r>
      <w:r w:rsidR="00A96F40">
        <w:rPr>
          <w:szCs w:val="28"/>
        </w:rPr>
        <w:t>, в результате чего</w:t>
      </w:r>
      <w:r w:rsidR="00EB27E5" w:rsidRPr="00603963">
        <w:rPr>
          <w:szCs w:val="28"/>
        </w:rPr>
        <w:t xml:space="preserve"> установлено, что новые акты не издавались, в действующие акты изменения не вносились.</w:t>
      </w:r>
    </w:p>
    <w:p w:rsidR="00EB27E5" w:rsidRPr="00603963" w:rsidRDefault="00EB27E5" w:rsidP="00EB27E5">
      <w:pPr>
        <w:pStyle w:val="aa"/>
        <w:ind w:firstLine="709"/>
        <w:rPr>
          <w:szCs w:val="28"/>
        </w:rPr>
      </w:pPr>
      <w:r w:rsidRPr="00603963">
        <w:rPr>
          <w:szCs w:val="28"/>
        </w:rPr>
        <w:t>В анализируемом периоде не выявлено поднадзорных хозяйствующих субъектов, в деятельности которых имели место нарушения обязательных требований, представляющие непосредственную угрозу причинения вреда жизни и здоровью граждан, животным, растениям, окружающей среде.</w:t>
      </w:r>
      <w:r w:rsidR="001D1FD9">
        <w:rPr>
          <w:szCs w:val="28"/>
        </w:rPr>
        <w:t xml:space="preserve"> А</w:t>
      </w:r>
      <w:r w:rsidRPr="00603963">
        <w:rPr>
          <w:szCs w:val="28"/>
        </w:rPr>
        <w:t>нализ выявленных административных правонарушений</w:t>
      </w:r>
      <w:r w:rsidR="001D1FD9">
        <w:rPr>
          <w:szCs w:val="28"/>
        </w:rPr>
        <w:t xml:space="preserve"> показал</w:t>
      </w:r>
      <w:r w:rsidRPr="00603963">
        <w:rPr>
          <w:szCs w:val="28"/>
        </w:rPr>
        <w:t xml:space="preserve">, </w:t>
      </w:r>
      <w:r w:rsidR="001D1FD9">
        <w:rPr>
          <w:szCs w:val="28"/>
        </w:rPr>
        <w:t>что основной причиной</w:t>
      </w:r>
      <w:r w:rsidRPr="00603963">
        <w:rPr>
          <w:szCs w:val="28"/>
        </w:rPr>
        <w:t xml:space="preserve"> совершенных правонарушений является недостаточная ответственность</w:t>
      </w:r>
      <w:r w:rsidR="001D1FD9">
        <w:rPr>
          <w:szCs w:val="28"/>
        </w:rPr>
        <w:t xml:space="preserve"> </w:t>
      </w:r>
      <w:r w:rsidRPr="00603963">
        <w:rPr>
          <w:szCs w:val="28"/>
        </w:rPr>
        <w:t xml:space="preserve">владельцев поднадзорных объектов и непонимание ими возможных негативных последствий своих противоправных действий. </w:t>
      </w:r>
    </w:p>
    <w:p w:rsidR="00EB27E5" w:rsidRPr="00603963" w:rsidRDefault="00EB27E5" w:rsidP="00EB27E5">
      <w:pPr>
        <w:pStyle w:val="aa"/>
        <w:ind w:firstLine="709"/>
        <w:rPr>
          <w:szCs w:val="28"/>
          <w:shd w:val="clear" w:color="auto" w:fill="FFFFFF"/>
        </w:rPr>
      </w:pPr>
      <w:r w:rsidRPr="00603963">
        <w:rPr>
          <w:szCs w:val="28"/>
        </w:rPr>
        <w:t>Таким образом, можно отметить, что во</w:t>
      </w:r>
      <w:r w:rsidR="001D1FD9">
        <w:rPr>
          <w:szCs w:val="28"/>
        </w:rPr>
        <w:t xml:space="preserve"> </w:t>
      </w:r>
      <w:r w:rsidRPr="00603963">
        <w:rPr>
          <w:szCs w:val="28"/>
        </w:rPr>
        <w:t xml:space="preserve">2 квартале 2019 года </w:t>
      </w:r>
      <w:r w:rsidRPr="00603963">
        <w:rPr>
          <w:szCs w:val="28"/>
          <w:shd w:val="clear" w:color="auto" w:fill="FFFFFF"/>
        </w:rPr>
        <w:t xml:space="preserve">уровень правовой осведомленности хозяйствующих субъектов о соблюдении обязательных </w:t>
      </w:r>
      <w:r w:rsidR="001D1FD9">
        <w:rPr>
          <w:szCs w:val="28"/>
          <w:shd w:val="clear" w:color="auto" w:fill="FFFFFF"/>
        </w:rPr>
        <w:t>требованиях в сфере ветеринарии</w:t>
      </w:r>
      <w:r w:rsidRPr="00603963">
        <w:rPr>
          <w:szCs w:val="28"/>
          <w:shd w:val="clear" w:color="auto" w:fill="FFFFFF"/>
        </w:rPr>
        <w:t xml:space="preserve"> оценивается удовлетворительно. </w:t>
      </w:r>
    </w:p>
    <w:p w:rsidR="00EB27E5" w:rsidRPr="00603963" w:rsidRDefault="00EB27E5" w:rsidP="00EB27E5">
      <w:pPr>
        <w:pStyle w:val="aa"/>
        <w:rPr>
          <w:szCs w:val="28"/>
        </w:rPr>
      </w:pPr>
    </w:p>
    <w:p w:rsidR="00DC7DAC" w:rsidRDefault="00034FD0" w:rsidP="00F9555C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03963">
        <w:rPr>
          <w:b/>
          <w:bCs/>
          <w:sz w:val="28"/>
          <w:szCs w:val="28"/>
        </w:rPr>
        <w:t>7. Государственный ветеринарный надзор на Г</w:t>
      </w:r>
      <w:r w:rsidR="00DC7DAC" w:rsidRPr="00603963">
        <w:rPr>
          <w:b/>
          <w:bCs/>
          <w:sz w:val="28"/>
          <w:szCs w:val="28"/>
        </w:rPr>
        <w:t>осударственной границе Ро</w:t>
      </w:r>
      <w:r w:rsidRPr="00603963">
        <w:rPr>
          <w:b/>
          <w:bCs/>
          <w:sz w:val="28"/>
          <w:szCs w:val="28"/>
        </w:rPr>
        <w:t xml:space="preserve">ссийской Федерации </w:t>
      </w:r>
    </w:p>
    <w:p w:rsidR="005700F2" w:rsidRPr="00603963" w:rsidRDefault="005700F2" w:rsidP="00F9555C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C625EA" w:rsidRDefault="003B7EC2" w:rsidP="003B7EC2">
      <w:pPr>
        <w:pBdr>
          <w:bottom w:val="single" w:sz="4" w:space="31" w:color="FFFFFF"/>
        </w:pBd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пограничного ветеринарного контроля в пунктах пропуска на Государственной границе Российской Федерации и транспорте за 2 квартал 2019 года досмотрено и</w:t>
      </w:r>
      <w:r w:rsidR="0057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39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проконтролировано</w:t>
      </w:r>
      <w:r w:rsidR="00C625E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625EA" w:rsidRDefault="00C625EA" w:rsidP="003B7EC2">
      <w:pPr>
        <w:pBdr>
          <w:bottom w:val="single" w:sz="4" w:space="31" w:color="FFFFFF"/>
        </w:pBd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B7EC2" w:rsidRPr="00603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импорте в Российскую Федерацию более 7 тыс. тонн подконтрольных товаров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7EC2" w:rsidRPr="00603963" w:rsidRDefault="00C625EA" w:rsidP="003B7EC2">
      <w:pPr>
        <w:pBdr>
          <w:bottom w:val="single" w:sz="4" w:space="31" w:color="FFFFFF"/>
        </w:pBd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п</w:t>
      </w:r>
      <w:r w:rsidR="003B7EC2" w:rsidRPr="00603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экспорте </w:t>
      </w:r>
      <w:r w:rsidR="003B7EC2" w:rsidRPr="0060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20 тыс. тонн</w:t>
      </w:r>
      <w:r w:rsidR="005700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B7EC2" w:rsidRPr="00603963" w:rsidRDefault="003B7EC2" w:rsidP="003B7EC2">
      <w:pPr>
        <w:pBdr>
          <w:bottom w:val="single" w:sz="4" w:space="31" w:color="FFFFFF"/>
        </w:pBd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 ветеринарный контроль в отношении 0,792 тыс. тонн  транзитных товаров. По причине нарушения ветеринарного законодательства РФ и требований Евразийского экономического союза в области ветеринарии приостановлено движение (задержано) 81 тонн (подконтрольных госветнадзору товаров</w:t>
      </w:r>
      <w:r w:rsidR="00B71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60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B7EC2" w:rsidRPr="00603963" w:rsidRDefault="003B7EC2" w:rsidP="003B7EC2">
      <w:pPr>
        <w:pBdr>
          <w:bottom w:val="single" w:sz="4" w:space="31" w:color="FFFFFF"/>
        </w:pBd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пунктах пропуска через Государственную границу Российской Федерации у пассажиров, перевозящих в ручной клади и багаже подконтрольные госветнадзору тов</w:t>
      </w:r>
      <w:r w:rsidR="00B71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ары, приостановлено движение 53, в</w:t>
      </w:r>
      <w:r w:rsidRPr="0060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задержанная продукция была уничтожена.</w:t>
      </w:r>
    </w:p>
    <w:p w:rsidR="003B7EC2" w:rsidRPr="00603963" w:rsidRDefault="003B7EC2" w:rsidP="003B7EC2">
      <w:pPr>
        <w:pBdr>
          <w:bottom w:val="single" w:sz="4" w:space="31" w:color="FFFFFF"/>
        </w:pBdr>
        <w:spacing w:after="0" w:line="240" w:lineRule="auto"/>
        <w:ind w:right="17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внутрироссийских перевозках </w:t>
      </w:r>
      <w:r w:rsidRPr="00C625E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F45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2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5B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2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2019 года был</w:t>
      </w:r>
      <w:r w:rsidR="00102C46" w:rsidRPr="00C625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2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досмотрено всего 40 тыс. тонн, з</w:t>
      </w: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>адержаний подконтрольных госветнадзору товаров при внутрироссийских перевозках в 2019 году – не было.</w:t>
      </w:r>
    </w:p>
    <w:p w:rsidR="00102C46" w:rsidRDefault="003B7EC2" w:rsidP="003B7EC2">
      <w:pPr>
        <w:pBdr>
          <w:bottom w:val="single" w:sz="4" w:space="31" w:color="FFFFFF"/>
        </w:pBd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3963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контрольно-надзорных мероприятий во 2 квартале 2019 года выявлено 127 нарушений обязательных требований ветеринарного законодательства, вынесено 106 постановлений о привлечении к административной ответственности,</w:t>
      </w:r>
      <w:r w:rsidR="00102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том числе: </w:t>
      </w:r>
    </w:p>
    <w:p w:rsidR="00102C46" w:rsidRDefault="00102C46" w:rsidP="003B7EC2">
      <w:pPr>
        <w:pBdr>
          <w:bottom w:val="single" w:sz="4" w:space="31" w:color="FFFFFF"/>
        </w:pBd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B7EC2" w:rsidRPr="0060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ч. 1 ст.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10.6. КоАП РФ – 8 постановлений;</w:t>
      </w:r>
    </w:p>
    <w:p w:rsidR="00102C46" w:rsidRDefault="00102C46" w:rsidP="003B7EC2">
      <w:pPr>
        <w:pBdr>
          <w:bottom w:val="single" w:sz="4" w:space="31" w:color="FFFFFF"/>
        </w:pBd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B7EC2" w:rsidRPr="0060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ч. 1 ст.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10.8 КоАП РФ – 68 постановлений;</w:t>
      </w:r>
    </w:p>
    <w:p w:rsidR="00102C46" w:rsidRDefault="00102C46" w:rsidP="003B7EC2">
      <w:pPr>
        <w:pBdr>
          <w:bottom w:val="single" w:sz="4" w:space="31" w:color="FFFFFF"/>
        </w:pBd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B7EC2" w:rsidRPr="0060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ч. 1 ст.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4.43 КоАП РФ – 16 постановлений;</w:t>
      </w:r>
    </w:p>
    <w:p w:rsidR="00102C46" w:rsidRDefault="00102C46" w:rsidP="003B7EC2">
      <w:pPr>
        <w:pBdr>
          <w:bottom w:val="single" w:sz="4" w:space="31" w:color="FFFFFF"/>
        </w:pBd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B7EC2" w:rsidRPr="0060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ч. 2 ст. 14.43 КоАП РФ – 14 постановлений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EC2" w:rsidRPr="00603963" w:rsidRDefault="00102C46" w:rsidP="003B7EC2">
      <w:pPr>
        <w:pBdr>
          <w:bottom w:val="single" w:sz="4" w:space="31" w:color="FFFFFF"/>
        </w:pBd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B7EC2" w:rsidRPr="00603963">
        <w:rPr>
          <w:rFonts w:ascii="Times New Roman" w:eastAsia="Times New Roman" w:hAnsi="Times New Roman" w:cs="Times New Roman"/>
          <w:sz w:val="28"/>
          <w:szCs w:val="28"/>
        </w:rPr>
        <w:t>аложено штрафов на сумму 1427,0 тыс. руб.</w:t>
      </w:r>
    </w:p>
    <w:p w:rsidR="003B7EC2" w:rsidRPr="00603963" w:rsidRDefault="003B7EC2" w:rsidP="003B7EC2">
      <w:pPr>
        <w:pBdr>
          <w:bottom w:val="single" w:sz="4" w:space="31" w:color="FFFFFF"/>
        </w:pBdr>
        <w:spacing w:after="0" w:line="240" w:lineRule="auto"/>
        <w:ind w:right="17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>Отделом пограничного ветеринарного контроля на Государс</w:t>
      </w:r>
      <w:r w:rsidR="00C4220A">
        <w:rPr>
          <w:rFonts w:ascii="Times New Roman" w:hAnsi="Times New Roman" w:cs="Times New Roman"/>
          <w:color w:val="000000" w:themeColor="text1"/>
          <w:sz w:val="28"/>
          <w:szCs w:val="28"/>
        </w:rPr>
        <w:t>твенной границе РФ и транспорте был проведен анализ</w:t>
      </w: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контрольных мероприятий в подконтрольной сфере деятельности, которые позволил</w:t>
      </w:r>
      <w:r w:rsidR="007B2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установить типичные нарушения обязательных требований </w:t>
      </w: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юридическими лицами, индивидуальными предпринимателями и физическими лицами</w:t>
      </w:r>
      <w:r w:rsidR="007B22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20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>аиболее частыми видами нарушений являются:</w:t>
      </w:r>
    </w:p>
    <w:p w:rsidR="003B7EC2" w:rsidRPr="00603963" w:rsidRDefault="003B7EC2" w:rsidP="003B7EC2">
      <w:pPr>
        <w:pBdr>
          <w:bottom w:val="single" w:sz="4" w:space="31" w:color="FFFFFF"/>
        </w:pBd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963">
        <w:rPr>
          <w:rFonts w:ascii="Times New Roman" w:eastAsia="Times New Roman" w:hAnsi="Times New Roman" w:cs="Times New Roman"/>
          <w:sz w:val="28"/>
          <w:szCs w:val="28"/>
        </w:rPr>
        <w:t>- отсутствие ветеринарных сопроводительных документов на подконтрольную государственному ветеринарному надзору продукцию;</w:t>
      </w:r>
    </w:p>
    <w:p w:rsidR="003B7EC2" w:rsidRPr="00603963" w:rsidRDefault="003B7EC2" w:rsidP="00DF45B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963">
        <w:rPr>
          <w:rFonts w:ascii="Times New Roman" w:eastAsia="Times New Roman" w:hAnsi="Times New Roman" w:cs="Times New Roman"/>
          <w:sz w:val="28"/>
          <w:szCs w:val="28"/>
        </w:rPr>
        <w:t>- наличие продукции животного происхождения без признаков проведения ветеринарно-санитарной экспертизы в полном объеме, отсутствие оттиска клейма «ГОСВЕТНАДЗОР»;</w:t>
      </w:r>
    </w:p>
    <w:p w:rsidR="003B7EC2" w:rsidRPr="00603963" w:rsidRDefault="003B7EC2" w:rsidP="00DF45B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963">
        <w:rPr>
          <w:rFonts w:ascii="Times New Roman" w:eastAsia="Times New Roman" w:hAnsi="Times New Roman" w:cs="Times New Roman"/>
          <w:sz w:val="28"/>
          <w:szCs w:val="28"/>
        </w:rPr>
        <w:t>- перевозка продукции животного происхождения без маркировки</w:t>
      </w:r>
    </w:p>
    <w:p w:rsidR="003B7EC2" w:rsidRPr="00603963" w:rsidRDefault="003B7EC2" w:rsidP="00DF45B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963">
        <w:rPr>
          <w:rFonts w:ascii="Times New Roman" w:eastAsia="Times New Roman" w:hAnsi="Times New Roman" w:cs="Times New Roman"/>
          <w:sz w:val="28"/>
          <w:szCs w:val="28"/>
        </w:rPr>
        <w:t>- перевозка продукции животного происхождения с нарушениями условий транспортировки;</w:t>
      </w:r>
    </w:p>
    <w:p w:rsidR="003B7EC2" w:rsidRPr="00603963" w:rsidRDefault="003B7EC2" w:rsidP="00DF45B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963">
        <w:rPr>
          <w:rFonts w:ascii="Times New Roman" w:eastAsia="Times New Roman" w:hAnsi="Times New Roman" w:cs="Times New Roman"/>
          <w:sz w:val="28"/>
          <w:szCs w:val="28"/>
        </w:rPr>
        <w:t>- отсутствие в сопроводительных документах информации об охлаждении молока сырого, указания времени начала транспортировки молока сырого.</w:t>
      </w:r>
    </w:p>
    <w:p w:rsidR="003B7EC2" w:rsidRPr="00603963" w:rsidRDefault="003B7EC2" w:rsidP="00C625EA">
      <w:pPr>
        <w:pBdr>
          <w:bottom w:val="single" w:sz="4" w:space="31" w:color="FFFFFF"/>
        </w:pBd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20A">
        <w:rPr>
          <w:rFonts w:ascii="Times New Roman" w:eastAsia="Times New Roman" w:hAnsi="Times New Roman" w:cs="Times New Roman"/>
          <w:sz w:val="28"/>
          <w:szCs w:val="28"/>
        </w:rPr>
        <w:t>В части статьи 14.43 КоАП</w:t>
      </w:r>
      <w:r w:rsidR="00C4220A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Pr="00C422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03963">
        <w:rPr>
          <w:rFonts w:ascii="Times New Roman" w:eastAsia="Times New Roman" w:hAnsi="Times New Roman" w:cs="Times New Roman"/>
          <w:sz w:val="28"/>
          <w:szCs w:val="28"/>
        </w:rPr>
        <w:t xml:space="preserve"> наиболее типичными нарушениями являются:</w:t>
      </w:r>
    </w:p>
    <w:p w:rsidR="003B7EC2" w:rsidRPr="00603963" w:rsidRDefault="003B7EC2" w:rsidP="00C625EA">
      <w:pPr>
        <w:pBdr>
          <w:bottom w:val="single" w:sz="4" w:space="31" w:color="FFFFFF"/>
        </w:pBd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963">
        <w:rPr>
          <w:rFonts w:ascii="Times New Roman" w:eastAsia="Times New Roman" w:hAnsi="Times New Roman" w:cs="Times New Roman"/>
          <w:sz w:val="28"/>
          <w:szCs w:val="28"/>
        </w:rPr>
        <w:t>- использование мяса непромышленного изготовления для переработки и производства мясных полуфабрикатов;</w:t>
      </w:r>
    </w:p>
    <w:p w:rsidR="003B7EC2" w:rsidRPr="00603963" w:rsidRDefault="003B7EC2" w:rsidP="00C625EA">
      <w:pPr>
        <w:pBdr>
          <w:bottom w:val="single" w:sz="4" w:space="31" w:color="FFFFFF"/>
        </w:pBd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963">
        <w:rPr>
          <w:rFonts w:ascii="Times New Roman" w:eastAsia="Times New Roman" w:hAnsi="Times New Roman" w:cs="Times New Roman"/>
          <w:sz w:val="28"/>
          <w:szCs w:val="28"/>
        </w:rPr>
        <w:t>- отсутствие приборов учета температурного режима транспортировки;</w:t>
      </w:r>
    </w:p>
    <w:p w:rsidR="003B7EC2" w:rsidRPr="00603963" w:rsidRDefault="003B7EC2" w:rsidP="00C625EA">
      <w:pPr>
        <w:pBdr>
          <w:bottom w:val="single" w:sz="4" w:space="31" w:color="FFFFFF"/>
        </w:pBd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963">
        <w:rPr>
          <w:rFonts w:ascii="Times New Roman" w:eastAsia="Times New Roman" w:hAnsi="Times New Roman" w:cs="Times New Roman"/>
          <w:sz w:val="28"/>
          <w:szCs w:val="28"/>
        </w:rPr>
        <w:t>- пересечение технологических потоков готовой продукции и сырья на производстве;</w:t>
      </w:r>
    </w:p>
    <w:p w:rsidR="003B7EC2" w:rsidRPr="00603963" w:rsidRDefault="003B7EC2" w:rsidP="00C625EA">
      <w:pPr>
        <w:pBdr>
          <w:bottom w:val="single" w:sz="4" w:space="31" w:color="FFFFFF"/>
        </w:pBd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963">
        <w:rPr>
          <w:rFonts w:ascii="Times New Roman" w:eastAsia="Times New Roman" w:hAnsi="Times New Roman" w:cs="Times New Roman"/>
          <w:sz w:val="28"/>
          <w:szCs w:val="28"/>
        </w:rPr>
        <w:t>- фальсификация животноводческой продукции;</w:t>
      </w:r>
    </w:p>
    <w:p w:rsidR="003B7EC2" w:rsidRPr="00603963" w:rsidRDefault="003B7EC2" w:rsidP="00C625EA">
      <w:pPr>
        <w:pBdr>
          <w:bottom w:val="single" w:sz="4" w:space="31" w:color="FFFFFF"/>
        </w:pBd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963">
        <w:rPr>
          <w:rFonts w:ascii="Times New Roman" w:eastAsia="Times New Roman" w:hAnsi="Times New Roman" w:cs="Times New Roman"/>
          <w:sz w:val="28"/>
          <w:szCs w:val="28"/>
        </w:rPr>
        <w:t>- обнаружение антибиотиков в молочной продукции.</w:t>
      </w:r>
    </w:p>
    <w:p w:rsidR="003B7EC2" w:rsidRPr="00603963" w:rsidRDefault="003B7EC2" w:rsidP="00C625EA">
      <w:pPr>
        <w:pBdr>
          <w:bottom w:val="single" w:sz="4" w:space="31" w:color="FFFFFF"/>
        </w:pBd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>Также в рамках полномочий Отдела проводится работа по мониторингу</w:t>
      </w:r>
      <w:r w:rsidR="00C42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396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за качеством и безопасностью пищевых продуктов и кормов</w:t>
      </w: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7EC2" w:rsidRPr="00603963" w:rsidRDefault="007B22A8" w:rsidP="00C625EA">
      <w:pPr>
        <w:pBdr>
          <w:bottom w:val="single" w:sz="4" w:space="31" w:color="FFFFFF"/>
        </w:pBd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 этой связи в результате </w:t>
      </w:r>
      <w:r w:rsidR="003B7EC2" w:rsidRPr="0060396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лабораторных исследований осуществляется сбор достоверной и объективной информации о качестве и безопасности пищевой </w:t>
      </w:r>
      <w:r w:rsidR="003B7EC2"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продукции, изготавливаемой на российских предприятиях, в том числе </w:t>
      </w:r>
      <w:r w:rsidR="003B7EC2" w:rsidRPr="0060396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Краснодарского края и Республики Адыгея, предприятиях Евразийского экономического союза, ввозимой и выпускаемой в свободное обращение на </w:t>
      </w:r>
      <w:r w:rsidR="003B7EC2"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Российской Федерации и экспортируемой в третьи страны. Для принятия оперативных мер по предотвращению поступления на </w:t>
      </w:r>
      <w:r w:rsidR="003B7EC2" w:rsidRPr="0060396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потребительский рынок и оборота на нем некачественной и опасной пищевой продукции проводились контрольно-надзорные мероприятия, устанавливался </w:t>
      </w:r>
      <w:r w:rsidR="003B7EC2"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>режим усиленного лабораторного контроля, информировались все заинтересованные контролирующие организации.</w:t>
      </w:r>
    </w:p>
    <w:p w:rsidR="003B7EC2" w:rsidRPr="00603963" w:rsidRDefault="00C4220A" w:rsidP="007B22A8">
      <w:pPr>
        <w:pBdr>
          <w:bottom w:val="single" w:sz="4" w:space="31" w:color="FFFFFF"/>
        </w:pBd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 целью проведения</w:t>
      </w:r>
      <w:r w:rsidR="003B7EC2" w:rsidRPr="0060396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мониторинга за качеством и безопасностью пищевых продуктов и кормов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 отчетном периоде </w:t>
      </w:r>
      <w:r w:rsidR="003B7EC2" w:rsidRPr="0060396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проведен отбор 662 проб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3B7EC2" w:rsidRPr="0060396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подконтрольных товаров</w:t>
      </w:r>
      <w:r w:rsidR="003B7EC2"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>, из которых 56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</w:t>
      </w:r>
      <w:r w:rsidRPr="00C42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признаны несоответствующими по показателям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безопасности, </w:t>
      </w:r>
      <w:r w:rsidRPr="0060396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60396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роизводителями которых явились предприятия </w:t>
      </w: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7EC2"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7EC2" w:rsidRPr="00603963" w:rsidRDefault="003B7EC2" w:rsidP="00C625EA">
      <w:pPr>
        <w:pBdr>
          <w:bottom w:val="single" w:sz="4" w:space="31" w:color="FFFFFF"/>
        </w:pBd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того, на </w:t>
      </w:r>
      <w:r w:rsidR="007E0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 фальсификации отобрана</w:t>
      </w:r>
      <w:r w:rsidRPr="0060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171 проба  молочной и мясной продукции</w:t>
      </w:r>
      <w:r w:rsidR="007E0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0396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из которых 34</w:t>
      </w:r>
      <w:r w:rsidR="007E0AD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60396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проб</w:t>
      </w:r>
      <w:r w:rsidR="007E0AD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ы</w:t>
      </w:r>
      <w:r w:rsidRPr="0060396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признаны </w:t>
      </w:r>
      <w:r w:rsidRPr="0060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несоответствующими нормативной документации (молочной - 34, мясной -0</w:t>
      </w:r>
      <w:r w:rsidR="007E0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В</w:t>
      </w:r>
      <w:r w:rsidRPr="0060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отношении импортных товаров отобрано - 53 проб</w:t>
      </w:r>
      <w:r w:rsidR="007E0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60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B7EC2" w:rsidRPr="00603963" w:rsidRDefault="003B7EC2" w:rsidP="00D93D12">
      <w:pPr>
        <w:pBdr>
          <w:bottom w:val="single" w:sz="4" w:space="31" w:color="FFFFFF"/>
        </w:pBd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осуществления работы по привлечению к ответственности за выпуск некачественной и опасной, а также фальсифицированной продукции, госинспекторами </w:t>
      </w:r>
      <w:r w:rsidR="007E0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>за 2 квартал 2019 года возбуждено 32 дела об а</w:t>
      </w:r>
      <w:r w:rsidR="007E0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дминистративных правонарушениях, </w:t>
      </w:r>
      <w:r w:rsidR="007E0A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выдано   14 предупреждений,  </w:t>
      </w:r>
      <w:r w:rsidR="007E0AD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>ынесено 18 постановлений о наложении административных штрафов на юридических и должностны</w:t>
      </w:r>
      <w:r w:rsidR="007E0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лиц на сумму 1,25 млн. рублей. </w:t>
      </w: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предписаний Управления об отзыве деклараций о соответствии, </w:t>
      </w:r>
      <w:proofErr w:type="spellStart"/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>Росаккредитацией</w:t>
      </w:r>
      <w:proofErr w:type="spellEnd"/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отозвано 4 декларации о соответствии у предприятий производителей продукции животного происхождения.</w:t>
      </w:r>
    </w:p>
    <w:p w:rsidR="003B7EC2" w:rsidRPr="00603963" w:rsidRDefault="003B7EC2" w:rsidP="00D93D12">
      <w:pPr>
        <w:pBdr>
          <w:bottom w:val="single" w:sz="4" w:space="31" w:color="FFFFFF"/>
        </w:pBd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7E0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>2 квартале 2019 года проведено 13 обследования 12 хозяйствующих субъектов, планирующих осуществление экспорта товаров, на соответствие требованиям законодательства РФ в области ветеринарии, нормам и требованиям ЕАЭС, а также требований, необходимых для осуществления хозяйствующими субъектами экспортных операций в третьи страны.</w:t>
      </w:r>
    </w:p>
    <w:p w:rsidR="003B7EC2" w:rsidRPr="00603963" w:rsidRDefault="003B7EC2" w:rsidP="00D93D12">
      <w:pPr>
        <w:pBdr>
          <w:bottom w:val="single" w:sz="4" w:space="31" w:color="FFFFFF"/>
        </w:pBd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обследований осуществлялся не только контроль выполнения необходимых требований законодательства, а также разъяснение представителям предприятий требований и норм международного законодательства, консультативная помощь в области сертификации продукции для экспорта по внедрению в производственный процесс эквивалентных мер госконтроля.</w:t>
      </w:r>
    </w:p>
    <w:p w:rsidR="003B7EC2" w:rsidRPr="00603963" w:rsidRDefault="003B7EC2" w:rsidP="00D93D12">
      <w:pPr>
        <w:pBdr>
          <w:bottom w:val="single" w:sz="4" w:space="31" w:color="FFFFFF"/>
        </w:pBd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обследований большинство предприятий соответствует требованиям законодательства на осуществление заявленного вида деятельности. Так, в соответствующих Реестрах ГИС «Цербер» аттестовано и внесено 7 хозяйствующих субъектов.</w:t>
      </w:r>
    </w:p>
    <w:p w:rsidR="003B7EC2" w:rsidRPr="00603963" w:rsidRDefault="003B7EC2" w:rsidP="00D93D12">
      <w:pPr>
        <w:pBdr>
          <w:bottom w:val="single" w:sz="4" w:space="31" w:color="FFFFFF"/>
        </w:pBd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963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приоритетных направлений </w:t>
      </w:r>
      <w:r w:rsidR="009315B4">
        <w:rPr>
          <w:rFonts w:ascii="Times New Roman" w:hAnsi="Times New Roman" w:cs="Times New Roman"/>
          <w:color w:val="000000"/>
          <w:sz w:val="28"/>
          <w:szCs w:val="28"/>
        </w:rPr>
        <w:t xml:space="preserve">отдела, осуществляемого свою деятельность </w:t>
      </w:r>
      <w:r w:rsidR="009315B4" w:rsidRPr="00603963">
        <w:rPr>
          <w:rFonts w:ascii="Times New Roman" w:hAnsi="Times New Roman" w:cs="Times New Roman"/>
          <w:color w:val="000000"/>
          <w:sz w:val="28"/>
          <w:szCs w:val="28"/>
        </w:rPr>
        <w:t xml:space="preserve">в пунктах пропуска и местах </w:t>
      </w:r>
      <w:r w:rsidR="009315B4">
        <w:rPr>
          <w:rFonts w:ascii="Times New Roman" w:hAnsi="Times New Roman" w:cs="Times New Roman"/>
          <w:color w:val="000000"/>
          <w:sz w:val="28"/>
          <w:szCs w:val="28"/>
        </w:rPr>
        <w:t>полного таможенного оформления</w:t>
      </w:r>
      <w:r w:rsidR="009315B4" w:rsidRPr="00603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963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переход </w:t>
      </w:r>
      <w:r w:rsidR="009315B4" w:rsidRPr="00603963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</w:t>
      </w:r>
      <w:r w:rsidRPr="00603963">
        <w:rPr>
          <w:rFonts w:ascii="Times New Roman" w:hAnsi="Times New Roman" w:cs="Times New Roman"/>
          <w:color w:val="000000"/>
          <w:sz w:val="28"/>
          <w:szCs w:val="28"/>
        </w:rPr>
        <w:t xml:space="preserve">на риск-ориентированный подход. </w:t>
      </w:r>
    </w:p>
    <w:p w:rsidR="003B7EC2" w:rsidRPr="00603963" w:rsidRDefault="009315B4" w:rsidP="00D93D12">
      <w:pPr>
        <w:pBdr>
          <w:bottom w:val="single" w:sz="4" w:space="31" w:color="FFFFFF"/>
        </w:pBdr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2</w:t>
      </w:r>
      <w:r w:rsidR="003B7EC2"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2019 года </w:t>
      </w:r>
      <w:r w:rsidR="003B7EC2" w:rsidRPr="006039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все заинтересованные лица оповещались об основных требованиях нормативно-правовых документов в области ветеринарии, а также об основных нарушениях, выявляемых при проведении контрольно-надзорных мероприятий. </w:t>
      </w:r>
    </w:p>
    <w:p w:rsidR="003B7EC2" w:rsidRPr="00603963" w:rsidRDefault="003B7EC2" w:rsidP="00D93D12">
      <w:pPr>
        <w:pBdr>
          <w:bottom w:val="single" w:sz="4" w:space="31" w:color="FFFFFF"/>
        </w:pBd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963">
        <w:rPr>
          <w:rFonts w:ascii="Times New Roman" w:hAnsi="Times New Roman" w:cs="Times New Roman"/>
          <w:color w:val="000000" w:themeColor="text1"/>
          <w:sz w:val="28"/>
          <w:szCs w:val="28"/>
        </w:rPr>
        <w:t>Особое внимание уделялось профилактической работе с участниками внешней экономической деятельности по разъяснению действующего законодательства и о мерах ответственности за его несоблюдение.</w:t>
      </w:r>
    </w:p>
    <w:p w:rsidR="00D572D2" w:rsidRPr="00603963" w:rsidRDefault="003B7EC2" w:rsidP="00D93D12">
      <w:pPr>
        <w:pStyle w:val="Default"/>
        <w:ind w:right="57" w:firstLine="709"/>
        <w:jc w:val="center"/>
        <w:rPr>
          <w:sz w:val="28"/>
          <w:szCs w:val="28"/>
        </w:rPr>
      </w:pPr>
      <w:r w:rsidRPr="00603963">
        <w:rPr>
          <w:color w:val="000000" w:themeColor="text1"/>
          <w:sz w:val="28"/>
          <w:szCs w:val="28"/>
          <w:shd w:val="clear" w:color="auto" w:fill="FFFFFF"/>
        </w:rPr>
        <w:t xml:space="preserve">Результаты проведённых надзорных и профилактических мероприятий характеризуются положительной динамикой в решении основных задач – </w:t>
      </w:r>
      <w:r w:rsidRPr="00603963">
        <w:rPr>
          <w:color w:val="000000" w:themeColor="text1"/>
          <w:sz w:val="28"/>
          <w:szCs w:val="28"/>
        </w:rPr>
        <w:t>обеспечения ветеринарной безопасности территории Российской Федерации.</w:t>
      </w:r>
    </w:p>
    <w:p w:rsidR="00DB5D63" w:rsidRDefault="00DB5D63" w:rsidP="00D93D12">
      <w:pPr>
        <w:pStyle w:val="aa"/>
        <w:ind w:right="57"/>
        <w:jc w:val="center"/>
        <w:rPr>
          <w:b/>
          <w:szCs w:val="28"/>
        </w:rPr>
      </w:pPr>
    </w:p>
    <w:p w:rsidR="00DB5D63" w:rsidRPr="005B73F8" w:rsidRDefault="00DB5D63" w:rsidP="00D93D12">
      <w:pPr>
        <w:pStyle w:val="aa"/>
        <w:ind w:right="57"/>
        <w:jc w:val="center"/>
        <w:rPr>
          <w:b/>
          <w:szCs w:val="28"/>
        </w:rPr>
      </w:pPr>
      <w:r w:rsidRPr="005B73F8">
        <w:rPr>
          <w:b/>
          <w:szCs w:val="28"/>
        </w:rPr>
        <w:t>Предложения по планированию пр</w:t>
      </w:r>
      <w:r>
        <w:rPr>
          <w:b/>
          <w:szCs w:val="28"/>
        </w:rPr>
        <w:t xml:space="preserve">офилактической работы </w:t>
      </w:r>
    </w:p>
    <w:p w:rsidR="00DB5D63" w:rsidRPr="005B73F8" w:rsidRDefault="00DB5D63" w:rsidP="00D93D12">
      <w:pPr>
        <w:pStyle w:val="aa"/>
        <w:ind w:right="57"/>
        <w:rPr>
          <w:b/>
          <w:szCs w:val="28"/>
        </w:rPr>
      </w:pPr>
    </w:p>
    <w:p w:rsidR="00DB5D63" w:rsidRDefault="00DB5D63" w:rsidP="00D93D12">
      <w:pPr>
        <w:pStyle w:val="aa"/>
        <w:ind w:right="57" w:firstLine="709"/>
        <w:rPr>
          <w:szCs w:val="28"/>
        </w:rPr>
      </w:pPr>
      <w:r w:rsidRPr="00BA6432">
        <w:rPr>
          <w:szCs w:val="28"/>
        </w:rPr>
        <w:t>1. Повысить качество профилактической работы с поднадзорными субъектами в ходе проведения контрольно-надзорных мероприятий</w:t>
      </w:r>
      <w:r>
        <w:rPr>
          <w:szCs w:val="28"/>
        </w:rPr>
        <w:t xml:space="preserve"> и консультаций</w:t>
      </w:r>
      <w:r w:rsidRPr="00BA6432">
        <w:rPr>
          <w:szCs w:val="28"/>
        </w:rPr>
        <w:t>, как наиболее эффективной меры профилактики</w:t>
      </w:r>
      <w:r>
        <w:rPr>
          <w:szCs w:val="28"/>
        </w:rPr>
        <w:t>.</w:t>
      </w:r>
    </w:p>
    <w:p w:rsidR="00DB5D63" w:rsidRPr="00603963" w:rsidRDefault="00DB5D63" w:rsidP="00D93D12">
      <w:pPr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603963">
        <w:rPr>
          <w:rFonts w:ascii="Times New Roman" w:eastAsia="Calibri" w:hAnsi="Times New Roman" w:cs="Times New Roman"/>
          <w:sz w:val="28"/>
          <w:szCs w:val="28"/>
        </w:rPr>
        <w:t xml:space="preserve">Продолжить работу по информированию подконтрольных субъектов путём публикации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официальном </w:t>
      </w:r>
      <w:r w:rsidRPr="00603963">
        <w:rPr>
          <w:rFonts w:ascii="Times New Roman" w:eastAsia="Calibri" w:hAnsi="Times New Roman" w:cs="Times New Roman"/>
          <w:sz w:val="28"/>
          <w:szCs w:val="28"/>
        </w:rPr>
        <w:t>сайте Управления разъяснительных материалов, руководств по соблюдению обязательных требований, проведение публичных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03963">
        <w:rPr>
          <w:rFonts w:ascii="Times New Roman" w:eastAsia="Calibri" w:hAnsi="Times New Roman" w:cs="Times New Roman"/>
          <w:sz w:val="28"/>
          <w:szCs w:val="28"/>
        </w:rPr>
        <w:t xml:space="preserve">  касающихся соблюдения обязательных требований.</w:t>
      </w:r>
    </w:p>
    <w:p w:rsidR="00DB5D63" w:rsidRPr="00BA6432" w:rsidRDefault="00DB5D63" w:rsidP="00D93D12">
      <w:pPr>
        <w:pStyle w:val="aa"/>
        <w:ind w:right="57" w:firstLine="709"/>
        <w:rPr>
          <w:szCs w:val="28"/>
        </w:rPr>
      </w:pPr>
      <w:r>
        <w:rPr>
          <w:szCs w:val="28"/>
        </w:rPr>
        <w:t>3</w:t>
      </w:r>
      <w:r w:rsidRPr="00BA6432">
        <w:rPr>
          <w:szCs w:val="28"/>
        </w:rPr>
        <w:t xml:space="preserve">. </w:t>
      </w:r>
      <w:r>
        <w:rPr>
          <w:szCs w:val="28"/>
        </w:rPr>
        <w:t>О</w:t>
      </w:r>
      <w:r w:rsidRPr="00BA6432">
        <w:rPr>
          <w:szCs w:val="28"/>
        </w:rPr>
        <w:t>пределить перечень наиболее часто задаваемых вопросов в области ветеринарии и разместить его вместе с ответами на вопросы на сайте Управления.</w:t>
      </w:r>
    </w:p>
    <w:p w:rsidR="00DB5D63" w:rsidRPr="00BA6432" w:rsidRDefault="00DB5D63" w:rsidP="00D93D12">
      <w:pPr>
        <w:pStyle w:val="aa"/>
        <w:ind w:right="57" w:firstLine="709"/>
        <w:rPr>
          <w:szCs w:val="28"/>
        </w:rPr>
      </w:pPr>
      <w:r>
        <w:rPr>
          <w:szCs w:val="28"/>
        </w:rPr>
        <w:t>4</w:t>
      </w:r>
      <w:r w:rsidRPr="00BA6432">
        <w:rPr>
          <w:szCs w:val="28"/>
        </w:rPr>
        <w:t>. Предусмотреть в программе профилактики нарушений обязательных требований в</w:t>
      </w:r>
      <w:r>
        <w:rPr>
          <w:szCs w:val="28"/>
        </w:rPr>
        <w:t>о всех сферах</w:t>
      </w:r>
      <w:r w:rsidRPr="00BA6432">
        <w:rPr>
          <w:szCs w:val="28"/>
        </w:rPr>
        <w:t xml:space="preserve"> надзора применение индивидуально-профилактических мер, способствующих устранению имеющих место причин и условий, послуживших совершению нарушений. </w:t>
      </w:r>
    </w:p>
    <w:p w:rsidR="00DB5D63" w:rsidRPr="00F37ADD" w:rsidRDefault="00DB5D63" w:rsidP="00D93D12">
      <w:pPr>
        <w:pStyle w:val="aa"/>
        <w:ind w:right="57" w:firstLine="709"/>
        <w:rPr>
          <w:rStyle w:val="apple-converted-space"/>
          <w:szCs w:val="28"/>
        </w:rPr>
      </w:pPr>
      <w:r w:rsidRPr="00BA6432">
        <w:rPr>
          <w:szCs w:val="28"/>
        </w:rPr>
        <w:t>С учётом внедрения и исполнения указанных предложений и повышения качества профилактических мероприятий прогнозируется повышение уровня правовой грамотности поднадзорных субъектов и, как следствие, снижение количества нарушений обязательных требований в</w:t>
      </w:r>
      <w:r>
        <w:rPr>
          <w:szCs w:val="28"/>
        </w:rPr>
        <w:t>о всех сферах</w:t>
      </w:r>
      <w:r w:rsidRPr="00BA6432">
        <w:rPr>
          <w:szCs w:val="28"/>
        </w:rPr>
        <w:t xml:space="preserve"> надзора.</w:t>
      </w:r>
    </w:p>
    <w:p w:rsidR="00DB5D63" w:rsidRPr="00F9555C" w:rsidRDefault="00DB5D63" w:rsidP="00D93D1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5B4" w:rsidRPr="00603963" w:rsidRDefault="009315B4" w:rsidP="00D93D12">
      <w:pPr>
        <w:pStyle w:val="Default"/>
        <w:ind w:right="57" w:firstLine="709"/>
        <w:jc w:val="center"/>
        <w:rPr>
          <w:sz w:val="28"/>
          <w:szCs w:val="28"/>
        </w:rPr>
      </w:pPr>
    </w:p>
    <w:sectPr w:rsidR="009315B4" w:rsidRPr="00603963" w:rsidSect="000865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  <w:rPr>
        <w:rFonts w:hint="default"/>
        <w:sz w:val="28"/>
        <w:szCs w:val="28"/>
      </w:rPr>
    </w:lvl>
  </w:abstractNum>
  <w:abstractNum w:abstractNumId="1">
    <w:nsid w:val="5AE670BC"/>
    <w:multiLevelType w:val="hybridMultilevel"/>
    <w:tmpl w:val="2774F0E4"/>
    <w:lvl w:ilvl="0" w:tplc="E26E2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34F"/>
    <w:rsid w:val="00005FE8"/>
    <w:rsid w:val="00034FD0"/>
    <w:rsid w:val="0004283E"/>
    <w:rsid w:val="00063BCB"/>
    <w:rsid w:val="00066B62"/>
    <w:rsid w:val="000865F1"/>
    <w:rsid w:val="000944A9"/>
    <w:rsid w:val="000B0704"/>
    <w:rsid w:val="000C4C80"/>
    <w:rsid w:val="000D0DD2"/>
    <w:rsid w:val="000D454E"/>
    <w:rsid w:val="00102C46"/>
    <w:rsid w:val="001463C9"/>
    <w:rsid w:val="00161B7A"/>
    <w:rsid w:val="00170E08"/>
    <w:rsid w:val="001D05CA"/>
    <w:rsid w:val="001D1FD9"/>
    <w:rsid w:val="001E4A93"/>
    <w:rsid w:val="001F2FA1"/>
    <w:rsid w:val="00212713"/>
    <w:rsid w:val="00222FB8"/>
    <w:rsid w:val="00224FCA"/>
    <w:rsid w:val="00244341"/>
    <w:rsid w:val="002750FF"/>
    <w:rsid w:val="002760FD"/>
    <w:rsid w:val="00291506"/>
    <w:rsid w:val="002B5242"/>
    <w:rsid w:val="002D4DC3"/>
    <w:rsid w:val="002D7C5A"/>
    <w:rsid w:val="003365C1"/>
    <w:rsid w:val="00344426"/>
    <w:rsid w:val="003B75A3"/>
    <w:rsid w:val="003B7EC2"/>
    <w:rsid w:val="003D2499"/>
    <w:rsid w:val="003D4768"/>
    <w:rsid w:val="004176DE"/>
    <w:rsid w:val="00420A15"/>
    <w:rsid w:val="00457D77"/>
    <w:rsid w:val="00461EF0"/>
    <w:rsid w:val="00476130"/>
    <w:rsid w:val="004A5B8B"/>
    <w:rsid w:val="004B7D29"/>
    <w:rsid w:val="004E2EBE"/>
    <w:rsid w:val="004F7A5D"/>
    <w:rsid w:val="005078D3"/>
    <w:rsid w:val="00510436"/>
    <w:rsid w:val="0051130A"/>
    <w:rsid w:val="00541301"/>
    <w:rsid w:val="005427A5"/>
    <w:rsid w:val="00550F4B"/>
    <w:rsid w:val="00554A9F"/>
    <w:rsid w:val="005700F2"/>
    <w:rsid w:val="00575651"/>
    <w:rsid w:val="005C7226"/>
    <w:rsid w:val="005E5124"/>
    <w:rsid w:val="006036E4"/>
    <w:rsid w:val="00603963"/>
    <w:rsid w:val="006127ED"/>
    <w:rsid w:val="00631319"/>
    <w:rsid w:val="006532C7"/>
    <w:rsid w:val="00681CE6"/>
    <w:rsid w:val="006B22D1"/>
    <w:rsid w:val="006B4150"/>
    <w:rsid w:val="006B534F"/>
    <w:rsid w:val="006D0C4C"/>
    <w:rsid w:val="006D1249"/>
    <w:rsid w:val="006F5647"/>
    <w:rsid w:val="00703E6E"/>
    <w:rsid w:val="0072220B"/>
    <w:rsid w:val="00724DA9"/>
    <w:rsid w:val="007359A5"/>
    <w:rsid w:val="00752EBE"/>
    <w:rsid w:val="007607FD"/>
    <w:rsid w:val="00766508"/>
    <w:rsid w:val="007B1302"/>
    <w:rsid w:val="007B22A8"/>
    <w:rsid w:val="007C73BB"/>
    <w:rsid w:val="007E0AD4"/>
    <w:rsid w:val="007E2212"/>
    <w:rsid w:val="007E6D46"/>
    <w:rsid w:val="00800480"/>
    <w:rsid w:val="0088061C"/>
    <w:rsid w:val="008859C8"/>
    <w:rsid w:val="008A75E5"/>
    <w:rsid w:val="008B3ACC"/>
    <w:rsid w:val="008C7384"/>
    <w:rsid w:val="00924C6D"/>
    <w:rsid w:val="009315B4"/>
    <w:rsid w:val="009B22E7"/>
    <w:rsid w:val="009C4C81"/>
    <w:rsid w:val="009C4ECD"/>
    <w:rsid w:val="009C5881"/>
    <w:rsid w:val="00A0131A"/>
    <w:rsid w:val="00A37EEC"/>
    <w:rsid w:val="00A64993"/>
    <w:rsid w:val="00A700D0"/>
    <w:rsid w:val="00A96F40"/>
    <w:rsid w:val="00AB4AE1"/>
    <w:rsid w:val="00AE0072"/>
    <w:rsid w:val="00B047F6"/>
    <w:rsid w:val="00B42875"/>
    <w:rsid w:val="00B577EC"/>
    <w:rsid w:val="00B713ED"/>
    <w:rsid w:val="00B73E21"/>
    <w:rsid w:val="00BA2DCF"/>
    <w:rsid w:val="00BA6796"/>
    <w:rsid w:val="00BB2BA1"/>
    <w:rsid w:val="00BD3E9B"/>
    <w:rsid w:val="00C05C0E"/>
    <w:rsid w:val="00C11F4A"/>
    <w:rsid w:val="00C4220A"/>
    <w:rsid w:val="00C5248C"/>
    <w:rsid w:val="00C625EA"/>
    <w:rsid w:val="00C65E3B"/>
    <w:rsid w:val="00CA1DE6"/>
    <w:rsid w:val="00CA2B8E"/>
    <w:rsid w:val="00CC556E"/>
    <w:rsid w:val="00CE51F1"/>
    <w:rsid w:val="00D572D2"/>
    <w:rsid w:val="00D93D12"/>
    <w:rsid w:val="00DB45CF"/>
    <w:rsid w:val="00DB555C"/>
    <w:rsid w:val="00DB5D63"/>
    <w:rsid w:val="00DC7DAC"/>
    <w:rsid w:val="00DD0D25"/>
    <w:rsid w:val="00DD2FE9"/>
    <w:rsid w:val="00DF45B9"/>
    <w:rsid w:val="00E13E0D"/>
    <w:rsid w:val="00E1752B"/>
    <w:rsid w:val="00E324A5"/>
    <w:rsid w:val="00E32C3C"/>
    <w:rsid w:val="00E422F7"/>
    <w:rsid w:val="00E55930"/>
    <w:rsid w:val="00E608BB"/>
    <w:rsid w:val="00E66CB1"/>
    <w:rsid w:val="00E95E3F"/>
    <w:rsid w:val="00EA029B"/>
    <w:rsid w:val="00EB27E5"/>
    <w:rsid w:val="00EC687D"/>
    <w:rsid w:val="00ED64DA"/>
    <w:rsid w:val="00ED7CD4"/>
    <w:rsid w:val="00EE3883"/>
    <w:rsid w:val="00F02C97"/>
    <w:rsid w:val="00F33DDA"/>
    <w:rsid w:val="00F36E7E"/>
    <w:rsid w:val="00F37146"/>
    <w:rsid w:val="00F40706"/>
    <w:rsid w:val="00F81BE8"/>
    <w:rsid w:val="00F81ED7"/>
    <w:rsid w:val="00F95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A583D-A46A-4D34-8A44-9F9A6463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1A"/>
  </w:style>
  <w:style w:type="paragraph" w:styleId="1">
    <w:name w:val="heading 1"/>
    <w:basedOn w:val="a"/>
    <w:next w:val="a"/>
    <w:link w:val="10"/>
    <w:uiPriority w:val="9"/>
    <w:qFormat/>
    <w:rsid w:val="0029150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tag">
    <w:name w:val="source__tag"/>
    <w:basedOn w:val="a"/>
    <w:rsid w:val="0027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1"/>
    <w:locked/>
    <w:rsid w:val="002760F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2760FD"/>
    <w:pPr>
      <w:widowControl w:val="0"/>
      <w:shd w:val="clear" w:color="auto" w:fill="FFFFFF"/>
      <w:spacing w:after="0" w:line="252" w:lineRule="auto"/>
      <w:ind w:firstLine="400"/>
      <w:jc w:val="both"/>
    </w:pPr>
    <w:rPr>
      <w:sz w:val="26"/>
      <w:szCs w:val="26"/>
    </w:rPr>
  </w:style>
  <w:style w:type="paragraph" w:customStyle="1" w:styleId="Default">
    <w:name w:val="Default"/>
    <w:rsid w:val="00DC7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C7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DC7DAC"/>
  </w:style>
  <w:style w:type="paragraph" w:styleId="a6">
    <w:name w:val="Body Text"/>
    <w:basedOn w:val="a"/>
    <w:link w:val="a7"/>
    <w:semiHidden/>
    <w:rsid w:val="00CA2B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A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CA2B8E"/>
  </w:style>
  <w:style w:type="paragraph" w:customStyle="1" w:styleId="ConsNonformat">
    <w:name w:val="ConsNonformat"/>
    <w:rsid w:val="00CA2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365C1"/>
  </w:style>
  <w:style w:type="character" w:customStyle="1" w:styleId="10">
    <w:name w:val="Заголовок 1 Знак"/>
    <w:basedOn w:val="a0"/>
    <w:link w:val="1"/>
    <w:uiPriority w:val="9"/>
    <w:rsid w:val="00291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Strong"/>
    <w:basedOn w:val="a0"/>
    <w:uiPriority w:val="22"/>
    <w:qFormat/>
    <w:rsid w:val="00291506"/>
    <w:rPr>
      <w:b/>
      <w:bCs/>
    </w:rPr>
  </w:style>
  <w:style w:type="character" w:customStyle="1" w:styleId="a9">
    <w:name w:val="Гипертекстовая ссылка"/>
    <w:uiPriority w:val="99"/>
    <w:rsid w:val="00291506"/>
    <w:rPr>
      <w:color w:val="008000"/>
    </w:rPr>
  </w:style>
  <w:style w:type="paragraph" w:styleId="aa">
    <w:name w:val="No Spacing"/>
    <w:uiPriority w:val="1"/>
    <w:qFormat/>
    <w:rsid w:val="003D24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4A993-2D82-4665-A6F5-F9DED23C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13</Pages>
  <Words>4535</Words>
  <Characters>25852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Eremenko</cp:lastModifiedBy>
  <cp:revision>38</cp:revision>
  <cp:lastPrinted>2019-06-28T12:06:00Z</cp:lastPrinted>
  <dcterms:created xsi:type="dcterms:W3CDTF">2019-06-28T07:53:00Z</dcterms:created>
  <dcterms:modified xsi:type="dcterms:W3CDTF">2019-07-02T06:28:00Z</dcterms:modified>
</cp:coreProperties>
</file>