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34" w:rsidRDefault="009A3E34" w:rsidP="009A3E34">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rsidR="009A3E34" w:rsidRDefault="009A3E34" w:rsidP="009A3E34">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приказу Южного межрегионального Управления Федеральной службы по ветеринарному и фитосанитарному надзору</w:t>
      </w:r>
    </w:p>
    <w:p w:rsidR="007E3D40" w:rsidRDefault="009A3E34" w:rsidP="009A3E34">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от «17» февраля 2022 № 90</w:t>
      </w:r>
    </w:p>
    <w:p w:rsidR="00C41A91" w:rsidRDefault="00C41A91" w:rsidP="007E3D40">
      <w:pPr>
        <w:spacing w:after="0" w:line="240" w:lineRule="auto"/>
        <w:ind w:firstLine="709"/>
        <w:jc w:val="both"/>
        <w:rPr>
          <w:rFonts w:ascii="Times New Roman" w:eastAsia="Times New Roman" w:hAnsi="Times New Roman" w:cs="Times New Roman"/>
          <w:sz w:val="28"/>
          <w:szCs w:val="28"/>
        </w:rPr>
      </w:pPr>
    </w:p>
    <w:p w:rsidR="00C41A91" w:rsidRDefault="00C41A91" w:rsidP="007E3D40">
      <w:pPr>
        <w:spacing w:after="0" w:line="240" w:lineRule="auto"/>
        <w:ind w:firstLine="709"/>
        <w:jc w:val="both"/>
        <w:rPr>
          <w:rFonts w:ascii="Times New Roman" w:eastAsia="Times New Roman" w:hAnsi="Times New Roman" w:cs="Times New Roman"/>
          <w:sz w:val="28"/>
          <w:szCs w:val="28"/>
        </w:rPr>
      </w:pPr>
    </w:p>
    <w:p w:rsidR="00C41A91" w:rsidRDefault="00C41A91" w:rsidP="007E3D40">
      <w:pPr>
        <w:spacing w:after="0" w:line="240" w:lineRule="auto"/>
        <w:ind w:firstLine="709"/>
        <w:jc w:val="both"/>
        <w:rPr>
          <w:rFonts w:ascii="Times New Roman" w:eastAsia="Times New Roman" w:hAnsi="Times New Roman" w:cs="Times New Roman"/>
          <w:sz w:val="28"/>
          <w:szCs w:val="28"/>
        </w:rPr>
      </w:pPr>
    </w:p>
    <w:p w:rsidR="00C41A91" w:rsidRDefault="00C41A91" w:rsidP="007E3D40">
      <w:pPr>
        <w:spacing w:after="0" w:line="240" w:lineRule="auto"/>
        <w:ind w:firstLine="709"/>
        <w:jc w:val="both"/>
        <w:rPr>
          <w:rFonts w:ascii="Times New Roman" w:eastAsia="Times New Roman" w:hAnsi="Times New Roman" w:cs="Times New Roman"/>
          <w:sz w:val="28"/>
          <w:szCs w:val="28"/>
        </w:rPr>
      </w:pPr>
    </w:p>
    <w:p w:rsidR="00C41A91" w:rsidRPr="0066443F" w:rsidRDefault="00C41A91" w:rsidP="007E3D40">
      <w:pPr>
        <w:spacing w:after="0" w:line="240" w:lineRule="auto"/>
        <w:ind w:firstLine="709"/>
        <w:jc w:val="both"/>
        <w:rPr>
          <w:rFonts w:ascii="Times New Roman" w:eastAsia="Times New Roman" w:hAnsi="Times New Roman" w:cs="Times New Roman"/>
          <w:sz w:val="28"/>
          <w:szCs w:val="28"/>
        </w:rPr>
      </w:pPr>
    </w:p>
    <w:p w:rsidR="007E3D40" w:rsidRPr="0066443F" w:rsidRDefault="007E3D40" w:rsidP="007E3D40">
      <w:pPr>
        <w:spacing w:after="0" w:line="240" w:lineRule="auto"/>
        <w:ind w:firstLine="709"/>
        <w:jc w:val="both"/>
        <w:rPr>
          <w:rFonts w:ascii="Times New Roman" w:eastAsia="Times New Roman" w:hAnsi="Times New Roman" w:cs="Times New Roman"/>
          <w:sz w:val="28"/>
          <w:szCs w:val="28"/>
        </w:rPr>
      </w:pPr>
    </w:p>
    <w:p w:rsidR="007E3D40" w:rsidRPr="0066443F" w:rsidRDefault="007E3D40" w:rsidP="007E3D40">
      <w:pPr>
        <w:spacing w:after="0" w:line="240" w:lineRule="auto"/>
        <w:ind w:firstLine="709"/>
        <w:jc w:val="both"/>
        <w:rPr>
          <w:rFonts w:ascii="Times New Roman" w:eastAsia="Times New Roman" w:hAnsi="Times New Roman" w:cs="Times New Roman"/>
          <w:sz w:val="28"/>
          <w:szCs w:val="28"/>
        </w:rPr>
      </w:pPr>
    </w:p>
    <w:p w:rsidR="007E3D40" w:rsidRPr="0066443F" w:rsidRDefault="007E3D40" w:rsidP="007E3D40">
      <w:pPr>
        <w:spacing w:after="0" w:line="240" w:lineRule="auto"/>
        <w:ind w:firstLine="709"/>
        <w:jc w:val="both"/>
        <w:rPr>
          <w:rFonts w:ascii="Times New Roman" w:eastAsia="Times New Roman" w:hAnsi="Times New Roman" w:cs="Times New Roman"/>
          <w:sz w:val="28"/>
          <w:szCs w:val="28"/>
        </w:rPr>
      </w:pPr>
    </w:p>
    <w:p w:rsidR="007E3D40" w:rsidRPr="0066443F" w:rsidRDefault="007E3D40" w:rsidP="007E3D40">
      <w:pPr>
        <w:spacing w:after="0" w:line="240" w:lineRule="auto"/>
        <w:ind w:firstLine="709"/>
        <w:jc w:val="both"/>
        <w:rPr>
          <w:rFonts w:ascii="Times New Roman" w:eastAsia="Times New Roman" w:hAnsi="Times New Roman" w:cs="Times New Roman"/>
          <w:sz w:val="28"/>
          <w:szCs w:val="28"/>
        </w:rPr>
      </w:pPr>
    </w:p>
    <w:p w:rsidR="007E3D40" w:rsidRPr="0066443F" w:rsidRDefault="007E3D40" w:rsidP="007E3D40">
      <w:pPr>
        <w:spacing w:after="0" w:line="240" w:lineRule="auto"/>
        <w:ind w:firstLine="709"/>
        <w:jc w:val="both"/>
        <w:rPr>
          <w:rFonts w:ascii="Times New Roman" w:eastAsia="Times New Roman" w:hAnsi="Times New Roman" w:cs="Times New Roman"/>
          <w:sz w:val="28"/>
          <w:szCs w:val="28"/>
        </w:rPr>
      </w:pPr>
    </w:p>
    <w:p w:rsidR="007E3D40" w:rsidRPr="0066443F" w:rsidRDefault="007E3D40" w:rsidP="007E3D40">
      <w:pPr>
        <w:spacing w:after="0" w:line="240" w:lineRule="auto"/>
        <w:ind w:firstLine="709"/>
        <w:jc w:val="both"/>
        <w:rPr>
          <w:rFonts w:ascii="Times New Roman" w:eastAsia="Times New Roman" w:hAnsi="Times New Roman" w:cs="Times New Roman"/>
          <w:sz w:val="28"/>
          <w:szCs w:val="28"/>
        </w:rPr>
      </w:pPr>
    </w:p>
    <w:p w:rsidR="007E3D40" w:rsidRPr="0066443F" w:rsidRDefault="007E3D40" w:rsidP="007E3D40">
      <w:pPr>
        <w:spacing w:after="0" w:line="240" w:lineRule="auto"/>
        <w:ind w:firstLine="709"/>
        <w:jc w:val="both"/>
        <w:rPr>
          <w:rFonts w:ascii="Times New Roman" w:eastAsia="Times New Roman" w:hAnsi="Times New Roman" w:cs="Times New Roman"/>
          <w:sz w:val="28"/>
          <w:szCs w:val="28"/>
        </w:rPr>
      </w:pPr>
    </w:p>
    <w:p w:rsidR="007E3D40" w:rsidRPr="0066443F" w:rsidRDefault="007E3D40" w:rsidP="007E3D40">
      <w:pPr>
        <w:spacing w:after="0" w:line="240" w:lineRule="auto"/>
        <w:ind w:firstLine="709"/>
        <w:jc w:val="both"/>
        <w:rPr>
          <w:rFonts w:ascii="Times New Roman" w:eastAsia="Times New Roman" w:hAnsi="Times New Roman" w:cs="Times New Roman"/>
          <w:sz w:val="28"/>
          <w:szCs w:val="28"/>
        </w:rPr>
      </w:pPr>
    </w:p>
    <w:p w:rsidR="007E3D40" w:rsidRPr="00C41A91" w:rsidRDefault="007E3D40" w:rsidP="007E3D40">
      <w:pPr>
        <w:spacing w:after="0" w:line="240" w:lineRule="auto"/>
        <w:jc w:val="center"/>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 xml:space="preserve">ДОКЛАД </w:t>
      </w:r>
    </w:p>
    <w:p w:rsidR="007E3D40" w:rsidRPr="00C41A91" w:rsidRDefault="007E3D40" w:rsidP="007E3D40">
      <w:pPr>
        <w:spacing w:after="0" w:line="240" w:lineRule="auto"/>
        <w:jc w:val="center"/>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ЮЖНОГО МЕЖРЕГИОНАЛЬНОГО УПРАВЛЕНИЯ ФЕДЕРАЛЬНОЙ СЛУЖБЫ ПО ВЕТЕРИНАРНОМУ И ФИТОСАНИТАРНОМУ НАДЗОРУ С ОБОБЩЕНИЕМ ПРАВОПРИМЕНИТЕЛЬНОЙ ПРАКТИКИ, ТИПОВЫХ И МАССОВЫХ НАРУШЕНИЙ ОБЯЗАТЕЛЬНЫХ ТРЕБОВАНИЙ СОВМЕСТНО С РУКОВОДСТВОМ ПО СОБЛЮДЕНИЮ ОБЯЗАТЕЛЬНЫХ ТРЕБОВАНИЙ ЗА 2021 ГОД</w:t>
      </w:r>
    </w:p>
    <w:p w:rsidR="007E3D40" w:rsidRPr="00C41A91" w:rsidRDefault="007E3D40" w:rsidP="007E3D40">
      <w:pPr>
        <w:spacing w:after="0" w:line="240" w:lineRule="auto"/>
        <w:jc w:val="center"/>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НА ТЕРРИТОРИИ РЕСПУБЛИКИ КРЫМ</w:t>
      </w:r>
    </w:p>
    <w:p w:rsidR="007E3D40" w:rsidRPr="00C41A91" w:rsidRDefault="007E3D40" w:rsidP="007E3D40">
      <w:pPr>
        <w:spacing w:after="0" w:line="240" w:lineRule="auto"/>
        <w:ind w:firstLine="709"/>
        <w:jc w:val="center"/>
        <w:rPr>
          <w:rFonts w:ascii="Times New Roman" w:eastAsia="Times New Roman" w:hAnsi="Times New Roman" w:cs="Times New Roman"/>
          <w:b/>
          <w:sz w:val="28"/>
          <w:szCs w:val="28"/>
        </w:rPr>
      </w:pPr>
    </w:p>
    <w:p w:rsidR="007E3D40" w:rsidRPr="00C41A91" w:rsidRDefault="007E3D40" w:rsidP="007E3D40">
      <w:pPr>
        <w:spacing w:after="0" w:line="240" w:lineRule="auto"/>
        <w:ind w:firstLine="709"/>
        <w:jc w:val="center"/>
        <w:rPr>
          <w:rFonts w:ascii="Times New Roman" w:eastAsia="Times New Roman" w:hAnsi="Times New Roman" w:cs="Times New Roman"/>
          <w:b/>
          <w:sz w:val="28"/>
          <w:szCs w:val="28"/>
        </w:rPr>
      </w:pPr>
    </w:p>
    <w:p w:rsidR="007E3D40" w:rsidRPr="00C41A91" w:rsidRDefault="007E3D40" w:rsidP="007E3D40">
      <w:pPr>
        <w:spacing w:after="0" w:line="240" w:lineRule="auto"/>
        <w:ind w:firstLine="709"/>
        <w:jc w:val="center"/>
        <w:rPr>
          <w:rFonts w:ascii="Times New Roman" w:eastAsia="Times New Roman" w:hAnsi="Times New Roman" w:cs="Times New Roman"/>
          <w:b/>
          <w:sz w:val="28"/>
          <w:szCs w:val="28"/>
        </w:rPr>
      </w:pPr>
    </w:p>
    <w:p w:rsidR="007E3D40" w:rsidRPr="00C41A91" w:rsidRDefault="007E3D40" w:rsidP="007E3D40">
      <w:pPr>
        <w:spacing w:after="0" w:line="240" w:lineRule="auto"/>
        <w:ind w:firstLine="709"/>
        <w:jc w:val="center"/>
        <w:rPr>
          <w:rFonts w:ascii="Times New Roman" w:eastAsia="Times New Roman" w:hAnsi="Times New Roman" w:cs="Times New Roman"/>
          <w:b/>
          <w:sz w:val="28"/>
          <w:szCs w:val="28"/>
        </w:rPr>
      </w:pPr>
    </w:p>
    <w:p w:rsidR="007E3D40" w:rsidRPr="00C41A91" w:rsidRDefault="007E3D40" w:rsidP="007E3D40">
      <w:pPr>
        <w:spacing w:after="0" w:line="240" w:lineRule="auto"/>
        <w:ind w:firstLine="709"/>
        <w:jc w:val="center"/>
        <w:rPr>
          <w:rFonts w:ascii="Times New Roman" w:eastAsia="Times New Roman" w:hAnsi="Times New Roman" w:cs="Times New Roman"/>
          <w:b/>
          <w:sz w:val="28"/>
          <w:szCs w:val="28"/>
        </w:rPr>
      </w:pPr>
    </w:p>
    <w:p w:rsidR="007E3D40" w:rsidRPr="00C41A91" w:rsidRDefault="007E3D40" w:rsidP="007E3D40">
      <w:pPr>
        <w:spacing w:after="0" w:line="240" w:lineRule="auto"/>
        <w:ind w:firstLine="709"/>
        <w:jc w:val="center"/>
        <w:rPr>
          <w:rFonts w:ascii="Times New Roman" w:eastAsia="Times New Roman" w:hAnsi="Times New Roman" w:cs="Times New Roman"/>
          <w:b/>
          <w:sz w:val="28"/>
          <w:szCs w:val="28"/>
        </w:rPr>
      </w:pPr>
    </w:p>
    <w:p w:rsidR="007E3D40" w:rsidRPr="00C41A91" w:rsidRDefault="007E3D40" w:rsidP="007E3D40">
      <w:pPr>
        <w:spacing w:after="0" w:line="240" w:lineRule="auto"/>
        <w:ind w:firstLine="709"/>
        <w:jc w:val="center"/>
        <w:rPr>
          <w:rFonts w:ascii="Times New Roman" w:eastAsia="Times New Roman" w:hAnsi="Times New Roman" w:cs="Times New Roman"/>
          <w:b/>
          <w:sz w:val="28"/>
          <w:szCs w:val="28"/>
        </w:rPr>
      </w:pPr>
    </w:p>
    <w:p w:rsidR="007E3D40" w:rsidRPr="00C41A91" w:rsidRDefault="007E3D40" w:rsidP="007E3D40">
      <w:pPr>
        <w:spacing w:after="0" w:line="240" w:lineRule="auto"/>
        <w:ind w:firstLine="709"/>
        <w:jc w:val="center"/>
        <w:rPr>
          <w:rFonts w:ascii="Times New Roman" w:eastAsia="Times New Roman" w:hAnsi="Times New Roman" w:cs="Times New Roman"/>
          <w:b/>
          <w:sz w:val="28"/>
          <w:szCs w:val="28"/>
        </w:rPr>
      </w:pPr>
    </w:p>
    <w:p w:rsidR="00C41A91" w:rsidRPr="00C41A91" w:rsidRDefault="00C41A91" w:rsidP="007E3D40">
      <w:pPr>
        <w:spacing w:after="0" w:line="240" w:lineRule="auto"/>
        <w:ind w:firstLine="709"/>
        <w:jc w:val="center"/>
        <w:rPr>
          <w:rFonts w:ascii="Times New Roman" w:eastAsia="Times New Roman" w:hAnsi="Times New Roman" w:cs="Times New Roman"/>
          <w:b/>
          <w:sz w:val="28"/>
          <w:szCs w:val="28"/>
        </w:rPr>
      </w:pPr>
    </w:p>
    <w:p w:rsidR="00C41A91" w:rsidRPr="00C41A91" w:rsidRDefault="00C41A91" w:rsidP="007E3D40">
      <w:pPr>
        <w:spacing w:after="0" w:line="240" w:lineRule="auto"/>
        <w:ind w:firstLine="709"/>
        <w:jc w:val="center"/>
        <w:rPr>
          <w:rFonts w:ascii="Times New Roman" w:eastAsia="Times New Roman" w:hAnsi="Times New Roman" w:cs="Times New Roman"/>
          <w:b/>
          <w:sz w:val="28"/>
          <w:szCs w:val="28"/>
        </w:rPr>
      </w:pPr>
    </w:p>
    <w:p w:rsidR="00C41A91" w:rsidRPr="00C41A91" w:rsidRDefault="00C41A91" w:rsidP="007E3D40">
      <w:pPr>
        <w:spacing w:after="0" w:line="240" w:lineRule="auto"/>
        <w:ind w:firstLine="709"/>
        <w:jc w:val="center"/>
        <w:rPr>
          <w:rFonts w:ascii="Times New Roman" w:eastAsia="Times New Roman" w:hAnsi="Times New Roman" w:cs="Times New Roman"/>
          <w:b/>
          <w:sz w:val="28"/>
          <w:szCs w:val="28"/>
        </w:rPr>
      </w:pPr>
    </w:p>
    <w:p w:rsidR="00C41A91" w:rsidRPr="00C41A91" w:rsidRDefault="00C41A91" w:rsidP="007E3D40">
      <w:pPr>
        <w:spacing w:after="0" w:line="240" w:lineRule="auto"/>
        <w:ind w:firstLine="709"/>
        <w:jc w:val="center"/>
        <w:rPr>
          <w:rFonts w:ascii="Times New Roman" w:eastAsia="Times New Roman" w:hAnsi="Times New Roman" w:cs="Times New Roman"/>
          <w:b/>
          <w:sz w:val="28"/>
          <w:szCs w:val="28"/>
        </w:rPr>
      </w:pPr>
    </w:p>
    <w:p w:rsidR="007E3D40" w:rsidRPr="00C41A91" w:rsidRDefault="007E3D40" w:rsidP="007E3D40">
      <w:pPr>
        <w:spacing w:after="0" w:line="240" w:lineRule="auto"/>
        <w:jc w:val="center"/>
        <w:rPr>
          <w:rFonts w:ascii="Times New Roman" w:eastAsia="Times New Roman" w:hAnsi="Times New Roman" w:cs="Times New Roman"/>
          <w:b/>
          <w:sz w:val="28"/>
          <w:szCs w:val="28"/>
        </w:rPr>
      </w:pPr>
    </w:p>
    <w:p w:rsidR="007E3D40" w:rsidRPr="00C41A91" w:rsidRDefault="007E3D40" w:rsidP="00866E2F">
      <w:pPr>
        <w:spacing w:after="0" w:line="240" w:lineRule="auto"/>
        <w:rPr>
          <w:rFonts w:ascii="Times New Roman" w:eastAsia="Times New Roman" w:hAnsi="Times New Roman" w:cs="Times New Roman"/>
          <w:b/>
          <w:sz w:val="28"/>
          <w:szCs w:val="28"/>
        </w:rPr>
      </w:pPr>
    </w:p>
    <w:p w:rsidR="00C41A91" w:rsidRPr="00866E2F" w:rsidRDefault="007E3D40" w:rsidP="00C41A91">
      <w:pPr>
        <w:spacing w:after="0" w:line="240" w:lineRule="auto"/>
        <w:jc w:val="center"/>
        <w:rPr>
          <w:rFonts w:ascii="Times New Roman" w:eastAsia="Times New Roman" w:hAnsi="Times New Roman" w:cs="Times New Roman"/>
          <w:b/>
          <w:sz w:val="28"/>
          <w:szCs w:val="28"/>
        </w:rPr>
      </w:pPr>
      <w:r w:rsidRPr="00866E2F">
        <w:rPr>
          <w:rFonts w:ascii="Times New Roman" w:eastAsia="Times New Roman" w:hAnsi="Times New Roman" w:cs="Times New Roman"/>
          <w:b/>
          <w:sz w:val="28"/>
          <w:szCs w:val="28"/>
        </w:rPr>
        <w:t>КРАСНОДАР</w:t>
      </w:r>
    </w:p>
    <w:p w:rsidR="00866E2F" w:rsidRPr="00866E2F" w:rsidRDefault="00C41A91" w:rsidP="00866E2F">
      <w:pPr>
        <w:spacing w:after="0" w:line="240" w:lineRule="auto"/>
        <w:jc w:val="center"/>
        <w:rPr>
          <w:rFonts w:ascii="Times New Roman" w:eastAsia="Times New Roman" w:hAnsi="Times New Roman" w:cs="Times New Roman"/>
          <w:bCs/>
          <w:caps/>
          <w:kern w:val="28"/>
          <w:sz w:val="28"/>
          <w:szCs w:val="28"/>
        </w:rPr>
      </w:pPr>
      <w:r w:rsidRPr="00866E2F">
        <w:rPr>
          <w:rFonts w:ascii="Times New Roman" w:eastAsia="Times New Roman" w:hAnsi="Times New Roman" w:cs="Times New Roman"/>
          <w:b/>
          <w:bCs/>
          <w:caps/>
          <w:kern w:val="28"/>
          <w:sz w:val="28"/>
          <w:szCs w:val="28"/>
        </w:rPr>
        <w:t>2022</w:t>
      </w:r>
      <w:r w:rsidR="007E3D40" w:rsidRPr="00866E2F">
        <w:rPr>
          <w:rFonts w:ascii="Times New Roman" w:eastAsia="Times New Roman" w:hAnsi="Times New Roman" w:cs="Times New Roman"/>
          <w:bCs/>
          <w:caps/>
          <w:kern w:val="28"/>
          <w:sz w:val="28"/>
          <w:szCs w:val="28"/>
        </w:rPr>
        <w:br w:type="page"/>
      </w:r>
      <w:bookmarkStart w:id="0" w:name="_Toc95902179"/>
    </w:p>
    <w:p w:rsidR="007E3D40" w:rsidRPr="00C41A91" w:rsidRDefault="007E3D40" w:rsidP="00866E2F">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bCs/>
          <w:caps/>
          <w:kern w:val="28"/>
          <w:sz w:val="28"/>
          <w:szCs w:val="28"/>
        </w:rPr>
        <w:lastRenderedPageBreak/>
        <w:t>1.</w:t>
      </w:r>
      <w:r w:rsidRPr="00C41A91">
        <w:rPr>
          <w:rFonts w:ascii="Times New Roman" w:eastAsia="Times New Roman" w:hAnsi="Times New Roman" w:cs="Times New Roman"/>
          <w:bCs/>
          <w:caps/>
          <w:kern w:val="28"/>
          <w:sz w:val="28"/>
          <w:szCs w:val="28"/>
        </w:rPr>
        <w:t xml:space="preserve"> </w:t>
      </w:r>
      <w:r w:rsidRPr="00C41A91">
        <w:rPr>
          <w:rFonts w:ascii="Times New Roman" w:eastAsia="Times New Roman" w:hAnsi="Times New Roman" w:cs="Times New Roman"/>
          <w:b/>
          <w:color w:val="000000" w:themeColor="text1"/>
          <w:sz w:val="28"/>
          <w:szCs w:val="28"/>
        </w:rPr>
        <w:t>Обобщение правоприменительной практики, типовых и массовых нарушений обязательных требований совместно с руководством по соблюдению обязательных требований за 2021 год</w:t>
      </w:r>
      <w:bookmarkEnd w:id="0"/>
    </w:p>
    <w:p w:rsidR="00EE0E20" w:rsidRPr="00C41A91" w:rsidRDefault="00EE0E20" w:rsidP="00285C81">
      <w:pPr>
        <w:spacing w:after="0" w:line="240" w:lineRule="auto"/>
        <w:ind w:firstLine="709"/>
        <w:jc w:val="both"/>
        <w:rPr>
          <w:rFonts w:ascii="Times New Roman" w:eastAsia="Times New Roman" w:hAnsi="Times New Roman" w:cs="Times New Roman"/>
          <w:bCs/>
          <w:caps/>
          <w:kern w:val="28"/>
          <w:sz w:val="28"/>
          <w:szCs w:val="28"/>
        </w:rPr>
      </w:pPr>
    </w:p>
    <w:p w:rsidR="007E3D40" w:rsidRPr="00C41A91" w:rsidRDefault="007E3D40" w:rsidP="00285C81">
      <w:pPr>
        <w:pStyle w:val="a3"/>
        <w:keepNext/>
        <w:keepLines/>
        <w:numPr>
          <w:ilvl w:val="1"/>
          <w:numId w:val="3"/>
        </w:numPr>
        <w:spacing w:after="0" w:line="240" w:lineRule="auto"/>
        <w:ind w:left="0" w:firstLine="709"/>
        <w:jc w:val="both"/>
        <w:outlineLvl w:val="2"/>
        <w:rPr>
          <w:rFonts w:ascii="Times New Roman" w:eastAsia="Times New Roman" w:hAnsi="Times New Roman" w:cs="Times New Roman"/>
          <w:b/>
          <w:color w:val="000000" w:themeColor="text1"/>
          <w:sz w:val="28"/>
          <w:szCs w:val="28"/>
        </w:rPr>
      </w:pPr>
      <w:bookmarkStart w:id="1" w:name="_Toc95902180"/>
      <w:r w:rsidRPr="00C41A91">
        <w:rPr>
          <w:rFonts w:ascii="Times New Roman" w:eastAsia="Times New Roman" w:hAnsi="Times New Roman" w:cs="Times New Roman"/>
          <w:b/>
          <w:color w:val="000000" w:themeColor="text1"/>
          <w:sz w:val="28"/>
          <w:szCs w:val="28"/>
        </w:rPr>
        <w:t>В сфере государственного ветеринарного контроля (надзора)</w:t>
      </w:r>
      <w:bookmarkEnd w:id="1"/>
    </w:p>
    <w:p w:rsidR="007E3D40" w:rsidRPr="00C41A91" w:rsidRDefault="007E3D40" w:rsidP="00285C81">
      <w:pPr>
        <w:keepNext/>
        <w:keepLines/>
        <w:spacing w:after="0" w:line="240" w:lineRule="auto"/>
        <w:ind w:firstLine="709"/>
        <w:jc w:val="both"/>
        <w:outlineLvl w:val="2"/>
        <w:rPr>
          <w:rFonts w:ascii="Times New Roman" w:eastAsia="Times New Roman" w:hAnsi="Times New Roman" w:cs="Times New Roman"/>
          <w:b/>
          <w:color w:val="000000" w:themeColor="text1"/>
          <w:sz w:val="28"/>
          <w:szCs w:val="28"/>
        </w:rPr>
      </w:pPr>
    </w:p>
    <w:p w:rsidR="00285C81" w:rsidRPr="00C41A91" w:rsidRDefault="00866E2F" w:rsidP="00A55F72">
      <w:pPr>
        <w:keepNext/>
        <w:keepLines/>
        <w:spacing w:after="0" w:line="240" w:lineRule="auto"/>
        <w:ind w:firstLine="709"/>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Статистические данные </w:t>
      </w:r>
      <w:proofErr w:type="gramStart"/>
      <w:r>
        <w:rPr>
          <w:rFonts w:ascii="Times New Roman" w:eastAsia="Times New Roman" w:hAnsi="Times New Roman" w:cs="Times New Roman"/>
          <w:b/>
          <w:sz w:val="28"/>
          <w:szCs w:val="28"/>
        </w:rPr>
        <w:t>о</w:t>
      </w:r>
      <w:proofErr w:type="gramEnd"/>
      <w:r>
        <w:rPr>
          <w:rFonts w:ascii="Times New Roman" w:eastAsia="Times New Roman" w:hAnsi="Times New Roman" w:cs="Times New Roman"/>
          <w:b/>
          <w:sz w:val="28"/>
          <w:szCs w:val="28"/>
        </w:rPr>
        <w:t xml:space="preserve"> </w:t>
      </w:r>
      <w:proofErr w:type="gramStart"/>
      <w:r w:rsidR="00A63681" w:rsidRPr="00C41A91">
        <w:rPr>
          <w:rFonts w:ascii="Times New Roman" w:eastAsia="Times New Roman" w:hAnsi="Times New Roman" w:cs="Times New Roman"/>
          <w:b/>
          <w:sz w:val="28"/>
          <w:szCs w:val="28"/>
        </w:rPr>
        <w:t>проведённых</w:t>
      </w:r>
      <w:proofErr w:type="gramEnd"/>
      <w:r w:rsidR="00A63681" w:rsidRPr="00C41A91">
        <w:rPr>
          <w:rFonts w:ascii="Times New Roman" w:eastAsia="Times New Roman" w:hAnsi="Times New Roman" w:cs="Times New Roman"/>
          <w:b/>
          <w:sz w:val="28"/>
          <w:szCs w:val="28"/>
        </w:rPr>
        <w:t xml:space="preserve"> контрольных (надзорных) мероприятий, носящих как плановый, так и внеплановый характер, и анали</w:t>
      </w:r>
      <w:r w:rsidR="00285C81" w:rsidRPr="00C41A91">
        <w:rPr>
          <w:rFonts w:ascii="Times New Roman" w:eastAsia="Times New Roman" w:hAnsi="Times New Roman" w:cs="Times New Roman"/>
          <w:b/>
          <w:sz w:val="28"/>
          <w:szCs w:val="28"/>
        </w:rPr>
        <w:t>з результатов таких мероприятий</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За 2021 год Управлением</w:t>
      </w:r>
      <w:r w:rsidR="007E3D40" w:rsidRPr="00C41A91">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на территории Республики Крым</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в части федерального государственного ветеринарного контроля (надзора) проведено 679 контрольных (надзорных) мероприятий, все они носили внеплановый характер, в 372 случаях выявлены нарушения требований ветеринарного законодательства, составлено 540 протоколов об административных правонарушениях, вынесено 540 постановлений о наложении административных штрафов на юридических и должностных лиц на сумму 6861 тыс. руб., руководителям предприятий и физическим лицам выдано 372 предписания об устранении выявленных нарушений.</w:t>
      </w:r>
    </w:p>
    <w:p w:rsidR="00A63681" w:rsidRPr="00C41A91" w:rsidRDefault="00A63681" w:rsidP="00285C81">
      <w:pPr>
        <w:spacing w:after="0" w:line="240" w:lineRule="auto"/>
        <w:ind w:firstLine="709"/>
        <w:jc w:val="both"/>
        <w:rPr>
          <w:rFonts w:ascii="Times New Roman" w:eastAsia="Calibri" w:hAnsi="Times New Roman" w:cs="Times New Roman"/>
          <w:bCs/>
          <w:sz w:val="28"/>
          <w:szCs w:val="28"/>
          <w:lang w:eastAsia="en-US"/>
        </w:rPr>
      </w:pPr>
      <w:r w:rsidRPr="00C41A91">
        <w:rPr>
          <w:rFonts w:ascii="Times New Roman" w:eastAsia="Calibri" w:hAnsi="Times New Roman" w:cs="Times New Roman"/>
          <w:bCs/>
          <w:sz w:val="28"/>
          <w:szCs w:val="28"/>
          <w:lang w:eastAsia="en-US"/>
        </w:rPr>
        <w:t xml:space="preserve">Во исполнение </w:t>
      </w:r>
      <w:proofErr w:type="gramStart"/>
      <w:r w:rsidRPr="00C41A91">
        <w:rPr>
          <w:rFonts w:ascii="Times New Roman" w:eastAsia="Calibri" w:hAnsi="Times New Roman" w:cs="Times New Roman"/>
          <w:bCs/>
          <w:sz w:val="28"/>
          <w:szCs w:val="28"/>
          <w:lang w:eastAsia="en-US"/>
        </w:rPr>
        <w:t>поручений заместителя Председателя Правительства Российской Федерации</w:t>
      </w:r>
      <w:proofErr w:type="gramEnd"/>
      <w:r w:rsidRPr="00C41A91">
        <w:rPr>
          <w:rFonts w:ascii="Times New Roman" w:eastAsia="Calibri" w:hAnsi="Times New Roman" w:cs="Times New Roman"/>
          <w:bCs/>
          <w:sz w:val="28"/>
          <w:szCs w:val="28"/>
          <w:lang w:eastAsia="en-US"/>
        </w:rPr>
        <w:t xml:space="preserve"> В.В. </w:t>
      </w:r>
      <w:proofErr w:type="spellStart"/>
      <w:r w:rsidRPr="00C41A91">
        <w:rPr>
          <w:rFonts w:ascii="Times New Roman" w:eastAsia="Calibri" w:hAnsi="Times New Roman" w:cs="Times New Roman"/>
          <w:bCs/>
          <w:sz w:val="28"/>
          <w:szCs w:val="28"/>
          <w:lang w:eastAsia="en-US"/>
        </w:rPr>
        <w:t>Абрамченко</w:t>
      </w:r>
      <w:proofErr w:type="spellEnd"/>
      <w:r w:rsidRPr="00C41A91">
        <w:rPr>
          <w:rFonts w:ascii="Times New Roman" w:eastAsia="Calibri" w:hAnsi="Times New Roman" w:cs="Times New Roman"/>
          <w:bCs/>
          <w:sz w:val="28"/>
          <w:szCs w:val="28"/>
          <w:lang w:eastAsia="en-US"/>
        </w:rPr>
        <w:t xml:space="preserve"> от 19</w:t>
      </w:r>
      <w:r w:rsidR="00FF16B4" w:rsidRPr="00C41A91">
        <w:rPr>
          <w:rFonts w:ascii="Times New Roman" w:eastAsia="Calibri" w:hAnsi="Times New Roman" w:cs="Times New Roman"/>
          <w:bCs/>
          <w:sz w:val="28"/>
          <w:szCs w:val="28"/>
          <w:lang w:eastAsia="en-US"/>
        </w:rPr>
        <w:t>.01.</w:t>
      </w:r>
      <w:r w:rsidRPr="00C41A91">
        <w:rPr>
          <w:rFonts w:ascii="Times New Roman" w:eastAsia="Calibri" w:hAnsi="Times New Roman" w:cs="Times New Roman"/>
          <w:bCs/>
          <w:sz w:val="28"/>
          <w:szCs w:val="28"/>
          <w:lang w:eastAsia="en-US"/>
        </w:rPr>
        <w:t xml:space="preserve">2021 № 1, </w:t>
      </w:r>
      <w:r w:rsidR="00604BDA">
        <w:rPr>
          <w:rFonts w:ascii="Times New Roman" w:eastAsia="Times New Roman" w:hAnsi="Times New Roman" w:cs="Times New Roman"/>
          <w:sz w:val="28"/>
          <w:szCs w:val="28"/>
        </w:rPr>
        <w:t>от 16.07.2021  № ВА-П11-9718</w:t>
      </w:r>
      <w:r w:rsidRPr="00C41A91">
        <w:rPr>
          <w:rFonts w:ascii="Times New Roman" w:eastAsia="Times New Roman" w:hAnsi="Times New Roman" w:cs="Times New Roman"/>
          <w:sz w:val="28"/>
          <w:szCs w:val="28"/>
        </w:rPr>
        <w:t xml:space="preserve"> и от 09.07.2021 № ВА-П11-9302</w:t>
      </w:r>
      <w:r w:rsidRPr="00C41A91">
        <w:rPr>
          <w:rFonts w:ascii="Times New Roman" w:eastAsia="Calibri" w:hAnsi="Times New Roman" w:cs="Times New Roman"/>
          <w:bCs/>
          <w:sz w:val="28"/>
          <w:szCs w:val="28"/>
          <w:lang w:eastAsia="en-US"/>
        </w:rPr>
        <w:t xml:space="preserve">, Приказов Руководителя Федеральной службы по ветеринарному и фитосанитарному надзору С.А. </w:t>
      </w:r>
      <w:proofErr w:type="spellStart"/>
      <w:r w:rsidRPr="00C41A91">
        <w:rPr>
          <w:rFonts w:ascii="Times New Roman" w:eastAsia="Calibri" w:hAnsi="Times New Roman" w:cs="Times New Roman"/>
          <w:bCs/>
          <w:sz w:val="28"/>
          <w:szCs w:val="28"/>
          <w:lang w:eastAsia="en-US"/>
        </w:rPr>
        <w:t>Данкверта</w:t>
      </w:r>
      <w:proofErr w:type="spellEnd"/>
      <w:r w:rsidRPr="00C41A91">
        <w:rPr>
          <w:rFonts w:ascii="Times New Roman" w:eastAsia="Calibri" w:hAnsi="Times New Roman" w:cs="Times New Roman"/>
          <w:bCs/>
          <w:sz w:val="28"/>
          <w:szCs w:val="28"/>
          <w:lang w:eastAsia="en-US"/>
        </w:rPr>
        <w:t xml:space="preserve"> от </w:t>
      </w:r>
      <w:r w:rsidR="00FF16B4" w:rsidRPr="00C41A91">
        <w:rPr>
          <w:rFonts w:ascii="Times New Roman" w:eastAsia="Calibri" w:hAnsi="Times New Roman" w:cs="Times New Roman"/>
          <w:bCs/>
          <w:sz w:val="28"/>
          <w:szCs w:val="28"/>
          <w:lang w:eastAsia="en-US"/>
        </w:rPr>
        <w:t>0</w:t>
      </w:r>
      <w:r w:rsidRPr="00C41A91">
        <w:rPr>
          <w:rFonts w:ascii="Times New Roman" w:eastAsia="Calibri" w:hAnsi="Times New Roman" w:cs="Times New Roman"/>
          <w:bCs/>
          <w:sz w:val="28"/>
          <w:szCs w:val="28"/>
          <w:lang w:eastAsia="en-US"/>
        </w:rPr>
        <w:t>1</w:t>
      </w:r>
      <w:r w:rsidR="00FF16B4" w:rsidRPr="00C41A91">
        <w:rPr>
          <w:rFonts w:ascii="Times New Roman" w:eastAsia="Calibri" w:hAnsi="Times New Roman" w:cs="Times New Roman"/>
          <w:bCs/>
          <w:sz w:val="28"/>
          <w:szCs w:val="28"/>
          <w:lang w:eastAsia="en-US"/>
        </w:rPr>
        <w:t>.02.</w:t>
      </w:r>
      <w:r w:rsidRPr="00C41A91">
        <w:rPr>
          <w:rFonts w:ascii="Times New Roman" w:eastAsia="Calibri" w:hAnsi="Times New Roman" w:cs="Times New Roman"/>
          <w:bCs/>
          <w:sz w:val="28"/>
          <w:szCs w:val="28"/>
          <w:lang w:eastAsia="en-US"/>
        </w:rPr>
        <w:t xml:space="preserve">2021 г. № 93 и № 94; </w:t>
      </w:r>
      <w:proofErr w:type="gramStart"/>
      <w:r w:rsidRPr="00C41A91">
        <w:rPr>
          <w:rFonts w:ascii="Times New Roman" w:eastAsia="Calibri" w:hAnsi="Times New Roman" w:cs="Times New Roman"/>
          <w:bCs/>
          <w:sz w:val="28"/>
          <w:szCs w:val="28"/>
          <w:lang w:eastAsia="en-US"/>
        </w:rPr>
        <w:t xml:space="preserve">от 13.08.2021 № 911 и № 915 </w:t>
      </w:r>
      <w:r w:rsidRPr="00C41A91">
        <w:rPr>
          <w:rFonts w:ascii="Times New Roman" w:eastAsia="Times New Roman" w:hAnsi="Times New Roman" w:cs="Times New Roman"/>
          <w:sz w:val="28"/>
          <w:szCs w:val="28"/>
        </w:rPr>
        <w:t xml:space="preserve">о проведении внеплановых проверок в 2021 году, Управлением проводятся внеплановые проверки </w:t>
      </w:r>
      <w:r w:rsidRPr="00C41A91">
        <w:rPr>
          <w:rFonts w:ascii="Times New Roman" w:eastAsia="Calibri" w:hAnsi="Times New Roman" w:cs="Times New Roman"/>
          <w:bCs/>
          <w:sz w:val="28"/>
          <w:szCs w:val="28"/>
          <w:lang w:eastAsia="en-US"/>
        </w:rPr>
        <w:t xml:space="preserve">в отношении юридических лиц и индивидуальных предпринимателей, осуществляющих деятельность по содержанию, разведению и убою птицы, хранению, производству и реализации мяса птицы и продуктов его переработки, </w:t>
      </w:r>
      <w:r w:rsidRPr="00C41A91">
        <w:rPr>
          <w:rFonts w:ascii="Times New Roman" w:eastAsia="Cambria Math" w:hAnsi="Times New Roman" w:cs="Times New Roman"/>
          <w:bCs/>
          <w:sz w:val="28"/>
          <w:szCs w:val="28"/>
          <w:lang w:eastAsia="en-US"/>
        </w:rPr>
        <w:t>в отношении юридических лиц и индивидуальных предпринимателей, осуществляющих деятельность по содержанию, разведению и убою свиней, хранению, производству и реализации</w:t>
      </w:r>
      <w:proofErr w:type="gramEnd"/>
      <w:r w:rsidRPr="00C41A91">
        <w:rPr>
          <w:rFonts w:ascii="Times New Roman" w:eastAsia="Cambria Math" w:hAnsi="Times New Roman" w:cs="Times New Roman"/>
          <w:bCs/>
          <w:sz w:val="28"/>
          <w:szCs w:val="28"/>
          <w:lang w:eastAsia="en-US"/>
        </w:rPr>
        <w:t xml:space="preserve"> свинины и продуктов ее переработки, а так же </w:t>
      </w:r>
      <w:r w:rsidRPr="00C41A91">
        <w:rPr>
          <w:rFonts w:ascii="Times New Roman" w:eastAsia="Cambria Math" w:hAnsi="Times New Roman" w:cs="Times New Roman"/>
          <w:bCs/>
          <w:sz w:val="28"/>
          <w:szCs w:val="28"/>
          <w:lang w:eastAsia="en-US" w:bidi="ru-RU"/>
        </w:rPr>
        <w:t>внеплановых проверок свиноводческих хозяйств, организаций, осуществляющих убой свиней, переработку и хранение продукции свиноводства и</w:t>
      </w:r>
      <w:r w:rsidRPr="00C41A91">
        <w:rPr>
          <w:rFonts w:ascii="Times New Roman" w:eastAsia="Calibri" w:hAnsi="Times New Roman" w:cs="Times New Roman"/>
          <w:bCs/>
          <w:sz w:val="28"/>
          <w:szCs w:val="28"/>
          <w:lang w:eastAsia="en-US"/>
        </w:rPr>
        <w:t>в отношении юридических лиц и индивидуальных предпринимателей, осуществляющих деятельность по содержанию, разведению и выращиванию водных биологических ресурсов.</w:t>
      </w:r>
    </w:p>
    <w:p w:rsidR="00866E2F" w:rsidRDefault="00A63681" w:rsidP="00866E2F">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отделом внутреннего ветеринарного контроля и надзора Управления в Республике Крым проведено 1 обследование основополагающим требованиям ветеринарного законодательства ЕАЭС при импорте живых животных на территорию ЕАЭС и перемещении живых животных между странами членами ЕАЭС.</w:t>
      </w:r>
    </w:p>
    <w:p w:rsidR="00866E2F" w:rsidRDefault="00866E2F" w:rsidP="00866E2F">
      <w:pPr>
        <w:spacing w:after="0" w:line="240" w:lineRule="auto"/>
        <w:ind w:firstLine="709"/>
        <w:jc w:val="both"/>
        <w:rPr>
          <w:rFonts w:ascii="Times New Roman" w:eastAsia="Times New Roman" w:hAnsi="Times New Roman" w:cs="Times New Roman"/>
          <w:sz w:val="28"/>
          <w:szCs w:val="28"/>
        </w:rPr>
      </w:pPr>
    </w:p>
    <w:p w:rsidR="00866E2F" w:rsidRDefault="00866E2F" w:rsidP="00866E2F">
      <w:pPr>
        <w:spacing w:after="0" w:line="240" w:lineRule="auto"/>
        <w:ind w:firstLine="709"/>
        <w:jc w:val="both"/>
        <w:rPr>
          <w:rFonts w:ascii="Times New Roman" w:eastAsia="Times New Roman" w:hAnsi="Times New Roman" w:cs="Times New Roman"/>
          <w:sz w:val="28"/>
          <w:szCs w:val="28"/>
        </w:rPr>
      </w:pPr>
    </w:p>
    <w:p w:rsidR="00866E2F" w:rsidRDefault="00866E2F" w:rsidP="00866E2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Таблица 1 – </w:t>
      </w:r>
      <w:r w:rsidRPr="00C41A91">
        <w:rPr>
          <w:rFonts w:ascii="Times New Roman" w:eastAsia="Calibri" w:hAnsi="Times New Roman" w:cs="Times New Roman"/>
          <w:sz w:val="28"/>
          <w:szCs w:val="28"/>
          <w:lang w:eastAsia="en-US"/>
        </w:rPr>
        <w:t>Статистические данные по нарушениям и наложенным штрафам</w:t>
      </w:r>
    </w:p>
    <w:p w:rsidR="00866E2F" w:rsidRPr="00C41A91" w:rsidRDefault="00866E2F" w:rsidP="00604BDA">
      <w:pPr>
        <w:spacing w:after="0" w:line="240" w:lineRule="auto"/>
        <w:jc w:val="both"/>
        <w:rPr>
          <w:rFonts w:ascii="Times New Roman" w:eastAsia="Times New Roman" w:hAnsi="Times New Roman" w:cs="Times New Roman"/>
          <w:sz w:val="28"/>
          <w:szCs w:val="2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7"/>
        <w:gridCol w:w="4919"/>
        <w:gridCol w:w="139"/>
      </w:tblGrid>
      <w:tr w:rsidR="00A63681" w:rsidRPr="00C41A91" w:rsidTr="00A63681">
        <w:trPr>
          <w:gridAfter w:val="1"/>
          <w:wAfter w:w="139" w:type="dxa"/>
        </w:trPr>
        <w:tc>
          <w:tcPr>
            <w:tcW w:w="9156" w:type="dxa"/>
            <w:gridSpan w:val="2"/>
            <w:tcBorders>
              <w:top w:val="nil"/>
              <w:left w:val="nil"/>
              <w:bottom w:val="single" w:sz="4" w:space="0" w:color="auto"/>
              <w:right w:val="nil"/>
            </w:tcBorders>
            <w:vAlign w:val="center"/>
            <w:hideMark/>
          </w:tcPr>
          <w:p w:rsidR="00A63681" w:rsidRPr="00C41A91" w:rsidRDefault="00A63681" w:rsidP="00285C81">
            <w:pPr>
              <w:spacing w:after="0" w:line="256" w:lineRule="auto"/>
              <w:ind w:firstLine="709"/>
              <w:jc w:val="both"/>
              <w:rPr>
                <w:rFonts w:ascii="Times New Roman" w:eastAsia="Calibri" w:hAnsi="Times New Roman" w:cs="Times New Roman"/>
                <w:sz w:val="28"/>
                <w:szCs w:val="28"/>
                <w:lang w:eastAsia="en-US"/>
              </w:rPr>
            </w:pPr>
          </w:p>
        </w:tc>
      </w:tr>
      <w:tr w:rsidR="00A63681" w:rsidRPr="00C41A91" w:rsidTr="00A63681">
        <w:tc>
          <w:tcPr>
            <w:tcW w:w="4237" w:type="dxa"/>
            <w:tcBorders>
              <w:top w:val="single" w:sz="4" w:space="0" w:color="auto"/>
              <w:left w:val="single" w:sz="4" w:space="0" w:color="000000"/>
              <w:bottom w:val="single" w:sz="4" w:space="0" w:color="000000"/>
              <w:right w:val="single" w:sz="4" w:space="0" w:color="000000"/>
            </w:tcBorders>
            <w:vAlign w:val="center"/>
            <w:hideMark/>
          </w:tcPr>
          <w:p w:rsidR="00A63681" w:rsidRPr="00C41A91" w:rsidRDefault="00A63681" w:rsidP="00285C81">
            <w:pPr>
              <w:spacing w:after="0" w:line="256" w:lineRule="auto"/>
              <w:ind w:firstLine="709"/>
              <w:jc w:val="both"/>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Статья КоАП РФ</w:t>
            </w:r>
          </w:p>
        </w:tc>
        <w:tc>
          <w:tcPr>
            <w:tcW w:w="5058" w:type="dxa"/>
            <w:gridSpan w:val="2"/>
            <w:tcBorders>
              <w:top w:val="single" w:sz="4" w:space="0" w:color="auto"/>
              <w:left w:val="single" w:sz="4" w:space="0" w:color="000000"/>
              <w:bottom w:val="single" w:sz="4" w:space="0" w:color="000000"/>
              <w:right w:val="single" w:sz="4" w:space="0" w:color="000000"/>
            </w:tcBorders>
            <w:vAlign w:val="center"/>
            <w:hideMark/>
          </w:tcPr>
          <w:p w:rsidR="00A63681" w:rsidRPr="00C41A91" w:rsidRDefault="00A63681" w:rsidP="00285C81">
            <w:pPr>
              <w:spacing w:after="0" w:line="256" w:lineRule="auto"/>
              <w:ind w:firstLine="709"/>
              <w:jc w:val="both"/>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Количество установленных правонарушений</w:t>
            </w:r>
          </w:p>
        </w:tc>
      </w:tr>
      <w:tr w:rsidR="00A63681" w:rsidRPr="00C41A91" w:rsidTr="00A63681">
        <w:tc>
          <w:tcPr>
            <w:tcW w:w="4237" w:type="dxa"/>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938"/>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ч.1 ст. 10.6</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709"/>
              <w:jc w:val="center"/>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320</w:t>
            </w:r>
          </w:p>
        </w:tc>
      </w:tr>
      <w:tr w:rsidR="00A63681" w:rsidRPr="00C41A91" w:rsidTr="00A63681">
        <w:tc>
          <w:tcPr>
            <w:tcW w:w="4237" w:type="dxa"/>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938"/>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ч.2 ст. 10.6</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709"/>
              <w:jc w:val="center"/>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2</w:t>
            </w:r>
          </w:p>
        </w:tc>
      </w:tr>
      <w:tr w:rsidR="00A63681" w:rsidRPr="00C41A91" w:rsidTr="00A63681">
        <w:tc>
          <w:tcPr>
            <w:tcW w:w="4237" w:type="dxa"/>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938"/>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ч. 1 ст. 10.8</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709"/>
              <w:jc w:val="center"/>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14</w:t>
            </w:r>
          </w:p>
        </w:tc>
      </w:tr>
      <w:tr w:rsidR="00A63681" w:rsidRPr="00C41A91" w:rsidTr="00A63681">
        <w:tc>
          <w:tcPr>
            <w:tcW w:w="4237" w:type="dxa"/>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938"/>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ч. 3 ст. 10.8</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709"/>
              <w:jc w:val="center"/>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5</w:t>
            </w:r>
          </w:p>
        </w:tc>
      </w:tr>
      <w:tr w:rsidR="00A63681" w:rsidRPr="00C41A91" w:rsidTr="00A63681">
        <w:tc>
          <w:tcPr>
            <w:tcW w:w="4237" w:type="dxa"/>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938"/>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ч. 1 ст. 14.43</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709"/>
              <w:jc w:val="center"/>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58</w:t>
            </w:r>
          </w:p>
        </w:tc>
      </w:tr>
      <w:tr w:rsidR="00A63681" w:rsidRPr="00C41A91" w:rsidTr="00A63681">
        <w:tc>
          <w:tcPr>
            <w:tcW w:w="4237" w:type="dxa"/>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938"/>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ч. 2 ст. 14.43</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709"/>
              <w:jc w:val="center"/>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129</w:t>
            </w:r>
          </w:p>
        </w:tc>
      </w:tr>
      <w:tr w:rsidR="00A63681" w:rsidRPr="00C41A91" w:rsidTr="00A63681">
        <w:tc>
          <w:tcPr>
            <w:tcW w:w="4237" w:type="dxa"/>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938"/>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ч. 8 ст. 19.5</w:t>
            </w:r>
          </w:p>
        </w:tc>
        <w:tc>
          <w:tcPr>
            <w:tcW w:w="5058" w:type="dxa"/>
            <w:gridSpan w:val="2"/>
            <w:tcBorders>
              <w:top w:val="single" w:sz="4" w:space="0" w:color="000000"/>
              <w:left w:val="single" w:sz="4" w:space="0" w:color="000000"/>
              <w:bottom w:val="single" w:sz="4" w:space="0" w:color="000000"/>
              <w:right w:val="single" w:sz="4" w:space="0" w:color="000000"/>
            </w:tcBorders>
            <w:vAlign w:val="center"/>
            <w:hideMark/>
          </w:tcPr>
          <w:p w:rsidR="00A63681" w:rsidRPr="00C41A91" w:rsidRDefault="00A63681" w:rsidP="00866E2F">
            <w:pPr>
              <w:spacing w:after="0" w:line="256" w:lineRule="auto"/>
              <w:ind w:firstLine="709"/>
              <w:jc w:val="center"/>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12</w:t>
            </w:r>
          </w:p>
        </w:tc>
      </w:tr>
    </w:tbl>
    <w:p w:rsidR="00604BDA" w:rsidRPr="00C41A91" w:rsidRDefault="00604BDA" w:rsidP="00285C81">
      <w:pPr>
        <w:spacing w:after="0" w:line="240" w:lineRule="auto"/>
        <w:ind w:firstLine="709"/>
        <w:jc w:val="both"/>
        <w:rPr>
          <w:rFonts w:ascii="Times New Roman" w:eastAsia="Calibri" w:hAnsi="Times New Roman" w:cs="Times New Roman"/>
          <w:sz w:val="28"/>
          <w:szCs w:val="28"/>
          <w:lang w:eastAsia="en-US"/>
        </w:rPr>
      </w:pPr>
    </w:p>
    <w:p w:rsidR="007E3D40" w:rsidRPr="00C41A91" w:rsidRDefault="007E3D40" w:rsidP="00285C81">
      <w:pPr>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 xml:space="preserve">Ответственность за большинство правонарушений предусмотрена </w:t>
      </w:r>
      <w:proofErr w:type="gramStart"/>
      <w:r w:rsidRPr="00C41A91">
        <w:rPr>
          <w:rFonts w:ascii="Times New Roman" w:eastAsia="Calibri" w:hAnsi="Times New Roman" w:cs="Times New Roman"/>
          <w:sz w:val="28"/>
          <w:szCs w:val="28"/>
          <w:lang w:eastAsia="en-US"/>
        </w:rPr>
        <w:t>ч</w:t>
      </w:r>
      <w:proofErr w:type="gramEnd"/>
      <w:r w:rsidRPr="00C41A91">
        <w:rPr>
          <w:rFonts w:ascii="Times New Roman" w:eastAsia="Calibri" w:hAnsi="Times New Roman" w:cs="Times New Roman"/>
          <w:sz w:val="28"/>
          <w:szCs w:val="28"/>
          <w:lang w:eastAsia="en-US"/>
        </w:rPr>
        <w:t>.1 ст.10.6, ч.1 ст.14.43 КоАП РФ.</w:t>
      </w: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proofErr w:type="gramStart"/>
      <w:r w:rsidRPr="00C41A91">
        <w:rPr>
          <w:rFonts w:ascii="Times New Roman" w:eastAsia="Times New Roman" w:hAnsi="Times New Roman" w:cs="Times New Roman"/>
          <w:b/>
          <w:sz w:val="28"/>
          <w:szCs w:val="28"/>
        </w:rPr>
        <w:t>Статистические данные проведенных контрольным (надзорных) органом мероприятий по контролю (надзору) без взаимодейств</w:t>
      </w:r>
      <w:r w:rsidR="00285C81" w:rsidRPr="00C41A91">
        <w:rPr>
          <w:rFonts w:ascii="Times New Roman" w:eastAsia="Times New Roman" w:hAnsi="Times New Roman" w:cs="Times New Roman"/>
          <w:b/>
          <w:sz w:val="28"/>
          <w:szCs w:val="28"/>
        </w:rPr>
        <w:t>ия с подконтрольными субъектами</w:t>
      </w:r>
      <w:proofErr w:type="gramEnd"/>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color w:val="000000"/>
          <w:sz w:val="28"/>
          <w:szCs w:val="28"/>
        </w:rPr>
        <w:t xml:space="preserve">За 2021 год </w:t>
      </w:r>
      <w:r w:rsidRPr="00C41A91">
        <w:rPr>
          <w:rFonts w:ascii="Times New Roman" w:eastAsia="Times New Roman" w:hAnsi="Times New Roman" w:cs="Times New Roman"/>
          <w:sz w:val="28"/>
          <w:szCs w:val="28"/>
        </w:rPr>
        <w:t>Управлением</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на территории Республики </w:t>
      </w:r>
      <w:r w:rsidR="00563325" w:rsidRPr="00C41A91">
        <w:rPr>
          <w:rFonts w:ascii="Times New Roman" w:eastAsia="Times New Roman" w:hAnsi="Times New Roman" w:cs="Times New Roman"/>
          <w:sz w:val="28"/>
          <w:szCs w:val="28"/>
        </w:rPr>
        <w:t>Крым</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w:t>
      </w:r>
      <w:r w:rsidRPr="00C41A91">
        <w:rPr>
          <w:rFonts w:ascii="Times New Roman" w:eastAsia="Times New Roman" w:hAnsi="Times New Roman" w:cs="Times New Roman"/>
          <w:color w:val="000000"/>
          <w:sz w:val="28"/>
          <w:szCs w:val="28"/>
        </w:rPr>
        <w:t xml:space="preserve">проведено </w:t>
      </w:r>
      <w:r w:rsidRPr="00C41A91">
        <w:rPr>
          <w:rFonts w:ascii="Times New Roman" w:eastAsia="Times New Roman" w:hAnsi="Times New Roman" w:cs="Times New Roman"/>
          <w:sz w:val="28"/>
          <w:szCs w:val="28"/>
        </w:rPr>
        <w:t>13</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мероприятий по контролю (надзору) без взаимодействия с подконтрольными субъектами, по окончанию которых были оформлены заключения. На основании полученных данных в соответствии с п.1 ч.1 ст. 57 </w:t>
      </w:r>
      <w:r w:rsidRPr="00C41A91">
        <w:rPr>
          <w:rFonts w:ascii="Times New Roman" w:eastAsia="Times New Roman" w:hAnsi="Times New Roman" w:cs="Times New Roman"/>
          <w:bCs/>
          <w:sz w:val="28"/>
          <w:szCs w:val="28"/>
        </w:rPr>
        <w:t>Федерального закона от 31.07.2020 № 248-ФЗ «О государственном контроле (надзоре) и муниципальном контроле в Российской Федерации» проведены контрольные (надзорные) мероприятия.</w:t>
      </w: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Статистика и анализ причиненного в результате нарушения обязательных требований ущер</w:t>
      </w:r>
      <w:r w:rsidR="00285C81" w:rsidRPr="00C41A91">
        <w:rPr>
          <w:rFonts w:ascii="Times New Roman" w:eastAsia="Times New Roman" w:hAnsi="Times New Roman" w:cs="Times New Roman"/>
          <w:b/>
          <w:sz w:val="28"/>
          <w:szCs w:val="28"/>
        </w:rPr>
        <w:t>ба охраняемым законом ценностям</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proofErr w:type="gramStart"/>
      <w:r w:rsidRPr="00C41A91">
        <w:rPr>
          <w:rFonts w:ascii="Times New Roman" w:eastAsia="Times New Roman" w:hAnsi="Times New Roman" w:cs="Times New Roman"/>
          <w:sz w:val="28"/>
          <w:szCs w:val="28"/>
        </w:rPr>
        <w:t>За истекший период 2021 года Управлением</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на территории Республики Крым</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в соответствии с п.1 ч.1 ст. 57 </w:t>
      </w:r>
      <w:r w:rsidRPr="00C41A91">
        <w:rPr>
          <w:rFonts w:ascii="Times New Roman" w:eastAsia="Times New Roman" w:hAnsi="Times New Roman" w:cs="Times New Roman"/>
          <w:bCs/>
          <w:sz w:val="28"/>
          <w:szCs w:val="28"/>
        </w:rPr>
        <w:t>Федерального закона от 31.07.2020 № 248-ФЗ «О государственном контроле (надзоре) и муниципальном контроле в Российской Федерации» проведено 36 контрольных (надзорных) мероприятий согласованных с прокуратурой Республики Крым.</w:t>
      </w:r>
      <w:proofErr w:type="gramEnd"/>
      <w:r w:rsidRPr="00C41A91">
        <w:rPr>
          <w:rFonts w:ascii="Times New Roman" w:eastAsia="Times New Roman" w:hAnsi="Times New Roman" w:cs="Times New Roman"/>
          <w:bCs/>
          <w:sz w:val="28"/>
          <w:szCs w:val="28"/>
        </w:rPr>
        <w:t xml:space="preserve"> Несоблюдение норм законодательства влечет </w:t>
      </w:r>
      <w:r w:rsidRPr="00C41A91">
        <w:rPr>
          <w:rFonts w:ascii="Times New Roman" w:eastAsia="Times New Roman" w:hAnsi="Times New Roman" w:cs="Times New Roman"/>
          <w:sz w:val="28"/>
          <w:szCs w:val="28"/>
        </w:rPr>
        <w:t>за собой эпидемические вспышки и распространение особо опасных, болезней животных, по которому могут устанавливаться ограничительные мероприятия (карантин).</w:t>
      </w: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 xml:space="preserve">Перечень типовых нарушений обязательных требований, совершенных в период, за который составлен доклад, с их классификацией (дифференциацией) по степени риска причинения </w:t>
      </w:r>
      <w:r w:rsidRPr="00C41A91">
        <w:rPr>
          <w:rFonts w:ascii="Times New Roman" w:eastAsia="Times New Roman" w:hAnsi="Times New Roman" w:cs="Times New Roman"/>
          <w:b/>
          <w:sz w:val="28"/>
          <w:szCs w:val="28"/>
        </w:rPr>
        <w:lastRenderedPageBreak/>
        <w:t>вреда, возникающего вследствие нарушения обязательных требований, и тяжести последстви</w:t>
      </w:r>
      <w:r w:rsidR="00285C81" w:rsidRPr="00C41A91">
        <w:rPr>
          <w:rFonts w:ascii="Times New Roman" w:eastAsia="Times New Roman" w:hAnsi="Times New Roman" w:cs="Times New Roman"/>
          <w:b/>
          <w:sz w:val="28"/>
          <w:szCs w:val="28"/>
        </w:rPr>
        <w:t>й таких нарушений</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z w:val="28"/>
          <w:szCs w:val="28"/>
        </w:rPr>
        <w:t xml:space="preserve"> бесконтрольное перемещение животных (отсутствие ветеринарных сопроводительных документов, подтверждающих благополучие места их происхождения);</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pacing w:val="2"/>
          <w:sz w:val="28"/>
          <w:szCs w:val="28"/>
        </w:rPr>
        <w:t xml:space="preserve"> несоблюдение порядка проведения мероприятий по дезинфекции;</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866E2F">
        <w:rPr>
          <w:rFonts w:ascii="Times New Roman" w:eastAsia="Times New Roman" w:hAnsi="Times New Roman" w:cs="Times New Roman"/>
          <w:sz w:val="28"/>
          <w:szCs w:val="28"/>
        </w:rPr>
        <w:t xml:space="preserve"> </w:t>
      </w:r>
      <w:r w:rsidR="00A63681" w:rsidRPr="00C41A91">
        <w:rPr>
          <w:rFonts w:ascii="Times New Roman" w:eastAsia="Times New Roman" w:hAnsi="Times New Roman" w:cs="Times New Roman"/>
          <w:sz w:val="28"/>
          <w:szCs w:val="28"/>
        </w:rPr>
        <w:t>нарушение правил складирования и обеззараживания навоза;</w:t>
      </w:r>
    </w:p>
    <w:p w:rsidR="00A63681" w:rsidRPr="00C41A91" w:rsidRDefault="00563325" w:rsidP="00285C81">
      <w:pPr>
        <w:spacing w:after="0" w:line="240" w:lineRule="auto"/>
        <w:ind w:firstLine="709"/>
        <w:jc w:val="both"/>
        <w:rPr>
          <w:rFonts w:ascii="Times New Roman" w:eastAsia="Times New Roman" w:hAnsi="Times New Roman" w:cs="Times New Roman"/>
          <w:bCs/>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bCs/>
          <w:sz w:val="28"/>
          <w:szCs w:val="28"/>
        </w:rPr>
        <w:t xml:space="preserve"> отсутствие полного огораживания территории животноводческих предприятий;</w:t>
      </w:r>
    </w:p>
    <w:p w:rsidR="00A63681" w:rsidRPr="00C41A91" w:rsidRDefault="00563325" w:rsidP="00285C81">
      <w:pPr>
        <w:spacing w:after="0" w:line="240" w:lineRule="auto"/>
        <w:ind w:firstLine="709"/>
        <w:jc w:val="both"/>
        <w:rPr>
          <w:rFonts w:ascii="Times New Roman" w:eastAsia="Times New Roman" w:hAnsi="Times New Roman" w:cs="Times New Roman"/>
          <w:bCs/>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bCs/>
          <w:sz w:val="28"/>
          <w:szCs w:val="28"/>
        </w:rPr>
        <w:t xml:space="preserve"> навоз не складируется на навозохранилищах и (или) площадках для хранения и биотермического обеззараживания навоза; </w:t>
      </w:r>
    </w:p>
    <w:p w:rsidR="00A63681" w:rsidRPr="00C41A91" w:rsidRDefault="00563325" w:rsidP="00285C81">
      <w:pPr>
        <w:spacing w:after="0" w:line="240" w:lineRule="auto"/>
        <w:ind w:firstLine="709"/>
        <w:jc w:val="both"/>
        <w:rPr>
          <w:rFonts w:ascii="Times New Roman" w:eastAsia="Times New Roman" w:hAnsi="Times New Roman" w:cs="Times New Roman"/>
          <w:bCs/>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bCs/>
          <w:sz w:val="28"/>
          <w:szCs w:val="28"/>
        </w:rPr>
        <w:t xml:space="preserve"> отсутствуют документы, подтверждающие проведение в хозяйстве противоэпизоотических мероприятий (диагностические исследования, вакцинации и обработки против заразных болезней) крупного рогатого скота;</w:t>
      </w:r>
    </w:p>
    <w:p w:rsidR="00A63681" w:rsidRPr="00C41A91" w:rsidRDefault="00563325" w:rsidP="00285C81">
      <w:pPr>
        <w:spacing w:after="0" w:line="240" w:lineRule="auto"/>
        <w:ind w:firstLine="709"/>
        <w:jc w:val="both"/>
        <w:rPr>
          <w:rFonts w:ascii="Times New Roman" w:eastAsia="Times New Roman" w:hAnsi="Times New Roman" w:cs="Times New Roman"/>
          <w:bCs/>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bCs/>
          <w:sz w:val="28"/>
          <w:szCs w:val="28"/>
        </w:rPr>
        <w:t xml:space="preserve"> реализация крупного рогатого скота (РИД+ животных) без ветеринарных сопроводительных документов;</w:t>
      </w:r>
    </w:p>
    <w:p w:rsidR="00A63681" w:rsidRPr="00C41A91" w:rsidRDefault="00563325" w:rsidP="00285C81">
      <w:pPr>
        <w:spacing w:after="0" w:line="20" w:lineRule="atLeast"/>
        <w:ind w:firstLine="709"/>
        <w:jc w:val="both"/>
        <w:rPr>
          <w:rFonts w:ascii="Times New Roman" w:eastAsia="Times New Roman" w:hAnsi="Times New Roman" w:cs="Times New Roman"/>
          <w:bCs/>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napToGrid w:val="0"/>
          <w:sz w:val="28"/>
          <w:szCs w:val="28"/>
        </w:rPr>
        <w:t xml:space="preserve"> сеть внутрихозяйственных дорог не имеет различимой маркировки или обозначений;</w:t>
      </w:r>
    </w:p>
    <w:p w:rsidR="00A63681" w:rsidRPr="00C41A91" w:rsidRDefault="00A63681" w:rsidP="00285C81">
      <w:pPr>
        <w:spacing w:after="0" w:line="20" w:lineRule="atLeast"/>
        <w:ind w:firstLine="709"/>
        <w:jc w:val="both"/>
        <w:rPr>
          <w:rFonts w:ascii="Times New Roman" w:eastAsia="Times New Roman" w:hAnsi="Times New Roman" w:cs="Times New Roman"/>
          <w:spacing w:val="2"/>
          <w:sz w:val="28"/>
          <w:szCs w:val="28"/>
        </w:rPr>
      </w:pPr>
      <w:r w:rsidRPr="00C41A91">
        <w:rPr>
          <w:rFonts w:ascii="Times New Roman" w:eastAsia="Times New Roman" w:hAnsi="Times New Roman" w:cs="Times New Roman"/>
          <w:bCs/>
          <w:sz w:val="28"/>
          <w:szCs w:val="28"/>
        </w:rPr>
        <w:t xml:space="preserve">в части контроля деятельности перерабатывающих </w:t>
      </w:r>
      <w:r w:rsidRPr="00C41A91">
        <w:rPr>
          <w:rFonts w:ascii="Times New Roman" w:eastAsia="Times New Roman" w:hAnsi="Times New Roman" w:cs="Times New Roman"/>
          <w:spacing w:val="2"/>
          <w:sz w:val="28"/>
          <w:szCs w:val="28"/>
        </w:rPr>
        <w:t>предприятий:</w:t>
      </w:r>
    </w:p>
    <w:p w:rsidR="00A63681" w:rsidRPr="00C41A91" w:rsidRDefault="00563325" w:rsidP="00285C81">
      <w:pPr>
        <w:spacing w:after="0" w:line="20" w:lineRule="atLeast"/>
        <w:ind w:firstLine="709"/>
        <w:jc w:val="both"/>
        <w:rPr>
          <w:rFonts w:ascii="Times New Roman" w:eastAsia="Times New Roman" w:hAnsi="Times New Roman" w:cs="Times New Roman"/>
          <w:spacing w:val="2"/>
          <w:sz w:val="28"/>
          <w:szCs w:val="28"/>
        </w:rPr>
      </w:pPr>
      <w:r w:rsidRPr="00C41A91">
        <w:rPr>
          <w:rFonts w:ascii="Times New Roman" w:eastAsia="Times New Roman" w:hAnsi="Times New Roman" w:cs="Times New Roman"/>
          <w:sz w:val="28"/>
          <w:szCs w:val="28"/>
        </w:rPr>
        <w:t>–</w:t>
      </w:r>
      <w:r w:rsidR="00866E2F">
        <w:rPr>
          <w:rFonts w:ascii="Times New Roman" w:eastAsia="Times New Roman" w:hAnsi="Times New Roman" w:cs="Times New Roman"/>
          <w:sz w:val="28"/>
          <w:szCs w:val="28"/>
        </w:rPr>
        <w:t xml:space="preserve"> </w:t>
      </w:r>
      <w:r w:rsidR="00A63681" w:rsidRPr="00C41A91">
        <w:rPr>
          <w:rFonts w:ascii="Times New Roman" w:eastAsia="Times New Roman" w:hAnsi="Times New Roman" w:cs="Times New Roman"/>
          <w:spacing w:val="2"/>
          <w:sz w:val="28"/>
          <w:szCs w:val="28"/>
        </w:rPr>
        <w:t>неудовлетворительное санитарное состояние помещений, оборудования, инвентаря;</w:t>
      </w:r>
    </w:p>
    <w:p w:rsidR="00A63681" w:rsidRPr="00C41A91" w:rsidRDefault="00563325" w:rsidP="00285C8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z w:val="28"/>
          <w:szCs w:val="28"/>
        </w:rPr>
        <w:t xml:space="preserve"> истекшие сроки годности пищевой продукции.</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Анализ выявленных и возможных причин возникновения типовых и массовых на</w:t>
      </w:r>
      <w:r w:rsidR="00285C81" w:rsidRPr="00C41A91">
        <w:rPr>
          <w:rFonts w:ascii="Times New Roman" w:eastAsia="Times New Roman" w:hAnsi="Times New Roman" w:cs="Times New Roman"/>
          <w:b/>
          <w:sz w:val="28"/>
          <w:szCs w:val="28"/>
        </w:rPr>
        <w:t>рушений обязательных требований</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Проведенный анализ возможных причин возникновения типовых нарушений обязательных требований показал, что основными причинами нарушений являются:</w:t>
      </w:r>
    </w:p>
    <w:p w:rsidR="00A63681" w:rsidRPr="00C41A91" w:rsidRDefault="00563325" w:rsidP="00285C81">
      <w:pPr>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Times New Roman" w:hAnsi="Times New Roman" w:cs="Times New Roman"/>
          <w:sz w:val="28"/>
          <w:szCs w:val="28"/>
        </w:rPr>
        <w:t>–</w:t>
      </w:r>
      <w:r w:rsidR="00A63681" w:rsidRPr="00C41A91">
        <w:rPr>
          <w:rFonts w:ascii="Times New Roman" w:eastAsia="Calibri" w:hAnsi="Times New Roman" w:cs="Times New Roman"/>
          <w:sz w:val="28"/>
          <w:szCs w:val="28"/>
          <w:lang w:eastAsia="en-US"/>
        </w:rPr>
        <w:t xml:space="preserve"> неисполнение или игнорирование требований ветеринарного законодательства РФ;</w:t>
      </w:r>
    </w:p>
    <w:p w:rsidR="00A63681" w:rsidRPr="00C41A91" w:rsidRDefault="00563325" w:rsidP="00285C81">
      <w:pPr>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Times New Roman" w:hAnsi="Times New Roman" w:cs="Times New Roman"/>
          <w:sz w:val="28"/>
          <w:szCs w:val="28"/>
        </w:rPr>
        <w:t>–</w:t>
      </w:r>
      <w:r w:rsidR="00A63681" w:rsidRPr="00C41A91">
        <w:rPr>
          <w:rFonts w:ascii="Times New Roman" w:eastAsia="Calibri" w:hAnsi="Times New Roman" w:cs="Times New Roman"/>
          <w:sz w:val="28"/>
          <w:szCs w:val="28"/>
          <w:lang w:eastAsia="en-US"/>
        </w:rPr>
        <w:t xml:space="preserve"> недобросовестное исполнение должностных обязанностей сотрудниками объектов;</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866E2F">
        <w:rPr>
          <w:rFonts w:ascii="Times New Roman" w:eastAsia="Times New Roman" w:hAnsi="Times New Roman" w:cs="Times New Roman"/>
          <w:sz w:val="28"/>
          <w:szCs w:val="28"/>
        </w:rPr>
        <w:t xml:space="preserve"> </w:t>
      </w:r>
      <w:r w:rsidR="00A63681" w:rsidRPr="00C41A91">
        <w:rPr>
          <w:rFonts w:ascii="Times New Roman" w:eastAsia="Times New Roman" w:hAnsi="Times New Roman" w:cs="Times New Roman"/>
          <w:sz w:val="28"/>
          <w:szCs w:val="28"/>
        </w:rPr>
        <w:t>оптимизация расходов с целью извлечения максимальной прибыли;</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z w:val="28"/>
          <w:szCs w:val="28"/>
        </w:rPr>
        <w:t xml:space="preserve"> небольшой размер штрафных санкций по сравнению с расходами на обеспечение выполнения обязательных требований.</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Причинами совершения правонарушений для всех групп поднадзорных субъектов являются недостаточные знания обязательных требований, а также (в отдельных случаях) пренебрежение исполнением обязанностей, предусмотренных законодательством Р</w:t>
      </w:r>
      <w:r w:rsidR="00866E2F">
        <w:rPr>
          <w:rFonts w:ascii="Times New Roman" w:eastAsia="Times New Roman" w:hAnsi="Times New Roman" w:cs="Times New Roman"/>
          <w:sz w:val="28"/>
          <w:szCs w:val="28"/>
        </w:rPr>
        <w:t xml:space="preserve">оссийской </w:t>
      </w:r>
      <w:r w:rsidRPr="00C41A91">
        <w:rPr>
          <w:rFonts w:ascii="Times New Roman" w:eastAsia="Times New Roman" w:hAnsi="Times New Roman" w:cs="Times New Roman"/>
          <w:sz w:val="28"/>
          <w:szCs w:val="28"/>
        </w:rPr>
        <w:t>Ф</w:t>
      </w:r>
      <w:r w:rsidR="00866E2F">
        <w:rPr>
          <w:rFonts w:ascii="Times New Roman" w:eastAsia="Times New Roman" w:hAnsi="Times New Roman" w:cs="Times New Roman"/>
          <w:sz w:val="28"/>
          <w:szCs w:val="28"/>
        </w:rPr>
        <w:t>едерации</w:t>
      </w:r>
      <w:r w:rsidRPr="00C41A91">
        <w:rPr>
          <w:rFonts w:ascii="Times New Roman" w:eastAsia="Times New Roman" w:hAnsi="Times New Roman" w:cs="Times New Roman"/>
          <w:sz w:val="28"/>
          <w:szCs w:val="28"/>
        </w:rPr>
        <w:t>.</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w:t>
      </w:r>
      <w:r w:rsidR="00285C81" w:rsidRPr="00C41A91">
        <w:rPr>
          <w:rFonts w:ascii="Times New Roman" w:eastAsia="Times New Roman" w:hAnsi="Times New Roman" w:cs="Times New Roman"/>
          <w:b/>
          <w:sz w:val="28"/>
          <w:szCs w:val="28"/>
        </w:rPr>
        <w:t>рушений обязательных требований</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 xml:space="preserve">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 требования которых были ими нарушены. </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целях снижения количества нарушений поднадзорным субъектам необходимо выполнять:</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866E2F">
        <w:rPr>
          <w:rFonts w:ascii="Times New Roman" w:eastAsia="Times New Roman" w:hAnsi="Times New Roman" w:cs="Times New Roman"/>
          <w:sz w:val="28"/>
          <w:szCs w:val="28"/>
        </w:rPr>
        <w:t xml:space="preserve"> </w:t>
      </w:r>
      <w:r w:rsidR="00A63681" w:rsidRPr="00C41A91">
        <w:rPr>
          <w:rFonts w:ascii="Times New Roman" w:eastAsia="Times New Roman" w:hAnsi="Times New Roman" w:cs="Times New Roman"/>
          <w:sz w:val="28"/>
          <w:szCs w:val="28"/>
        </w:rPr>
        <w:t xml:space="preserve">ветеринарные правила </w:t>
      </w:r>
      <w:r w:rsidR="00A63681" w:rsidRPr="00C41A91">
        <w:rPr>
          <w:rFonts w:ascii="Times New Roman" w:eastAsia="Calibri" w:hAnsi="Times New Roman" w:cs="Times New Roman"/>
          <w:sz w:val="28"/>
          <w:szCs w:val="28"/>
        </w:rPr>
        <w:t>(правила в области ветеринарии)</w:t>
      </w:r>
      <w:r w:rsidR="00A63681" w:rsidRPr="00C41A91">
        <w:rPr>
          <w:rFonts w:ascii="Times New Roman" w:eastAsia="Times New Roman" w:hAnsi="Times New Roman" w:cs="Times New Roman"/>
          <w:sz w:val="28"/>
          <w:szCs w:val="28"/>
        </w:rPr>
        <w:t>;</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866E2F">
        <w:rPr>
          <w:rFonts w:ascii="Times New Roman" w:eastAsia="Times New Roman" w:hAnsi="Times New Roman" w:cs="Times New Roman"/>
          <w:sz w:val="28"/>
          <w:szCs w:val="28"/>
        </w:rPr>
        <w:t xml:space="preserve"> </w:t>
      </w:r>
      <w:r w:rsidR="00A63681" w:rsidRPr="00C41A91">
        <w:rPr>
          <w:rFonts w:ascii="Times New Roman" w:eastAsia="Calibri" w:hAnsi="Times New Roman" w:cs="Times New Roman"/>
          <w:sz w:val="28"/>
          <w:szCs w:val="28"/>
        </w:rPr>
        <w:t>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w:t>
      </w:r>
      <w:r w:rsidR="00A63681" w:rsidRPr="00C41A91">
        <w:rPr>
          <w:rFonts w:ascii="Times New Roman" w:eastAsia="Times New Roman" w:hAnsi="Times New Roman" w:cs="Times New Roman"/>
          <w:sz w:val="28"/>
          <w:szCs w:val="28"/>
        </w:rPr>
        <w:t>;</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z w:val="28"/>
          <w:szCs w:val="28"/>
        </w:rPr>
        <w:t xml:space="preserve"> предписания должностных лиц органов государственного надзора, в установленные сроки.</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случае возникновения вопросов обращаться в Управление, как письменно, так и по телефону, указанному на официальном сайте Управления.</w:t>
      </w: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 xml:space="preserve">Статистика и анализ примененных к подконтрольным субъектам </w:t>
      </w:r>
      <w:r w:rsidR="00285C81" w:rsidRPr="00C41A91">
        <w:rPr>
          <w:rFonts w:ascii="Times New Roman" w:eastAsia="Times New Roman" w:hAnsi="Times New Roman" w:cs="Times New Roman"/>
          <w:b/>
          <w:sz w:val="28"/>
          <w:szCs w:val="28"/>
        </w:rPr>
        <w:t>мер юридической ответственности</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color w:val="000000"/>
          <w:sz w:val="28"/>
          <w:szCs w:val="28"/>
        </w:rPr>
        <w:t xml:space="preserve">За 2021 год </w:t>
      </w:r>
      <w:r w:rsidRPr="00C41A91">
        <w:rPr>
          <w:rFonts w:ascii="Times New Roman" w:eastAsia="Times New Roman" w:hAnsi="Times New Roman" w:cs="Times New Roman"/>
          <w:sz w:val="28"/>
          <w:szCs w:val="28"/>
        </w:rPr>
        <w:t>Управлением на территории Республики Крым</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w:t>
      </w:r>
      <w:r w:rsidRPr="00C41A91">
        <w:rPr>
          <w:rFonts w:ascii="Times New Roman" w:eastAsia="Times New Roman" w:hAnsi="Times New Roman" w:cs="Times New Roman"/>
          <w:color w:val="000000"/>
          <w:sz w:val="28"/>
          <w:szCs w:val="28"/>
        </w:rPr>
        <w:t xml:space="preserve">проведено </w:t>
      </w:r>
      <w:r w:rsidRPr="00C41A91">
        <w:rPr>
          <w:rFonts w:ascii="Times New Roman" w:eastAsia="Times New Roman" w:hAnsi="Times New Roman" w:cs="Times New Roman"/>
          <w:sz w:val="28"/>
          <w:szCs w:val="28"/>
        </w:rPr>
        <w:t>679 контрольных (надзорных) мероприятий, по результатам проведенных мероприятий в 372 случаях выявлены нарушения требований ветеринарного законодательства, вынесено 540 постановлений о привлечении</w:t>
      </w:r>
      <w:r w:rsidRPr="00C41A91">
        <w:rPr>
          <w:rFonts w:ascii="Times New Roman" w:eastAsia="Times New Roman" w:hAnsi="Times New Roman" w:cs="Times New Roman"/>
          <w:color w:val="000000"/>
          <w:sz w:val="28"/>
          <w:szCs w:val="28"/>
        </w:rPr>
        <w:t xml:space="preserve"> к административной ответственности.</w:t>
      </w: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w:t>
      </w:r>
      <w:r w:rsidR="00285C81" w:rsidRPr="00C41A91">
        <w:rPr>
          <w:rFonts w:ascii="Times New Roman" w:eastAsia="Times New Roman" w:hAnsi="Times New Roman" w:cs="Times New Roman"/>
          <w:b/>
          <w:sz w:val="28"/>
          <w:szCs w:val="28"/>
        </w:rPr>
        <w:t>дминистративной ответственности</w:t>
      </w:r>
    </w:p>
    <w:p w:rsidR="00A63681" w:rsidRPr="00C41A91" w:rsidRDefault="00A63681" w:rsidP="00285C81">
      <w:pPr>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Times New Roman" w:hAnsi="Times New Roman" w:cs="Times New Roman"/>
          <w:sz w:val="28"/>
          <w:szCs w:val="28"/>
        </w:rPr>
        <w:t>За отчетный период составлено</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782 протокола об административных правонарушениях. Вынесено 782 постановления о наложении административных штрафов на юридических и должностных лиц на сумму 10546 тыс. руб. Прекращено 9 дел об административном правонарушении, в связи с истечением срока привлечения к административной ответственности. По делам об административном правонарушении вынесено 101</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предупреждение.</w:t>
      </w:r>
    </w:p>
    <w:p w:rsidR="00A63681" w:rsidRPr="00C41A91" w:rsidRDefault="00A63681" w:rsidP="00285C81">
      <w:pPr>
        <w:spacing w:after="0" w:line="240" w:lineRule="auto"/>
        <w:ind w:firstLine="709"/>
        <w:jc w:val="both"/>
        <w:rPr>
          <w:rFonts w:ascii="Times New Roman" w:eastAsia="Calibri" w:hAnsi="Times New Roman" w:cs="Times New Roman"/>
          <w:b/>
          <w:sz w:val="28"/>
          <w:szCs w:val="28"/>
          <w:lang w:eastAsia="en-US"/>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w:t>
      </w:r>
      <w:r w:rsidR="00285C81" w:rsidRPr="00C41A91">
        <w:rPr>
          <w:rFonts w:ascii="Times New Roman" w:eastAsia="Calibri" w:hAnsi="Times New Roman" w:cs="Times New Roman"/>
          <w:b/>
          <w:sz w:val="28"/>
          <w:szCs w:val="28"/>
          <w:lang w:eastAsia="en-US"/>
        </w:rPr>
        <w:t>внесудебном) и судебном порядке</w:t>
      </w:r>
    </w:p>
    <w:p w:rsidR="00A63681" w:rsidRPr="00C41A91" w:rsidRDefault="00A63681"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За 2021 год в судебных органах рассмотрено 6 дел об административных правонарушениях, решения по которым приняты:</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u w:val="single"/>
        </w:rPr>
      </w:pPr>
      <w:r w:rsidRPr="00C41A91">
        <w:rPr>
          <w:rFonts w:ascii="Times New Roman" w:eastAsia="Times New Roman" w:hAnsi="Times New Roman" w:cs="Times New Roman"/>
          <w:sz w:val="28"/>
          <w:szCs w:val="28"/>
        </w:rPr>
        <w:t>в пользу Управления 4 дела:</w:t>
      </w:r>
    </w:p>
    <w:p w:rsidR="00A63681" w:rsidRPr="00C41A91" w:rsidRDefault="00563325"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w:t>
      </w:r>
      <w:r w:rsidR="00A63681" w:rsidRPr="00C41A91">
        <w:rPr>
          <w:rFonts w:ascii="Times New Roman" w:eastAsia="Times New Roman" w:hAnsi="Times New Roman" w:cs="Times New Roman"/>
          <w:sz w:val="28"/>
          <w:szCs w:val="28"/>
        </w:rPr>
        <w:t xml:space="preserve"> по заявлениям Управления о привлечении к административной ответственности – 2 дела;</w:t>
      </w:r>
    </w:p>
    <w:p w:rsidR="00A63681" w:rsidRPr="00C41A91" w:rsidRDefault="00563325"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z w:val="28"/>
          <w:szCs w:val="28"/>
        </w:rPr>
        <w:t xml:space="preserve"> об оспаривании постановлений по делам об административных правонарушениях – 2 дела.</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u w:val="single"/>
        </w:rPr>
      </w:pPr>
      <w:r w:rsidRPr="00C41A91">
        <w:rPr>
          <w:rFonts w:ascii="Times New Roman" w:eastAsia="Times New Roman" w:hAnsi="Times New Roman" w:cs="Times New Roman"/>
          <w:sz w:val="28"/>
          <w:szCs w:val="28"/>
        </w:rPr>
        <w:t>не в пользу Управления 1 дело:</w:t>
      </w:r>
    </w:p>
    <w:p w:rsidR="00A63681" w:rsidRPr="00C41A91" w:rsidRDefault="00563325"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z w:val="28"/>
          <w:szCs w:val="28"/>
        </w:rPr>
        <w:t xml:space="preserve"> об оспаривании постановлений по делам об административных правонарушениях – 1 дело.</w:t>
      </w:r>
    </w:p>
    <w:p w:rsidR="00A63681" w:rsidRPr="00C41A91" w:rsidRDefault="00A63681" w:rsidP="00285C81">
      <w:pPr>
        <w:tabs>
          <w:tab w:val="left" w:pos="284"/>
          <w:tab w:val="left" w:pos="2268"/>
        </w:tabs>
        <w:snapToGrid w:val="0"/>
        <w:spacing w:after="0" w:line="240" w:lineRule="auto"/>
        <w:ind w:firstLine="709"/>
        <w:jc w:val="both"/>
        <w:rPr>
          <w:rFonts w:ascii="Times New Roman" w:eastAsia="Times New Roman" w:hAnsi="Times New Roman" w:cs="Times New Roman"/>
          <w:iCs/>
          <w:sz w:val="28"/>
          <w:szCs w:val="28"/>
        </w:rPr>
      </w:pPr>
      <w:r w:rsidRPr="00C41A91">
        <w:rPr>
          <w:rFonts w:ascii="Times New Roman" w:eastAsia="Times New Roman" w:hAnsi="Times New Roman" w:cs="Times New Roman"/>
          <w:sz w:val="28"/>
          <w:szCs w:val="28"/>
        </w:rPr>
        <w:t>Общая сумма наложенных судебными органами штрафов составляет 840 тыс. рублей</w:t>
      </w:r>
      <w:r w:rsidRPr="00C41A91">
        <w:rPr>
          <w:rFonts w:ascii="Times New Roman" w:eastAsia="Times New Roman" w:hAnsi="Times New Roman" w:cs="Times New Roman"/>
          <w:i/>
          <w:iCs/>
          <w:sz w:val="28"/>
          <w:szCs w:val="28"/>
        </w:rPr>
        <w:t>.</w:t>
      </w: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Calibri" w:hAnsi="Times New Roman" w:cs="Times New Roman"/>
          <w:b/>
          <w:sz w:val="28"/>
          <w:szCs w:val="28"/>
          <w:lang w:eastAsia="en-US"/>
        </w:rPr>
        <w:t>Статистика и анализ исполнимости предписаний, выданных подконтрольным субъектам по результатам к</w:t>
      </w:r>
      <w:r w:rsidR="00285C81" w:rsidRPr="00C41A91">
        <w:rPr>
          <w:rFonts w:ascii="Times New Roman" w:eastAsia="Calibri" w:hAnsi="Times New Roman" w:cs="Times New Roman"/>
          <w:b/>
          <w:sz w:val="28"/>
          <w:szCs w:val="28"/>
          <w:lang w:eastAsia="en-US"/>
        </w:rPr>
        <w:t>онтрольн</w:t>
      </w:r>
      <w:r w:rsidR="00A55F72" w:rsidRPr="00C41A91">
        <w:rPr>
          <w:rFonts w:ascii="Times New Roman" w:eastAsia="Calibri" w:hAnsi="Times New Roman" w:cs="Times New Roman"/>
          <w:b/>
          <w:sz w:val="28"/>
          <w:szCs w:val="28"/>
          <w:lang w:eastAsia="en-US"/>
        </w:rPr>
        <w:t>ых (</w:t>
      </w:r>
      <w:r w:rsidR="00285C81" w:rsidRPr="00C41A91">
        <w:rPr>
          <w:rFonts w:ascii="Times New Roman" w:eastAsia="Calibri" w:hAnsi="Times New Roman" w:cs="Times New Roman"/>
          <w:b/>
          <w:sz w:val="28"/>
          <w:szCs w:val="28"/>
          <w:lang w:eastAsia="en-US"/>
        </w:rPr>
        <w:t>надзорных</w:t>
      </w:r>
      <w:r w:rsidR="00A55F72" w:rsidRPr="00C41A91">
        <w:rPr>
          <w:rFonts w:ascii="Times New Roman" w:eastAsia="Calibri" w:hAnsi="Times New Roman" w:cs="Times New Roman"/>
          <w:b/>
          <w:sz w:val="28"/>
          <w:szCs w:val="28"/>
          <w:lang w:eastAsia="en-US"/>
        </w:rPr>
        <w:t>)</w:t>
      </w:r>
      <w:r w:rsidR="00285C81" w:rsidRPr="00C41A91">
        <w:rPr>
          <w:rFonts w:ascii="Times New Roman" w:eastAsia="Calibri" w:hAnsi="Times New Roman" w:cs="Times New Roman"/>
          <w:b/>
          <w:sz w:val="28"/>
          <w:szCs w:val="28"/>
          <w:lang w:eastAsia="en-US"/>
        </w:rPr>
        <w:t xml:space="preserve"> мероприятий</w:t>
      </w:r>
    </w:p>
    <w:p w:rsidR="00A63681" w:rsidRPr="00C41A91" w:rsidRDefault="00A63681" w:rsidP="00285C81">
      <w:pPr>
        <w:widowControl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За 2021 год руководителям предприятий, владельцам личных подсобных хозяйств</w:t>
      </w:r>
      <w:r w:rsidR="00866E2F">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выдано 372предписания об устранении выявленных нарушений законодательства РФ в области ветеринарии. Управлением проведено 169 проверок выполнения ранее выданных предписаний </w:t>
      </w:r>
      <w:proofErr w:type="gramStart"/>
      <w:r w:rsidRPr="00C41A91">
        <w:rPr>
          <w:rFonts w:ascii="Times New Roman" w:eastAsia="Times New Roman" w:hAnsi="Times New Roman" w:cs="Times New Roman"/>
          <w:sz w:val="28"/>
          <w:szCs w:val="28"/>
        </w:rPr>
        <w:t>–в</w:t>
      </w:r>
      <w:proofErr w:type="gramEnd"/>
      <w:r w:rsidRPr="00C41A91">
        <w:rPr>
          <w:rFonts w:ascii="Times New Roman" w:eastAsia="Times New Roman" w:hAnsi="Times New Roman" w:cs="Times New Roman"/>
          <w:sz w:val="28"/>
          <w:szCs w:val="28"/>
        </w:rPr>
        <w:t>ыполнение ранее выданных предписаний составило 84%.</w:t>
      </w: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w:t>
      </w:r>
      <w:r w:rsidR="00285C81" w:rsidRPr="00C41A91">
        <w:rPr>
          <w:rFonts w:ascii="Times New Roman" w:eastAsia="Calibri" w:hAnsi="Times New Roman" w:cs="Times New Roman"/>
          <w:b/>
          <w:sz w:val="28"/>
          <w:szCs w:val="28"/>
          <w:lang w:eastAsia="en-US"/>
        </w:rPr>
        <w:t>убъектам, а также их исполнения</w:t>
      </w:r>
    </w:p>
    <w:p w:rsidR="00A63681" w:rsidRPr="00C41A91" w:rsidRDefault="00A63681" w:rsidP="00285C81">
      <w:pPr>
        <w:suppressAutoHyphen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В период сначала 2021 года </w:t>
      </w:r>
      <w:r w:rsidRPr="00C41A91">
        <w:rPr>
          <w:rFonts w:ascii="Times New Roman" w:eastAsia="Times New Roman" w:hAnsi="Times New Roman" w:cs="Times New Roman"/>
          <w:bCs/>
          <w:sz w:val="28"/>
          <w:szCs w:val="28"/>
        </w:rPr>
        <w:t xml:space="preserve">Управлением, </w:t>
      </w:r>
      <w:r w:rsidRPr="00C41A91">
        <w:rPr>
          <w:rFonts w:ascii="Times New Roman" w:eastAsia="Times New Roman" w:hAnsi="Times New Roman" w:cs="Times New Roman"/>
          <w:sz w:val="28"/>
          <w:szCs w:val="28"/>
        </w:rPr>
        <w:t xml:space="preserve">на основании Заданий на проведение контрольных (надзорных) мероприятий, </w:t>
      </w:r>
      <w:r w:rsidRPr="00C41A91">
        <w:rPr>
          <w:rFonts w:ascii="Times New Roman" w:eastAsia="Times New Roman" w:hAnsi="Times New Roman" w:cs="Times New Roman"/>
          <w:sz w:val="28"/>
          <w:szCs w:val="28"/>
          <w:lang w:eastAsia="ar-SA"/>
        </w:rPr>
        <w:t xml:space="preserve">осуществляется </w:t>
      </w:r>
      <w:r w:rsidRPr="00C41A91">
        <w:rPr>
          <w:rFonts w:ascii="Times New Roman" w:eastAsia="Times New Roman" w:hAnsi="Times New Roman" w:cs="Times New Roman"/>
          <w:sz w:val="28"/>
          <w:szCs w:val="28"/>
        </w:rPr>
        <w:t xml:space="preserve">наблюдение за соблюдением обязательных требований (мониторинг безопасности) проведено 52 мероприятия. По результатам анализа оформления ВСД в компоненте «Меркурий» ФГИС </w:t>
      </w:r>
      <w:proofErr w:type="spellStart"/>
      <w:r w:rsidRPr="00C41A91">
        <w:rPr>
          <w:rFonts w:ascii="Times New Roman" w:eastAsia="Times New Roman" w:hAnsi="Times New Roman" w:cs="Times New Roman"/>
          <w:sz w:val="28"/>
          <w:szCs w:val="28"/>
        </w:rPr>
        <w:t>ВетИС</w:t>
      </w:r>
      <w:proofErr w:type="spellEnd"/>
      <w:r w:rsidRPr="00C41A91">
        <w:rPr>
          <w:rFonts w:ascii="Times New Roman" w:eastAsia="Times New Roman" w:hAnsi="Times New Roman" w:cs="Times New Roman"/>
          <w:sz w:val="28"/>
          <w:szCs w:val="28"/>
        </w:rPr>
        <w:t xml:space="preserve"> принимаются решения о мерах реагирования в отношении хозяйствующих субъектов.</w:t>
      </w:r>
      <w:r w:rsidR="00B8137E">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За истекший период выдано 44 предостережения.</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p>
    <w:p w:rsidR="00A63681" w:rsidRPr="00C41A91" w:rsidRDefault="00A63681"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Информация о проведённых профилактических мероприятиях в отношении подконтрольных суб</w:t>
      </w:r>
      <w:r w:rsidR="00285C81" w:rsidRPr="00C41A91">
        <w:rPr>
          <w:rFonts w:ascii="Times New Roman" w:eastAsia="Times New Roman" w:hAnsi="Times New Roman" w:cs="Times New Roman"/>
          <w:b/>
          <w:sz w:val="28"/>
          <w:szCs w:val="28"/>
        </w:rPr>
        <w:t>ъектов</w:t>
      </w:r>
    </w:p>
    <w:p w:rsidR="00A63681" w:rsidRPr="00C41A91" w:rsidRDefault="00A63681"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w:t>
      </w:r>
      <w:r w:rsidR="00A63681" w:rsidRPr="00C41A91">
        <w:rPr>
          <w:rFonts w:ascii="Times New Roman" w:eastAsia="Times New Roman" w:hAnsi="Times New Roman" w:cs="Times New Roman"/>
          <w:sz w:val="28"/>
          <w:szCs w:val="28"/>
        </w:rPr>
        <w:br/>
        <w:t>а также тексты соответствующих нормативных правовых актов;</w:t>
      </w:r>
    </w:p>
    <w:p w:rsidR="00A63681"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A63681" w:rsidRPr="00C41A91">
        <w:rPr>
          <w:rFonts w:ascii="Times New Roman" w:eastAsia="Times New Roman" w:hAnsi="Times New Roman" w:cs="Times New Roman"/>
          <w:sz w:val="28"/>
          <w:szCs w:val="28"/>
        </w:rPr>
        <w:t xml:space="preserve"> меры административной ответственности за нарушение обязательных требований в сфере ветеринарного надзора.</w:t>
      </w:r>
    </w:p>
    <w:p w:rsidR="00A63681" w:rsidRPr="00C41A91" w:rsidRDefault="00B8137E" w:rsidP="00285C81">
      <w:pPr>
        <w:widowControl w:val="0"/>
        <w:shd w:val="clear" w:color="auto" w:fill="FFFFFF"/>
        <w:tabs>
          <w:tab w:val="left" w:pos="9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Сотрудники отдела</w:t>
      </w:r>
      <w:r w:rsidR="00A63681" w:rsidRPr="00C41A91">
        <w:rPr>
          <w:rFonts w:ascii="Times New Roman" w:eastAsia="Times New Roman" w:hAnsi="Times New Roman" w:cs="Times New Roman"/>
          <w:bCs/>
          <w:sz w:val="28"/>
          <w:szCs w:val="28"/>
        </w:rPr>
        <w:t xml:space="preserve"> постоянно принима</w:t>
      </w:r>
      <w:r>
        <w:rPr>
          <w:rFonts w:ascii="Times New Roman" w:eastAsia="Times New Roman" w:hAnsi="Times New Roman" w:cs="Times New Roman"/>
          <w:bCs/>
          <w:sz w:val="28"/>
          <w:szCs w:val="28"/>
        </w:rPr>
        <w:t>ют</w:t>
      </w:r>
      <w:r w:rsidR="00A63681" w:rsidRPr="00C41A91">
        <w:rPr>
          <w:rFonts w:ascii="Times New Roman" w:eastAsia="Times New Roman" w:hAnsi="Times New Roman" w:cs="Times New Roman"/>
          <w:bCs/>
          <w:sz w:val="28"/>
          <w:szCs w:val="28"/>
        </w:rPr>
        <w:t xml:space="preserve"> участие в совещаниях, советах, комиссиях, репортажах на телевидении и других СМИ. За 2021 год, специалистами отдела</w:t>
      </w:r>
      <w:r w:rsidR="00A63681" w:rsidRPr="00C41A91">
        <w:rPr>
          <w:rFonts w:ascii="Times New Roman" w:eastAsia="Times New Roman" w:hAnsi="Times New Roman" w:cs="Times New Roman"/>
          <w:sz w:val="28"/>
          <w:szCs w:val="28"/>
        </w:rPr>
        <w:t xml:space="preserve"> по направлению деятельности передано на сайт Управления 52 информаций различной направленности; размещено информаций в электронных СМИ – 142, принято участие в подготовке 29 сюжетов для ТВ. </w:t>
      </w:r>
    </w:p>
    <w:p w:rsidR="00A63681" w:rsidRPr="00C41A91" w:rsidRDefault="00A63681" w:rsidP="00285C81">
      <w:pPr>
        <w:shd w:val="clear" w:color="auto" w:fill="FFFFFF"/>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 xml:space="preserve">Управление обеспечивает открытый доступ к данным в области ветеринарии путём размещения на официальном сайте Управления </w:t>
      </w:r>
      <w:r w:rsidRPr="00C41A91">
        <w:rPr>
          <w:rFonts w:ascii="Times New Roman" w:eastAsia="Times New Roman" w:hAnsi="Times New Roman" w:cs="Times New Roman"/>
          <w:sz w:val="28"/>
          <w:szCs w:val="28"/>
        </w:rPr>
        <w:br/>
        <w:t>по электронному адресу http://rsn.krasnodar.ru/ в телекоммуникационной сети «Интернет» различной информации.</w:t>
      </w:r>
    </w:p>
    <w:p w:rsidR="00A63681" w:rsidRPr="00C41A91" w:rsidRDefault="00A63681" w:rsidP="00285C81">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C41A91">
        <w:rPr>
          <w:rFonts w:ascii="Times New Roman" w:eastAsia="Times New Roman" w:hAnsi="Times New Roman" w:cs="Times New Roman"/>
          <w:sz w:val="28"/>
          <w:szCs w:val="28"/>
        </w:rPr>
        <w:t xml:space="preserve">Работа с обращениями граждан ведётся в соответствии </w:t>
      </w:r>
      <w:r w:rsidRPr="00C41A91">
        <w:rPr>
          <w:rFonts w:ascii="Times New Roman" w:eastAsia="Times New Roman" w:hAnsi="Times New Roman" w:cs="Times New Roman"/>
          <w:sz w:val="28"/>
          <w:szCs w:val="28"/>
        </w:rPr>
        <w:br/>
        <w:t xml:space="preserve">с установленным </w:t>
      </w:r>
      <w:r w:rsidR="00563325" w:rsidRPr="00C41A91">
        <w:rPr>
          <w:rFonts w:ascii="Times New Roman" w:eastAsia="Times New Roman" w:hAnsi="Times New Roman" w:cs="Times New Roman"/>
          <w:sz w:val="28"/>
          <w:szCs w:val="28"/>
        </w:rPr>
        <w:t xml:space="preserve">в </w:t>
      </w:r>
      <w:r w:rsidR="00563325" w:rsidRPr="00C41A91">
        <w:rPr>
          <w:rFonts w:ascii="Times New Roman" w:eastAsia="Times New Roman" w:hAnsi="Times New Roman" w:cs="Times New Roman"/>
          <w:color w:val="000000"/>
          <w:sz w:val="28"/>
          <w:szCs w:val="28"/>
        </w:rPr>
        <w:t>Федеральном</w:t>
      </w:r>
      <w:r w:rsidR="00B8137E">
        <w:rPr>
          <w:rFonts w:ascii="Times New Roman" w:eastAsia="Times New Roman" w:hAnsi="Times New Roman" w:cs="Times New Roman"/>
          <w:color w:val="000000"/>
          <w:sz w:val="28"/>
          <w:szCs w:val="28"/>
        </w:rPr>
        <w:t xml:space="preserve"> </w:t>
      </w:r>
      <w:r w:rsidR="00563325" w:rsidRPr="00C41A91">
        <w:rPr>
          <w:rFonts w:ascii="Times New Roman" w:eastAsia="Times New Roman" w:hAnsi="Times New Roman" w:cs="Times New Roman"/>
          <w:color w:val="000000"/>
          <w:sz w:val="28"/>
          <w:szCs w:val="28"/>
        </w:rPr>
        <w:t>законе</w:t>
      </w:r>
      <w:r w:rsidR="00B8137E">
        <w:rPr>
          <w:rFonts w:ascii="Times New Roman" w:eastAsia="Times New Roman" w:hAnsi="Times New Roman" w:cs="Times New Roman"/>
          <w:color w:val="000000"/>
          <w:sz w:val="28"/>
          <w:szCs w:val="28"/>
        </w:rPr>
        <w:t xml:space="preserve"> </w:t>
      </w:r>
      <w:r w:rsidR="00563325" w:rsidRPr="00C41A91">
        <w:rPr>
          <w:rFonts w:ascii="Times New Roman" w:eastAsia="Times New Roman" w:hAnsi="Times New Roman" w:cs="Times New Roman"/>
          <w:sz w:val="28"/>
          <w:szCs w:val="28"/>
        </w:rPr>
        <w:t>от 02.05.2006 № 59-ФЗ</w:t>
      </w:r>
      <w:r w:rsidR="00563325" w:rsidRPr="00C41A91">
        <w:rPr>
          <w:rFonts w:ascii="Times New Roman" w:eastAsia="Times New Roman" w:hAnsi="Times New Roman" w:cs="Times New Roman"/>
          <w:color w:val="000000"/>
          <w:sz w:val="28"/>
          <w:szCs w:val="28"/>
        </w:rPr>
        <w:t xml:space="preserve"> «</w:t>
      </w:r>
      <w:r w:rsidR="00563325" w:rsidRPr="00C41A91">
        <w:rPr>
          <w:rFonts w:ascii="Times New Roman" w:eastAsia="Times New Roman" w:hAnsi="Times New Roman" w:cs="Times New Roman"/>
          <w:sz w:val="28"/>
          <w:szCs w:val="28"/>
        </w:rPr>
        <w:t>О порядке рассмотрения обращений граждан Российской Федерации».</w:t>
      </w:r>
      <w:proofErr w:type="gramEnd"/>
    </w:p>
    <w:p w:rsidR="00A63681" w:rsidRPr="00B8137E" w:rsidRDefault="00A63681" w:rsidP="00B8137E">
      <w:pPr>
        <w:shd w:val="clear" w:color="auto" w:fill="FFFFFF"/>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По поступающей от граждан информации, в установленном законодательством Р</w:t>
      </w:r>
      <w:r w:rsidR="00B8137E">
        <w:rPr>
          <w:rFonts w:ascii="Times New Roman" w:eastAsia="Times New Roman" w:hAnsi="Times New Roman" w:cs="Times New Roman"/>
          <w:sz w:val="28"/>
          <w:szCs w:val="28"/>
        </w:rPr>
        <w:t xml:space="preserve">оссийской </w:t>
      </w:r>
      <w:r w:rsidRPr="00C41A91">
        <w:rPr>
          <w:rFonts w:ascii="Times New Roman" w:eastAsia="Times New Roman" w:hAnsi="Times New Roman" w:cs="Times New Roman"/>
          <w:sz w:val="28"/>
          <w:szCs w:val="28"/>
        </w:rPr>
        <w:t>Ф</w:t>
      </w:r>
      <w:r w:rsidR="00B8137E">
        <w:rPr>
          <w:rFonts w:ascii="Times New Roman" w:eastAsia="Times New Roman" w:hAnsi="Times New Roman" w:cs="Times New Roman"/>
          <w:sz w:val="28"/>
          <w:szCs w:val="28"/>
        </w:rPr>
        <w:t>едерации</w:t>
      </w:r>
      <w:r w:rsidRPr="00C41A91">
        <w:rPr>
          <w:rFonts w:ascii="Times New Roman" w:eastAsia="Times New Roman" w:hAnsi="Times New Roman" w:cs="Times New Roman"/>
          <w:sz w:val="28"/>
          <w:szCs w:val="28"/>
        </w:rPr>
        <w:t xml:space="preserve"> порядке, организовываются и проводятся внеплановые проверки, по результ</w:t>
      </w:r>
      <w:r w:rsidR="00B8137E">
        <w:rPr>
          <w:rFonts w:ascii="Times New Roman" w:eastAsia="Times New Roman" w:hAnsi="Times New Roman" w:cs="Times New Roman"/>
          <w:sz w:val="28"/>
          <w:szCs w:val="28"/>
        </w:rPr>
        <w:t xml:space="preserve">атам которых принимаются меры, </w:t>
      </w:r>
      <w:r w:rsidRPr="00C41A91">
        <w:rPr>
          <w:rFonts w:ascii="Times New Roman" w:eastAsia="Times New Roman" w:hAnsi="Times New Roman" w:cs="Times New Roman"/>
          <w:sz w:val="28"/>
          <w:szCs w:val="28"/>
        </w:rPr>
        <w:t xml:space="preserve">в пределах компетенции Управления. Жалоб на специалистов отдела Управления не поступало. Для недопущения поступления жалоб </w:t>
      </w:r>
      <w:r w:rsidRPr="00C41A91">
        <w:rPr>
          <w:rFonts w:ascii="Times New Roman" w:eastAsia="Times New Roman" w:hAnsi="Times New Roman" w:cs="Times New Roman"/>
          <w:sz w:val="28"/>
          <w:szCs w:val="28"/>
        </w:rPr>
        <w:br/>
        <w:t>на сотрудников отдела, Управлением ведётся работа по профилактике коррупционных проявлений в рамках обучающих семинаров, а так же курсов повышения квалификации на базах различных учебных заведений.</w:t>
      </w:r>
    </w:p>
    <w:p w:rsidR="00A63681" w:rsidRPr="00C41A91" w:rsidRDefault="00B8137E" w:rsidP="00285C81">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Н</w:t>
      </w:r>
      <w:r w:rsidR="00A63681" w:rsidRPr="00C41A91">
        <w:rPr>
          <w:rFonts w:ascii="Times New Roman" w:eastAsia="Times New Roman" w:hAnsi="Times New Roman" w:cs="Times New Roman"/>
          <w:sz w:val="28"/>
          <w:szCs w:val="28"/>
        </w:rPr>
        <w:t>еобходимо отметить, что результаты проведённых надзорных и профилактических мероприятий характеризуются положительной динамикой в решении основных задач – обеспечения качества и безопасности продуктов животного происхождения</w:t>
      </w:r>
      <w:r w:rsidR="00A63681" w:rsidRPr="00C41A91">
        <w:rPr>
          <w:rFonts w:ascii="Times New Roman" w:eastAsia="Times New Roman" w:hAnsi="Times New Roman" w:cs="Times New Roman"/>
          <w:sz w:val="28"/>
          <w:szCs w:val="28"/>
          <w:shd w:val="clear" w:color="auto" w:fill="FFFFFF"/>
        </w:rPr>
        <w:t>.</w:t>
      </w:r>
    </w:p>
    <w:p w:rsidR="002B0D76" w:rsidRPr="00C41A91" w:rsidRDefault="002B0D76" w:rsidP="00285C81">
      <w:pPr>
        <w:spacing w:after="0" w:line="240" w:lineRule="auto"/>
        <w:ind w:firstLine="709"/>
        <w:jc w:val="both"/>
        <w:rPr>
          <w:rFonts w:ascii="Times New Roman" w:eastAsia="Times New Roman" w:hAnsi="Times New Roman" w:cs="Times New Roman"/>
          <w:b/>
          <w:sz w:val="28"/>
          <w:szCs w:val="28"/>
        </w:rPr>
      </w:pPr>
    </w:p>
    <w:p w:rsidR="007E3D40" w:rsidRPr="00C41A91" w:rsidRDefault="007E3D40"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Руководство по соблюдению обязательных требований</w:t>
      </w: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bookmarkStart w:id="2" w:name="_Toc95902181"/>
      <w:proofErr w:type="gramStart"/>
      <w:r w:rsidRPr="00C41A91">
        <w:rPr>
          <w:rFonts w:ascii="Times New Roman" w:eastAsia="Times New Roman" w:hAnsi="Times New Roman" w:cs="Times New Roman"/>
          <w:b/>
          <w:sz w:val="28"/>
          <w:szCs w:val="28"/>
          <w:lang w:eastAsia="en-US"/>
        </w:rPr>
        <w:t>Информация о выявленных в отраслевом нормативном правовом регулировании пробелов и противоречий</w:t>
      </w:r>
      <w:bookmarkEnd w:id="2"/>
      <w:proofErr w:type="gramEnd"/>
    </w:p>
    <w:p w:rsidR="007E3D40" w:rsidRPr="00C41A91" w:rsidRDefault="00604BDA" w:rsidP="00285C81">
      <w:pPr>
        <w:shd w:val="clear" w:color="auto" w:fill="FFFFFF"/>
        <w:suppressAutoHyphen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В в</w:t>
      </w:r>
      <w:r w:rsidR="007E3D40" w:rsidRPr="00C41A91">
        <w:rPr>
          <w:rFonts w:ascii="Times New Roman" w:eastAsia="Calibri" w:hAnsi="Times New Roman" w:cs="Times New Roman"/>
          <w:sz w:val="28"/>
          <w:szCs w:val="28"/>
          <w:lang w:eastAsia="en-US"/>
        </w:rPr>
        <w:t>етеринарных правилах перемещения, хранения, переработки и у</w:t>
      </w:r>
      <w:r w:rsidR="00B8137E">
        <w:rPr>
          <w:rFonts w:ascii="Times New Roman" w:eastAsia="Calibri" w:hAnsi="Times New Roman" w:cs="Times New Roman"/>
          <w:sz w:val="28"/>
          <w:szCs w:val="28"/>
          <w:lang w:eastAsia="en-US"/>
        </w:rPr>
        <w:t>тилизации биологических отходов</w:t>
      </w:r>
      <w:r w:rsidR="007E3D40" w:rsidRPr="00C41A91">
        <w:rPr>
          <w:rFonts w:ascii="Times New Roman" w:eastAsia="Calibri" w:hAnsi="Times New Roman" w:cs="Times New Roman"/>
          <w:sz w:val="28"/>
          <w:szCs w:val="28"/>
          <w:lang w:eastAsia="en-US"/>
        </w:rPr>
        <w:t>, утв. приказом Минсельхоза России от 26.10.2020 № 626</w:t>
      </w:r>
      <w:r w:rsidR="007E3D40" w:rsidRPr="00C41A91">
        <w:rPr>
          <w:rFonts w:ascii="Times New Roman" w:eastAsia="Times New Roman" w:hAnsi="Times New Roman" w:cs="Times New Roman"/>
          <w:sz w:val="28"/>
          <w:szCs w:val="28"/>
        </w:rPr>
        <w:t xml:space="preserve"> отсутствуют требования к размещению, строительству и эксплуатации скотомогильников (биотермических ям), не определен порядок ветеринарного надзора за физической защитой источников особо опасных микроорганизмов – скотомогильниками (биотермическими ямами).</w:t>
      </w:r>
    </w:p>
    <w:p w:rsidR="007E3D40" w:rsidRPr="00C41A91" w:rsidRDefault="00604BDA"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w:t>
      </w:r>
      <w:r w:rsidR="007E3D40" w:rsidRPr="00C41A91">
        <w:rPr>
          <w:rFonts w:ascii="Times New Roman" w:eastAsia="Times New Roman" w:hAnsi="Times New Roman" w:cs="Times New Roman"/>
          <w:sz w:val="28"/>
          <w:szCs w:val="28"/>
        </w:rPr>
        <w:t>етеринарных правилах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w:t>
      </w:r>
      <w:r w:rsidR="00B8137E">
        <w:rPr>
          <w:rFonts w:ascii="Times New Roman" w:eastAsia="Times New Roman" w:hAnsi="Times New Roman" w:cs="Times New Roman"/>
          <w:sz w:val="28"/>
          <w:szCs w:val="28"/>
        </w:rPr>
        <w:t>нфекционный эпидидимит баранов)</w:t>
      </w:r>
      <w:r w:rsidR="007E3D40" w:rsidRPr="00C41A91">
        <w:rPr>
          <w:rFonts w:ascii="Times New Roman" w:eastAsia="Times New Roman" w:hAnsi="Times New Roman" w:cs="Times New Roman"/>
          <w:sz w:val="28"/>
          <w:szCs w:val="28"/>
        </w:rPr>
        <w:t xml:space="preserve">, утвержденных Приказом Минсельхоза РФ от 08.09.2020 № 533 (далее – Правила) в п.34 б) говорится, что вакцинация здоровых животных вакцинами против бруцеллеза (включая инфекционный эпидидимит баранов) в соответствии с инструкциями </w:t>
      </w:r>
      <w:proofErr w:type="gramStart"/>
      <w:r w:rsidR="007E3D40" w:rsidRPr="00C41A91">
        <w:rPr>
          <w:rFonts w:ascii="Times New Roman" w:eastAsia="Times New Roman" w:hAnsi="Times New Roman" w:cs="Times New Roman"/>
          <w:sz w:val="28"/>
          <w:szCs w:val="28"/>
        </w:rPr>
        <w:t>по</w:t>
      </w:r>
      <w:proofErr w:type="gramEnd"/>
      <w:r w:rsidR="007E3D40" w:rsidRPr="00C41A91">
        <w:rPr>
          <w:rFonts w:ascii="Times New Roman" w:eastAsia="Times New Roman" w:hAnsi="Times New Roman" w:cs="Times New Roman"/>
          <w:sz w:val="28"/>
          <w:szCs w:val="28"/>
        </w:rPr>
        <w:t xml:space="preserve"> </w:t>
      </w:r>
      <w:proofErr w:type="gramStart"/>
      <w:r w:rsidR="007E3D40" w:rsidRPr="00C41A91">
        <w:rPr>
          <w:rFonts w:ascii="Times New Roman" w:eastAsia="Times New Roman" w:hAnsi="Times New Roman" w:cs="Times New Roman"/>
          <w:sz w:val="28"/>
          <w:szCs w:val="28"/>
        </w:rPr>
        <w:t>их</w:t>
      </w:r>
      <w:proofErr w:type="gramEnd"/>
      <w:r w:rsidR="007E3D40" w:rsidRPr="00C41A91">
        <w:rPr>
          <w:rFonts w:ascii="Times New Roman" w:eastAsia="Times New Roman" w:hAnsi="Times New Roman" w:cs="Times New Roman"/>
          <w:sz w:val="28"/>
          <w:szCs w:val="28"/>
        </w:rPr>
        <w:t xml:space="preserve"> применению. При применении вакцины против бруцеллёза из </w:t>
      </w:r>
      <w:proofErr w:type="spellStart"/>
      <w:r w:rsidR="007E3D40" w:rsidRPr="00C41A91">
        <w:rPr>
          <w:rFonts w:ascii="Times New Roman" w:eastAsia="Times New Roman" w:hAnsi="Times New Roman" w:cs="Times New Roman"/>
          <w:sz w:val="28"/>
          <w:szCs w:val="28"/>
        </w:rPr>
        <w:t>слабоагглютиногенного</w:t>
      </w:r>
      <w:proofErr w:type="spellEnd"/>
      <w:r w:rsidR="007E3D40" w:rsidRPr="00C41A91">
        <w:rPr>
          <w:rFonts w:ascii="Times New Roman" w:eastAsia="Times New Roman" w:hAnsi="Times New Roman" w:cs="Times New Roman"/>
          <w:sz w:val="28"/>
          <w:szCs w:val="28"/>
        </w:rPr>
        <w:t xml:space="preserve"> штамма </w:t>
      </w:r>
      <w:proofErr w:type="spellStart"/>
      <w:r w:rsidR="007E3D40" w:rsidRPr="00C41A91">
        <w:rPr>
          <w:rFonts w:ascii="Times New Roman" w:eastAsia="Times New Roman" w:hAnsi="Times New Roman" w:cs="Times New Roman"/>
          <w:sz w:val="28"/>
          <w:szCs w:val="28"/>
        </w:rPr>
        <w:t>бруцелла</w:t>
      </w:r>
      <w:proofErr w:type="spellEnd"/>
      <w:r w:rsidR="007E3D40" w:rsidRPr="00C41A91">
        <w:rPr>
          <w:rFonts w:ascii="Times New Roman" w:eastAsia="Times New Roman" w:hAnsi="Times New Roman" w:cs="Times New Roman"/>
          <w:sz w:val="28"/>
          <w:szCs w:val="28"/>
        </w:rPr>
        <w:t xml:space="preserve"> </w:t>
      </w:r>
      <w:proofErr w:type="spellStart"/>
      <w:r w:rsidR="007E3D40" w:rsidRPr="00C41A91">
        <w:rPr>
          <w:rFonts w:ascii="Times New Roman" w:eastAsia="Times New Roman" w:hAnsi="Times New Roman" w:cs="Times New Roman"/>
          <w:sz w:val="28"/>
          <w:szCs w:val="28"/>
        </w:rPr>
        <w:t>абортус</w:t>
      </w:r>
      <w:proofErr w:type="spellEnd"/>
      <w:r w:rsidR="007E3D40" w:rsidRPr="00C41A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E3D40" w:rsidRPr="00C41A91">
        <w:rPr>
          <w:rFonts w:ascii="Times New Roman" w:eastAsia="Times New Roman" w:hAnsi="Times New Roman" w:cs="Times New Roman"/>
          <w:sz w:val="28"/>
          <w:szCs w:val="28"/>
        </w:rPr>
        <w:t xml:space="preserve">82 живой сухой, разработчик ФКП «Щёлковский </w:t>
      </w:r>
      <w:proofErr w:type="spellStart"/>
      <w:r w:rsidR="007E3D40" w:rsidRPr="00C41A91">
        <w:rPr>
          <w:rFonts w:ascii="Times New Roman" w:eastAsia="Times New Roman" w:hAnsi="Times New Roman" w:cs="Times New Roman"/>
          <w:sz w:val="28"/>
          <w:szCs w:val="28"/>
        </w:rPr>
        <w:t>биокомбинат</w:t>
      </w:r>
      <w:proofErr w:type="spellEnd"/>
      <w:r w:rsidR="007E3D40" w:rsidRPr="00C41A91">
        <w:rPr>
          <w:rFonts w:ascii="Times New Roman" w:eastAsia="Times New Roman" w:hAnsi="Times New Roman" w:cs="Times New Roman"/>
          <w:sz w:val="28"/>
          <w:szCs w:val="28"/>
        </w:rPr>
        <w:t>» (далее – вакцина), следует руководствоваться п.12 инструкции по ветеринарному применению вакцины. Данный пункт правил предусматривает, в том числе, запрет вакцинации клинически больных животных, в период вспышки в хозяйстве инфекционной болезни.</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Таким образом, п.12 инструкции по ветеринарному применению используемой вакцины противоречит п.34 б) Правил.</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bookmarkStart w:id="3" w:name="_Toc95902182"/>
      <w:r w:rsidRPr="00C41A91">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3"/>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полном объеме вступили в законную силу следующие нормативные правовые акты:</w:t>
      </w:r>
    </w:p>
    <w:p w:rsidR="007E3D40" w:rsidRPr="00C41A91" w:rsidRDefault="00604BDA" w:rsidP="00285C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shd w:val="clear" w:color="auto" w:fill="FFFFFF"/>
        </w:rPr>
        <w:t>- в</w:t>
      </w:r>
      <w:r w:rsidR="007E3D40" w:rsidRPr="00C41A91">
        <w:rPr>
          <w:rFonts w:ascii="Times New Roman" w:eastAsia="Times New Roman" w:hAnsi="Times New Roman" w:cs="Times New Roman"/>
          <w:bCs/>
          <w:sz w:val="28"/>
          <w:szCs w:val="28"/>
          <w:shd w:val="clear" w:color="auto" w:fill="FFFFFF"/>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инфекцио</w:t>
      </w:r>
      <w:r>
        <w:rPr>
          <w:rFonts w:ascii="Times New Roman" w:eastAsia="Times New Roman" w:hAnsi="Times New Roman" w:cs="Times New Roman"/>
          <w:bCs/>
          <w:sz w:val="28"/>
          <w:szCs w:val="28"/>
          <w:shd w:val="clear" w:color="auto" w:fill="FFFFFF"/>
        </w:rPr>
        <w:t>нный эпидидимит баранов)</w:t>
      </w:r>
      <w:r w:rsidR="007E3D40" w:rsidRPr="00C41A91">
        <w:rPr>
          <w:rFonts w:ascii="Times New Roman" w:eastAsia="Times New Roman" w:hAnsi="Times New Roman" w:cs="Times New Roman"/>
          <w:bCs/>
          <w:sz w:val="28"/>
          <w:szCs w:val="28"/>
          <w:shd w:val="clear" w:color="auto" w:fill="FFFFFF"/>
        </w:rPr>
        <w:t xml:space="preserve">, </w:t>
      </w:r>
      <w:r w:rsidR="007E3D40" w:rsidRPr="00C41A91">
        <w:rPr>
          <w:rFonts w:ascii="Times New Roman" w:eastAsia="Times New Roman" w:hAnsi="Times New Roman" w:cs="Times New Roman"/>
          <w:sz w:val="28"/>
          <w:szCs w:val="28"/>
          <w:shd w:val="clear" w:color="auto" w:fill="FFFFFF"/>
        </w:rPr>
        <w:t>утв. приказом Минсельхоза России от 08.09.2020 № 533, в</w:t>
      </w:r>
      <w:r w:rsidR="007E3D40" w:rsidRPr="00C41A91">
        <w:rPr>
          <w:rFonts w:ascii="Times New Roman" w:eastAsia="Times New Roman" w:hAnsi="Times New Roman" w:cs="Times New Roman"/>
          <w:sz w:val="28"/>
          <w:szCs w:val="28"/>
        </w:rPr>
        <w:t>ступили в законную силу с 01.03.2021 и действуют до 01.03.2027</w:t>
      </w:r>
      <w:r w:rsidR="007E3D40" w:rsidRPr="00C41A91">
        <w:rPr>
          <w:rFonts w:ascii="Times New Roman" w:eastAsia="Times New Roman" w:hAnsi="Times New Roman" w:cs="Times New Roman"/>
          <w:sz w:val="28"/>
          <w:szCs w:val="28"/>
          <w:shd w:val="clear" w:color="auto" w:fill="FFFFFF"/>
        </w:rPr>
        <w:t>;</w:t>
      </w:r>
    </w:p>
    <w:p w:rsidR="007E3D40" w:rsidRPr="00C41A91" w:rsidRDefault="00604BDA" w:rsidP="00285C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в</w:t>
      </w:r>
      <w:r w:rsidR="007E3D40" w:rsidRPr="00C41A91">
        <w:rPr>
          <w:rFonts w:ascii="Times New Roman" w:eastAsia="Times New Roman" w:hAnsi="Times New Roman" w:cs="Times New Roman"/>
          <w:bCs/>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w:t>
      </w:r>
      <w:r>
        <w:rPr>
          <w:rFonts w:ascii="Times New Roman" w:eastAsia="Times New Roman" w:hAnsi="Times New Roman" w:cs="Times New Roman"/>
          <w:bCs/>
          <w:sz w:val="28"/>
          <w:szCs w:val="28"/>
        </w:rPr>
        <w:t>и ликвидацию очагов туберкулеза</w:t>
      </w:r>
      <w:r w:rsidR="007E3D40" w:rsidRPr="00C41A91">
        <w:rPr>
          <w:rFonts w:ascii="Times New Roman" w:eastAsia="Times New Roman" w:hAnsi="Times New Roman" w:cs="Times New Roman"/>
          <w:bCs/>
          <w:sz w:val="28"/>
          <w:szCs w:val="28"/>
        </w:rPr>
        <w:t>, утв. приказом Минсельхоза России от 08.09 2020 № 534,</w:t>
      </w:r>
      <w:r w:rsidR="007E3D40" w:rsidRPr="00C41A91">
        <w:rPr>
          <w:rFonts w:ascii="Times New Roman" w:eastAsia="Times New Roman" w:hAnsi="Times New Roman" w:cs="Times New Roman"/>
          <w:sz w:val="28"/>
          <w:szCs w:val="28"/>
        </w:rPr>
        <w:t xml:space="preserve"> вст</w:t>
      </w:r>
      <w:r>
        <w:rPr>
          <w:rFonts w:ascii="Times New Roman" w:eastAsia="Times New Roman" w:hAnsi="Times New Roman" w:cs="Times New Roman"/>
          <w:sz w:val="28"/>
          <w:szCs w:val="28"/>
        </w:rPr>
        <w:t>упили в законную силу с 01.03.2</w:t>
      </w:r>
      <w:r w:rsidR="007E3D40" w:rsidRPr="00C41A91">
        <w:rPr>
          <w:rFonts w:ascii="Times New Roman" w:eastAsia="Times New Roman" w:hAnsi="Times New Roman" w:cs="Times New Roman"/>
          <w:sz w:val="28"/>
          <w:szCs w:val="28"/>
        </w:rPr>
        <w:t xml:space="preserve">021 и действуют до </w:t>
      </w:r>
      <w:r>
        <w:rPr>
          <w:rFonts w:ascii="Times New Roman" w:eastAsia="Times New Roman" w:hAnsi="Times New Roman" w:cs="Times New Roman"/>
          <w:sz w:val="28"/>
          <w:szCs w:val="28"/>
        </w:rPr>
        <w:t>01.03.</w:t>
      </w:r>
      <w:r w:rsidR="007E3D40" w:rsidRPr="00C41A91">
        <w:rPr>
          <w:rFonts w:ascii="Times New Roman" w:eastAsia="Times New Roman" w:hAnsi="Times New Roman" w:cs="Times New Roman"/>
          <w:sz w:val="28"/>
          <w:szCs w:val="28"/>
        </w:rPr>
        <w:t>2027</w:t>
      </w:r>
      <w:r w:rsidR="007E3D40" w:rsidRPr="00C41A91">
        <w:rPr>
          <w:rFonts w:ascii="Times New Roman" w:eastAsia="Times New Roman" w:hAnsi="Times New Roman" w:cs="Times New Roman"/>
          <w:bCs/>
          <w:sz w:val="28"/>
          <w:szCs w:val="28"/>
        </w:rPr>
        <w:t>;</w:t>
      </w:r>
    </w:p>
    <w:p w:rsidR="007E3D40" w:rsidRPr="00C41A91" w:rsidRDefault="00604BDA" w:rsidP="00285C81">
      <w:pPr>
        <w:spacing w:after="0" w:line="240" w:lineRule="auto"/>
        <w:ind w:right="1"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в</w:t>
      </w:r>
      <w:r w:rsidR="007E3D40" w:rsidRPr="00C41A91">
        <w:rPr>
          <w:rFonts w:ascii="Times New Roman" w:eastAsia="Times New Roman" w:hAnsi="Times New Roman" w:cs="Times New Roman"/>
          <w:sz w:val="28"/>
          <w:szCs w:val="28"/>
          <w:shd w:val="clear" w:color="auto" w:fill="FFFFFF"/>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классической чумы свиней, утв. приказом Минсельхоза России от 29.09.2020 № 580,</w:t>
      </w:r>
      <w:r w:rsidR="007E3D40" w:rsidRPr="00C41A91">
        <w:rPr>
          <w:rFonts w:ascii="Times New Roman" w:eastAsia="Times New Roman" w:hAnsi="Times New Roman" w:cs="Times New Roman"/>
          <w:sz w:val="28"/>
          <w:szCs w:val="28"/>
        </w:rPr>
        <w:t xml:space="preserve"> вступили в законную силу с</w:t>
      </w:r>
      <w:r w:rsidR="007E3D40" w:rsidRPr="00C41A91">
        <w:rPr>
          <w:rFonts w:ascii="Times New Roman" w:eastAsia="Times New Roman" w:hAnsi="Times New Roman" w:cs="Times New Roman"/>
          <w:sz w:val="28"/>
          <w:szCs w:val="28"/>
          <w:shd w:val="clear" w:color="auto" w:fill="FFFFFF"/>
        </w:rPr>
        <w:t xml:space="preserve"> </w:t>
      </w:r>
      <w:r w:rsidR="007E3D40" w:rsidRPr="00C41A91">
        <w:rPr>
          <w:rFonts w:ascii="Times New Roman" w:eastAsia="Times New Roman" w:hAnsi="Times New Roman" w:cs="Times New Roman"/>
          <w:sz w:val="28"/>
          <w:szCs w:val="28"/>
        </w:rPr>
        <w:t>01.03.2021 и действуют до 01.03.2027</w:t>
      </w:r>
      <w:r w:rsidR="007E3D40" w:rsidRPr="00C41A91">
        <w:rPr>
          <w:rFonts w:ascii="Times New Roman" w:eastAsia="Times New Roman" w:hAnsi="Times New Roman" w:cs="Times New Roman"/>
          <w:sz w:val="28"/>
          <w:szCs w:val="28"/>
          <w:shd w:val="clear" w:color="auto" w:fill="FFFFFF"/>
        </w:rPr>
        <w:t>;</w:t>
      </w:r>
    </w:p>
    <w:p w:rsidR="007E3D40" w:rsidRPr="00C41A91" w:rsidRDefault="00604BDA" w:rsidP="00285C81">
      <w:pPr>
        <w:spacing w:after="0" w:line="240" w:lineRule="auto"/>
        <w:ind w:right="1"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в</w:t>
      </w:r>
      <w:r w:rsidR="007E3D40" w:rsidRPr="00C41A91">
        <w:rPr>
          <w:rFonts w:ascii="Times New Roman" w:eastAsia="Calibri" w:hAnsi="Times New Roman" w:cs="Times New Roman"/>
          <w:sz w:val="28"/>
          <w:szCs w:val="28"/>
          <w:lang w:eastAsia="en-US"/>
        </w:rPr>
        <w:t>етеринарные правила содержания свиней в целях их воспроизво</w:t>
      </w:r>
      <w:r>
        <w:rPr>
          <w:rFonts w:ascii="Times New Roman" w:eastAsia="Calibri" w:hAnsi="Times New Roman" w:cs="Times New Roman"/>
          <w:sz w:val="28"/>
          <w:szCs w:val="28"/>
          <w:lang w:eastAsia="en-US"/>
        </w:rPr>
        <w:t>дства, выращивания и реализации</w:t>
      </w:r>
      <w:r w:rsidR="007E3D40" w:rsidRPr="00C41A91">
        <w:rPr>
          <w:rFonts w:ascii="Times New Roman" w:eastAsia="Calibri" w:hAnsi="Times New Roman" w:cs="Times New Roman"/>
          <w:sz w:val="28"/>
          <w:szCs w:val="28"/>
          <w:lang w:eastAsia="en-US"/>
        </w:rPr>
        <w:t xml:space="preserve">, утв. приказом Минсельхоза России от 21.10.2020 № 621, </w:t>
      </w:r>
      <w:r w:rsidR="007E3D40" w:rsidRPr="00C41A91">
        <w:rPr>
          <w:rFonts w:ascii="Times New Roman" w:eastAsia="Times New Roman" w:hAnsi="Times New Roman" w:cs="Times New Roman"/>
          <w:sz w:val="28"/>
          <w:szCs w:val="28"/>
        </w:rPr>
        <w:t>вступили в законную силу с 01.01.2021 и действуют по 31.12.2026</w:t>
      </w:r>
      <w:r w:rsidR="007E3D40" w:rsidRPr="00C41A91">
        <w:rPr>
          <w:rFonts w:ascii="Times New Roman" w:eastAsia="Calibri" w:hAnsi="Times New Roman" w:cs="Times New Roman"/>
          <w:sz w:val="28"/>
          <w:szCs w:val="28"/>
          <w:lang w:eastAsia="en-US"/>
        </w:rPr>
        <w:t>;</w:t>
      </w:r>
    </w:p>
    <w:p w:rsidR="007E3D40" w:rsidRPr="00C41A91" w:rsidRDefault="00604BDA" w:rsidP="00285C81">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007E3D40" w:rsidRPr="00C41A91">
        <w:rPr>
          <w:rFonts w:ascii="Times New Roman" w:eastAsia="Calibri" w:hAnsi="Times New Roman" w:cs="Times New Roman"/>
          <w:sz w:val="28"/>
          <w:szCs w:val="28"/>
          <w:lang w:eastAsia="en-US"/>
        </w:rPr>
        <w:t>етеринарные правила содержания крупного рогатого скота в целях его воспроизво</w:t>
      </w:r>
      <w:r>
        <w:rPr>
          <w:rFonts w:ascii="Times New Roman" w:eastAsia="Calibri" w:hAnsi="Times New Roman" w:cs="Times New Roman"/>
          <w:sz w:val="28"/>
          <w:szCs w:val="28"/>
          <w:lang w:eastAsia="en-US"/>
        </w:rPr>
        <w:t>дства, выращивания и реализации</w:t>
      </w:r>
      <w:r w:rsidR="007E3D40" w:rsidRPr="00C41A91">
        <w:rPr>
          <w:rFonts w:ascii="Times New Roman" w:eastAsia="Calibri" w:hAnsi="Times New Roman" w:cs="Times New Roman"/>
          <w:sz w:val="28"/>
          <w:szCs w:val="28"/>
          <w:lang w:eastAsia="en-US"/>
        </w:rPr>
        <w:t xml:space="preserve">, утв. приказом Минсельхоза России от 21.10.2020 № 622, </w:t>
      </w:r>
      <w:r w:rsidR="007E3D40" w:rsidRPr="00C41A91">
        <w:rPr>
          <w:rFonts w:ascii="Times New Roman" w:eastAsia="Times New Roman" w:hAnsi="Times New Roman" w:cs="Times New Roman"/>
          <w:sz w:val="28"/>
          <w:szCs w:val="28"/>
        </w:rPr>
        <w:t>вступили в законную силу</w:t>
      </w:r>
      <w:r w:rsidR="007E3D40" w:rsidRPr="00C41A91">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с</w:t>
      </w:r>
      <w:r w:rsidR="007E3D40" w:rsidRPr="00C41A91">
        <w:rPr>
          <w:rFonts w:ascii="Times New Roman" w:eastAsia="Times New Roman" w:hAnsi="Times New Roman" w:cs="Times New Roman"/>
          <w:sz w:val="28"/>
          <w:szCs w:val="28"/>
        </w:rPr>
        <w:t xml:space="preserve"> </w:t>
      </w:r>
      <w:proofErr w:type="gramStart"/>
      <w:r w:rsidR="007E3D40" w:rsidRPr="00C41A91">
        <w:rPr>
          <w:rFonts w:ascii="Times New Roman" w:eastAsia="Times New Roman" w:hAnsi="Times New Roman" w:cs="Times New Roman"/>
          <w:sz w:val="28"/>
          <w:szCs w:val="28"/>
        </w:rPr>
        <w:t>01.01.2021</w:t>
      </w:r>
      <w:proofErr w:type="gramEnd"/>
      <w:r w:rsidR="007E3D40" w:rsidRPr="00C41A91">
        <w:rPr>
          <w:rFonts w:ascii="Times New Roman" w:eastAsia="Times New Roman" w:hAnsi="Times New Roman" w:cs="Times New Roman"/>
          <w:sz w:val="28"/>
          <w:szCs w:val="28"/>
        </w:rPr>
        <w:t xml:space="preserve"> и действует по 31.12.2026</w:t>
      </w:r>
      <w:r w:rsidR="007E3D40" w:rsidRPr="00C41A91">
        <w:rPr>
          <w:rFonts w:ascii="Times New Roman" w:eastAsia="Calibri" w:hAnsi="Times New Roman" w:cs="Times New Roman"/>
          <w:sz w:val="28"/>
          <w:szCs w:val="28"/>
          <w:lang w:eastAsia="en-US"/>
        </w:rPr>
        <w:t>;</w:t>
      </w:r>
    </w:p>
    <w:p w:rsidR="007E3D40" w:rsidRPr="00C41A91" w:rsidRDefault="00604BDA" w:rsidP="00285C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7E3D40" w:rsidRPr="00C41A91">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репродуктивно-респир</w:t>
      </w:r>
      <w:r>
        <w:rPr>
          <w:rFonts w:ascii="Times New Roman" w:eastAsia="Times New Roman" w:hAnsi="Times New Roman" w:cs="Times New Roman"/>
          <w:sz w:val="28"/>
          <w:szCs w:val="28"/>
        </w:rPr>
        <w:t>аторного синдрома свиней (РРСС),</w:t>
      </w:r>
      <w:r w:rsidR="007E3D40" w:rsidRPr="00C41A91">
        <w:rPr>
          <w:rFonts w:ascii="Times New Roman" w:eastAsia="Times New Roman" w:hAnsi="Times New Roman" w:cs="Times New Roman"/>
          <w:sz w:val="28"/>
          <w:szCs w:val="28"/>
        </w:rPr>
        <w:t xml:space="preserve"> утв. приказ Минсельхоза России от 26.10.2020 № 625, вступил в законную силу с 01.01.2021 и действует до 01.01.2027;</w:t>
      </w:r>
    </w:p>
    <w:p w:rsidR="007E3D40" w:rsidRPr="00C41A91" w:rsidRDefault="00604BDA" w:rsidP="00285C81">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007E3D40" w:rsidRPr="00C41A91">
        <w:rPr>
          <w:rFonts w:ascii="Times New Roman" w:eastAsia="Calibri" w:hAnsi="Times New Roman" w:cs="Times New Roman"/>
          <w:sz w:val="28"/>
          <w:szCs w:val="28"/>
          <w:lang w:eastAsia="en-US"/>
        </w:rPr>
        <w:t>етеринарные правила перемещения, хранения, переработки и у</w:t>
      </w:r>
      <w:r>
        <w:rPr>
          <w:rFonts w:ascii="Times New Roman" w:eastAsia="Calibri" w:hAnsi="Times New Roman" w:cs="Times New Roman"/>
          <w:sz w:val="28"/>
          <w:szCs w:val="28"/>
          <w:lang w:eastAsia="en-US"/>
        </w:rPr>
        <w:t>тилизации биологических отходов</w:t>
      </w:r>
      <w:r w:rsidR="007E3D40" w:rsidRPr="00C41A91">
        <w:rPr>
          <w:rFonts w:ascii="Times New Roman" w:eastAsia="Calibri" w:hAnsi="Times New Roman" w:cs="Times New Roman"/>
          <w:sz w:val="28"/>
          <w:szCs w:val="28"/>
          <w:lang w:eastAsia="en-US"/>
        </w:rPr>
        <w:t xml:space="preserve">, утв. приказом Минсельхоза России от </w:t>
      </w:r>
      <w:r w:rsidR="007E3D40" w:rsidRPr="00C41A91">
        <w:rPr>
          <w:rFonts w:ascii="Times New Roman" w:eastAsia="Calibri" w:hAnsi="Times New Roman" w:cs="Times New Roman"/>
          <w:sz w:val="28"/>
          <w:szCs w:val="28"/>
          <w:lang w:eastAsia="en-US"/>
        </w:rPr>
        <w:lastRenderedPageBreak/>
        <w:t xml:space="preserve">26.10.2020 № 626, </w:t>
      </w:r>
      <w:r w:rsidR="007E3D40" w:rsidRPr="00C41A91">
        <w:rPr>
          <w:rFonts w:ascii="Times New Roman" w:eastAsia="Times New Roman" w:hAnsi="Times New Roman" w:cs="Times New Roman"/>
          <w:sz w:val="28"/>
          <w:szCs w:val="28"/>
        </w:rPr>
        <w:t>вступили в законную силу с 01.01.2021 и действуют до 01.01.2027</w:t>
      </w:r>
      <w:r w:rsidR="007E3D40" w:rsidRPr="00C41A91">
        <w:rPr>
          <w:rFonts w:ascii="Times New Roman" w:eastAsia="Calibri" w:hAnsi="Times New Roman" w:cs="Times New Roman"/>
          <w:sz w:val="28"/>
          <w:szCs w:val="28"/>
          <w:lang w:eastAsia="en-US"/>
        </w:rPr>
        <w:t>;</w:t>
      </w:r>
    </w:p>
    <w:p w:rsidR="007E3D40" w:rsidRPr="00C41A91" w:rsidRDefault="00604BDA" w:rsidP="00285C8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в</w:t>
      </w:r>
      <w:r w:rsidR="007E3D40" w:rsidRPr="00C41A91">
        <w:rPr>
          <w:rFonts w:ascii="Times New Roman" w:eastAsia="Times New Roman" w:hAnsi="Times New Roman" w:cs="Times New Roman"/>
          <w:bCs/>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w:t>
      </w:r>
      <w:r>
        <w:rPr>
          <w:rFonts w:ascii="Times New Roman" w:eastAsia="Times New Roman" w:hAnsi="Times New Roman" w:cs="Times New Roman"/>
          <w:bCs/>
          <w:sz w:val="28"/>
          <w:szCs w:val="28"/>
        </w:rPr>
        <w:t>я и ликвидацию очагов бешенства</w:t>
      </w:r>
      <w:r w:rsidR="007E3D40" w:rsidRPr="00C41A91">
        <w:rPr>
          <w:rFonts w:ascii="Times New Roman" w:eastAsia="Times New Roman" w:hAnsi="Times New Roman" w:cs="Times New Roman"/>
          <w:bCs/>
          <w:sz w:val="28"/>
          <w:szCs w:val="28"/>
        </w:rPr>
        <w:t xml:space="preserve">, утв. </w:t>
      </w:r>
      <w:r w:rsidR="007E3D40" w:rsidRPr="00C41A91">
        <w:rPr>
          <w:rFonts w:ascii="Times New Roman" w:eastAsia="Times New Roman" w:hAnsi="Times New Roman" w:cs="Times New Roman"/>
          <w:sz w:val="28"/>
          <w:szCs w:val="28"/>
          <w:shd w:val="clear" w:color="auto" w:fill="FFFFFF"/>
        </w:rPr>
        <w:t>приказом Минсельхоза России</w:t>
      </w:r>
      <w:r w:rsidR="007E3D40" w:rsidRPr="00C41A91">
        <w:rPr>
          <w:rFonts w:ascii="Times New Roman" w:eastAsia="Times New Roman" w:hAnsi="Times New Roman" w:cs="Times New Roman"/>
          <w:bCs/>
          <w:sz w:val="28"/>
          <w:szCs w:val="28"/>
        </w:rPr>
        <w:t xml:space="preserve"> от 25.11.2020 № 705,</w:t>
      </w:r>
      <w:r>
        <w:rPr>
          <w:rFonts w:ascii="Times New Roman" w:eastAsia="Times New Roman" w:hAnsi="Times New Roman" w:cs="Times New Roman"/>
          <w:sz w:val="28"/>
          <w:szCs w:val="28"/>
        </w:rPr>
        <w:t xml:space="preserve"> вступили в законную силу с</w:t>
      </w:r>
      <w:r w:rsidR="007E3D40" w:rsidRPr="00C41A91">
        <w:rPr>
          <w:rFonts w:ascii="Times New Roman" w:eastAsia="Times New Roman" w:hAnsi="Times New Roman" w:cs="Times New Roman"/>
          <w:sz w:val="28"/>
          <w:szCs w:val="28"/>
        </w:rPr>
        <w:t xml:space="preserve"> 01.03.2021 и действуют до 01.03.2027</w:t>
      </w:r>
      <w:r w:rsidR="007E3D40" w:rsidRPr="00C41A91">
        <w:rPr>
          <w:rFonts w:ascii="Times New Roman" w:eastAsia="Times New Roman" w:hAnsi="Times New Roman" w:cs="Times New Roman"/>
          <w:bCs/>
          <w:sz w:val="28"/>
          <w:szCs w:val="28"/>
        </w:rPr>
        <w:t>;</w:t>
      </w:r>
    </w:p>
    <w:p w:rsidR="007E3D40" w:rsidRPr="00C41A91" w:rsidRDefault="00604BDA" w:rsidP="00285C81">
      <w:pPr>
        <w:spacing w:after="0"/>
        <w:ind w:firstLine="709"/>
        <w:jc w:val="both"/>
        <w:rPr>
          <w:rFonts w:ascii="Times New Roman" w:eastAsia="Times New Roman" w:hAnsi="Times New Roman" w:cs="Times New Roman"/>
          <w:sz w:val="28"/>
          <w:szCs w:val="28"/>
        </w:rPr>
      </w:pPr>
      <w:bookmarkStart w:id="4" w:name="_Toc95902183"/>
      <w:r>
        <w:rPr>
          <w:rFonts w:ascii="Times New Roman" w:eastAsia="Times New Roman" w:hAnsi="Times New Roman" w:cs="Times New Roman"/>
          <w:spacing w:val="2"/>
          <w:sz w:val="28"/>
          <w:szCs w:val="28"/>
        </w:rPr>
        <w:t>- в</w:t>
      </w:r>
      <w:r w:rsidR="007E3D40" w:rsidRPr="00C41A91">
        <w:rPr>
          <w:rFonts w:ascii="Times New Roman" w:eastAsia="Times New Roman" w:hAnsi="Times New Roman" w:cs="Times New Roman"/>
          <w:spacing w:val="2"/>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w:t>
      </w:r>
      <w:r>
        <w:rPr>
          <w:rFonts w:ascii="Times New Roman" w:eastAsia="Times New Roman" w:hAnsi="Times New Roman" w:cs="Times New Roman"/>
          <w:spacing w:val="2"/>
          <w:sz w:val="28"/>
          <w:szCs w:val="28"/>
        </w:rPr>
        <w:t xml:space="preserve"> очагов африканской чумы свиней</w:t>
      </w:r>
      <w:r w:rsidR="007E3D40" w:rsidRPr="00C41A91">
        <w:rPr>
          <w:rFonts w:ascii="Times New Roman" w:eastAsia="Times New Roman" w:hAnsi="Times New Roman" w:cs="Times New Roman"/>
          <w:spacing w:val="2"/>
          <w:sz w:val="28"/>
          <w:szCs w:val="28"/>
        </w:rPr>
        <w:t xml:space="preserve">, утв. </w:t>
      </w:r>
      <w:r w:rsidR="007E3D40" w:rsidRPr="00C41A91">
        <w:rPr>
          <w:rFonts w:ascii="Times New Roman" w:eastAsia="Times New Roman" w:hAnsi="Times New Roman" w:cs="Times New Roman"/>
          <w:sz w:val="28"/>
          <w:szCs w:val="28"/>
          <w:shd w:val="clear" w:color="auto" w:fill="FFFFFF"/>
        </w:rPr>
        <w:t>приказом Минсельхоза России</w:t>
      </w:r>
      <w:r w:rsidR="007E3D40" w:rsidRPr="00C41A91">
        <w:rPr>
          <w:rFonts w:ascii="Times New Roman" w:eastAsia="Times New Roman" w:hAnsi="Times New Roman" w:cs="Times New Roman"/>
          <w:b/>
          <w:sz w:val="28"/>
          <w:szCs w:val="28"/>
          <w:shd w:val="clear" w:color="auto" w:fill="FFFFFF"/>
        </w:rPr>
        <w:t xml:space="preserve"> </w:t>
      </w:r>
      <w:r w:rsidR="007E3D40" w:rsidRPr="00C41A91">
        <w:rPr>
          <w:rFonts w:ascii="Times New Roman" w:eastAsia="Times New Roman" w:hAnsi="Times New Roman" w:cs="Times New Roman"/>
          <w:spacing w:val="2"/>
          <w:sz w:val="28"/>
          <w:szCs w:val="28"/>
        </w:rPr>
        <w:t>от 28.01.2021 № 37</w:t>
      </w:r>
      <w:r w:rsidR="007E3D40" w:rsidRPr="00C41A91">
        <w:rPr>
          <w:rFonts w:ascii="Times New Roman" w:eastAsia="Times New Roman" w:hAnsi="Times New Roman" w:cs="Times New Roman"/>
          <w:b/>
          <w:sz w:val="28"/>
          <w:szCs w:val="28"/>
        </w:rPr>
        <w:t xml:space="preserve"> </w:t>
      </w:r>
      <w:r w:rsidR="007E3D40" w:rsidRPr="00C41A91">
        <w:rPr>
          <w:rFonts w:ascii="Times New Roman" w:eastAsia="Times New Roman" w:hAnsi="Times New Roman" w:cs="Times New Roman"/>
          <w:sz w:val="28"/>
          <w:szCs w:val="28"/>
        </w:rPr>
        <w:t>вступили в законную силу с 01.03.2021 и действуют до 01.03.2027.</w:t>
      </w:r>
      <w:bookmarkEnd w:id="4"/>
    </w:p>
    <w:p w:rsidR="007E3D40" w:rsidRPr="00C41A91" w:rsidRDefault="00604BDA" w:rsidP="00285C81">
      <w:pPr>
        <w:spacing w:after="0"/>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spacing w:val="2"/>
          <w:sz w:val="28"/>
          <w:szCs w:val="28"/>
        </w:rPr>
        <w:t>- в</w:t>
      </w:r>
      <w:r w:rsidR="007E3D40" w:rsidRPr="00C41A91">
        <w:rPr>
          <w:rFonts w:ascii="Times New Roman" w:eastAsia="Times New Roman" w:hAnsi="Times New Roman" w:cs="Times New Roman"/>
          <w:bCs/>
          <w:color w:val="000000"/>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7E3D40" w:rsidRPr="00C41A91">
        <w:rPr>
          <w:rFonts w:ascii="Times New Roman" w:eastAsia="Times New Roman" w:hAnsi="Times New Roman" w:cs="Times New Roman"/>
          <w:bCs/>
          <w:color w:val="000000"/>
          <w:sz w:val="28"/>
          <w:szCs w:val="28"/>
          <w:shd w:val="clear" w:color="auto" w:fill="FFFFFF"/>
        </w:rPr>
        <w:t>губкообразной</w:t>
      </w:r>
      <w:proofErr w:type="spellEnd"/>
      <w:r w:rsidR="007E3D40" w:rsidRPr="00C41A91">
        <w:rPr>
          <w:rFonts w:ascii="Times New Roman" w:eastAsia="Times New Roman" w:hAnsi="Times New Roman" w:cs="Times New Roman"/>
          <w:bCs/>
          <w:color w:val="000000"/>
          <w:sz w:val="28"/>
          <w:szCs w:val="28"/>
          <w:shd w:val="clear" w:color="auto" w:fill="FFFFFF"/>
        </w:rPr>
        <w:t xml:space="preserve"> энцефалопатии крупного рогатого скота, утв. Приказом М</w:t>
      </w:r>
      <w:r w:rsidR="00B8137E">
        <w:rPr>
          <w:rFonts w:ascii="Times New Roman" w:eastAsia="Times New Roman" w:hAnsi="Times New Roman" w:cs="Times New Roman"/>
          <w:bCs/>
          <w:color w:val="000000"/>
          <w:sz w:val="28"/>
          <w:szCs w:val="28"/>
          <w:shd w:val="clear" w:color="auto" w:fill="FFFFFF"/>
        </w:rPr>
        <w:t>инсельхоза России от 21.05.2021  </w:t>
      </w:r>
      <w:r w:rsidR="007E3D40" w:rsidRPr="00C41A91">
        <w:rPr>
          <w:rFonts w:ascii="Times New Roman" w:eastAsia="Times New Roman" w:hAnsi="Times New Roman" w:cs="Times New Roman"/>
          <w:bCs/>
          <w:color w:val="000000"/>
          <w:sz w:val="28"/>
          <w:szCs w:val="28"/>
          <w:shd w:val="clear" w:color="auto" w:fill="FFFFFF"/>
        </w:rPr>
        <w:t xml:space="preserve">№ 327, </w:t>
      </w:r>
      <w:r w:rsidR="007E3D40" w:rsidRPr="00C41A91">
        <w:rPr>
          <w:rFonts w:ascii="Times New Roman" w:eastAsia="Times New Roman" w:hAnsi="Times New Roman" w:cs="Times New Roman"/>
          <w:color w:val="000000"/>
          <w:sz w:val="28"/>
          <w:szCs w:val="28"/>
        </w:rPr>
        <w:t>вступили в законную силу с 01.09.2021 и действуют до 01.09.2027</w:t>
      </w:r>
      <w:r w:rsidR="007E3D40" w:rsidRPr="00C41A91">
        <w:rPr>
          <w:rFonts w:ascii="Times New Roman" w:eastAsia="Times New Roman" w:hAnsi="Times New Roman" w:cs="Times New Roman"/>
          <w:bCs/>
          <w:color w:val="000000"/>
          <w:sz w:val="28"/>
          <w:szCs w:val="28"/>
          <w:shd w:val="clear" w:color="auto" w:fill="FFFFFF"/>
        </w:rPr>
        <w:t>;</w:t>
      </w:r>
    </w:p>
    <w:p w:rsidR="007E3D40" w:rsidRPr="00C41A91" w:rsidRDefault="00604BDA" w:rsidP="00285C81">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color w:val="000000"/>
          <w:sz w:val="28"/>
          <w:szCs w:val="28"/>
        </w:rPr>
        <w:t>п</w:t>
      </w:r>
      <w:r w:rsidR="007E3D40" w:rsidRPr="00C41A91">
        <w:rPr>
          <w:rFonts w:ascii="Times New Roman" w:eastAsia="Times New Roman" w:hAnsi="Times New Roman" w:cs="Times New Roman"/>
          <w:color w:val="000000"/>
          <w:sz w:val="28"/>
          <w:szCs w:val="28"/>
        </w:rPr>
        <w:t xml:space="preserve">оложение о федеральном государственном ветеринарном контроле (надзоре), утв. Постановлением Правительства РФ от 30.06.2021 № 1097, </w:t>
      </w:r>
      <w:r w:rsidR="007E3D40" w:rsidRPr="00C41A91">
        <w:rPr>
          <w:rFonts w:ascii="Times New Roman" w:eastAsia="Times New Roman" w:hAnsi="Times New Roman" w:cs="Times New Roman"/>
          <w:sz w:val="28"/>
          <w:szCs w:val="28"/>
        </w:rPr>
        <w:t xml:space="preserve">в законную силу вступило с </w:t>
      </w:r>
      <w:proofErr w:type="gramStart"/>
      <w:r w:rsidR="007E3D40" w:rsidRPr="00C41A91">
        <w:rPr>
          <w:rFonts w:ascii="Times New Roman" w:eastAsia="Times New Roman" w:hAnsi="Times New Roman" w:cs="Times New Roman"/>
          <w:sz w:val="28"/>
          <w:szCs w:val="28"/>
        </w:rPr>
        <w:t>03.07.2021</w:t>
      </w:r>
      <w:proofErr w:type="gramEnd"/>
      <w:r w:rsidR="007E3D40" w:rsidRPr="00C41A91">
        <w:rPr>
          <w:rFonts w:ascii="Times New Roman" w:eastAsia="Times New Roman" w:hAnsi="Times New Roman" w:cs="Times New Roman"/>
          <w:sz w:val="28"/>
          <w:szCs w:val="28"/>
        </w:rPr>
        <w:t xml:space="preserve"> и действуют до 01.09.2022</w:t>
      </w:r>
      <w:r w:rsidR="007E3D40" w:rsidRPr="00C41A91">
        <w:rPr>
          <w:rFonts w:ascii="Times New Roman" w:eastAsia="Calibri" w:hAnsi="Times New Roman" w:cs="Times New Roman"/>
          <w:sz w:val="28"/>
          <w:szCs w:val="28"/>
          <w:lang w:eastAsia="en-US"/>
        </w:rPr>
        <w:t>;</w:t>
      </w:r>
    </w:p>
    <w:p w:rsidR="007E3D40" w:rsidRPr="00C41A91" w:rsidRDefault="00604BDA"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7E3D40" w:rsidRPr="00C41A91">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 утв. Приказом Минсельхоза России от 24.03.2021 № 156, вступили в законную силу с 01.09.2021 и действуют до 01.09.2027;</w:t>
      </w:r>
    </w:p>
    <w:p w:rsidR="007E3D40" w:rsidRPr="00C41A91" w:rsidRDefault="00604BDA"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7E3D40" w:rsidRPr="00C41A91">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 Приказом Минсельхоза России от 24.03.2021 № 157, вступили в законную силу с 01.09.2021 и действуют до 01.09.2027;</w:t>
      </w:r>
    </w:p>
    <w:p w:rsidR="007E3D40" w:rsidRPr="00C41A91" w:rsidRDefault="00604BDA" w:rsidP="00285C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7E3D40" w:rsidRPr="00C41A91">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7E3D40" w:rsidRPr="00C41A91">
        <w:rPr>
          <w:rFonts w:ascii="Times New Roman" w:eastAsia="Times New Roman" w:hAnsi="Times New Roman" w:cs="Times New Roman"/>
          <w:sz w:val="28"/>
          <w:szCs w:val="28"/>
        </w:rPr>
        <w:t>высокопатогенного</w:t>
      </w:r>
      <w:proofErr w:type="spellEnd"/>
      <w:r w:rsidR="007E3D40" w:rsidRPr="00C41A91">
        <w:rPr>
          <w:rFonts w:ascii="Times New Roman" w:eastAsia="Times New Roman" w:hAnsi="Times New Roman" w:cs="Times New Roman"/>
          <w:sz w:val="28"/>
          <w:szCs w:val="28"/>
        </w:rPr>
        <w:t xml:space="preserve"> гриппа птиц, утв. Приказом Минсельхоза России от 24.03.2021 № 158, вступили в законную силу с 01.09.2021 и действуют до 01.09.2027.</w:t>
      </w:r>
    </w:p>
    <w:p w:rsidR="007E3D40" w:rsidRPr="00C41A91" w:rsidRDefault="00604BDA"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lastRenderedPageBreak/>
        <w:t xml:space="preserve">- </w:t>
      </w:r>
      <w:r>
        <w:rPr>
          <w:rFonts w:ascii="Times New Roman" w:eastAsia="Times New Roman" w:hAnsi="Times New Roman" w:cs="Times New Roman"/>
          <w:sz w:val="28"/>
          <w:szCs w:val="28"/>
        </w:rPr>
        <w:t>в</w:t>
      </w:r>
      <w:r w:rsidR="007E3D40" w:rsidRPr="00C41A91">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болезни </w:t>
      </w:r>
      <w:proofErr w:type="spellStart"/>
      <w:r w:rsidR="007E3D40" w:rsidRPr="00C41A91">
        <w:rPr>
          <w:rFonts w:ascii="Times New Roman" w:eastAsia="Times New Roman" w:hAnsi="Times New Roman" w:cs="Times New Roman"/>
          <w:sz w:val="28"/>
          <w:szCs w:val="28"/>
        </w:rPr>
        <w:t>Ауески</w:t>
      </w:r>
      <w:proofErr w:type="spellEnd"/>
      <w:r w:rsidR="007E3D40" w:rsidRPr="00C41A91">
        <w:rPr>
          <w:rFonts w:ascii="Times New Roman" w:eastAsia="Times New Roman" w:hAnsi="Times New Roman" w:cs="Times New Roman"/>
          <w:sz w:val="28"/>
          <w:szCs w:val="28"/>
        </w:rPr>
        <w:t>, утв. Приказом Министерства сельского хозяйства Российской Федерации от 14.09.2020           № 540;</w:t>
      </w:r>
    </w:p>
    <w:p w:rsidR="007E3D40" w:rsidRPr="00C41A91" w:rsidRDefault="00604BDA" w:rsidP="00285C81">
      <w:pPr>
        <w:spacing w:after="0" w:line="240" w:lineRule="auto"/>
        <w:ind w:firstLine="709"/>
        <w:jc w:val="both"/>
        <w:outlineLvl w:val="0"/>
        <w:rPr>
          <w:rFonts w:ascii="Times New Roman" w:eastAsia="Times New Roman" w:hAnsi="Times New Roman" w:cs="Times New Roman"/>
          <w:spacing w:val="2"/>
          <w:sz w:val="28"/>
          <w:szCs w:val="28"/>
        </w:rPr>
      </w:pPr>
      <w:bookmarkStart w:id="5" w:name="_Toc95902184"/>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7E3D40" w:rsidRPr="00C41A91">
        <w:rPr>
          <w:rFonts w:ascii="Times New Roman" w:eastAsia="Times New Roman" w:hAnsi="Times New Roman" w:cs="Times New Roman"/>
          <w:sz w:val="28"/>
          <w:szCs w:val="28"/>
        </w:rPr>
        <w:t>етеринарные правила содержания рыб и иных водных животных в искусственно созданной среде обитания в целях разведения, выращивания, реализации и акклиматизации, утв. Приказом Минсельхоза России от 23.12.2020 № 782.</w:t>
      </w:r>
      <w:bookmarkEnd w:id="5"/>
    </w:p>
    <w:p w:rsidR="007E3D40" w:rsidRPr="00C41A91" w:rsidRDefault="007E3D40" w:rsidP="00285C81">
      <w:pPr>
        <w:spacing w:after="0" w:line="240" w:lineRule="auto"/>
        <w:ind w:firstLine="709"/>
        <w:jc w:val="both"/>
        <w:rPr>
          <w:rFonts w:ascii="Times New Roman" w:eastAsia="Times New Roman" w:hAnsi="Times New Roman" w:cs="Times New Roman"/>
          <w:b/>
          <w:sz w:val="28"/>
          <w:szCs w:val="28"/>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bCs/>
          <w:sz w:val="28"/>
          <w:szCs w:val="28"/>
          <w:lang w:eastAsia="en-US"/>
        </w:rPr>
      </w:pPr>
      <w:bookmarkStart w:id="6" w:name="_Toc95902185"/>
      <w:r w:rsidRPr="00C41A91">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6"/>
    </w:p>
    <w:p w:rsidR="007E3D40" w:rsidRPr="00C41A91" w:rsidRDefault="007E3D40" w:rsidP="00285C81">
      <w:pPr>
        <w:spacing w:after="0" w:line="240" w:lineRule="auto"/>
        <w:ind w:firstLine="709"/>
        <w:jc w:val="both"/>
        <w:rPr>
          <w:rFonts w:ascii="Times New Roman" w:eastAsia="Times New Roman" w:hAnsi="Times New Roman" w:cs="Times New Roman"/>
          <w:bCs/>
          <w:sz w:val="28"/>
          <w:szCs w:val="28"/>
        </w:rPr>
      </w:pPr>
      <w:r w:rsidRPr="00C41A91">
        <w:rPr>
          <w:rFonts w:ascii="Times New Roman" w:eastAsia="Times New Roman" w:hAnsi="Times New Roman" w:cs="Times New Roman"/>
          <w:bCs/>
          <w:sz w:val="28"/>
          <w:szCs w:val="28"/>
        </w:rPr>
        <w:t>Нормативно-правовые документы, на которые следует обратить внимание:</w:t>
      </w:r>
    </w:p>
    <w:p w:rsidR="007E3D40" w:rsidRPr="00C41A91" w:rsidRDefault="007E3D40" w:rsidP="00285C8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Calibri" w:hAnsi="Times New Roman" w:cs="Times New Roman"/>
          <w:color w:val="000000"/>
          <w:sz w:val="28"/>
          <w:szCs w:val="28"/>
          <w:lang w:eastAsia="en-US"/>
        </w:rPr>
        <w:t xml:space="preserve">С 2021 года </w:t>
      </w:r>
      <w:proofErr w:type="spellStart"/>
      <w:r w:rsidRPr="00C41A91">
        <w:rPr>
          <w:rFonts w:ascii="Times New Roman" w:eastAsia="Calibri" w:hAnsi="Times New Roman" w:cs="Times New Roman"/>
          <w:sz w:val="28"/>
          <w:szCs w:val="28"/>
          <w:lang w:eastAsia="en-US"/>
        </w:rPr>
        <w:t>Россельхознадзор</w:t>
      </w:r>
      <w:r w:rsidRPr="00C41A91">
        <w:rPr>
          <w:rFonts w:ascii="Times New Roman" w:eastAsia="Calibri" w:hAnsi="Times New Roman" w:cs="Times New Roman"/>
          <w:color w:val="000000"/>
          <w:sz w:val="28"/>
          <w:szCs w:val="28"/>
          <w:lang w:eastAsia="en-US"/>
        </w:rPr>
        <w:t>ом</w:t>
      </w:r>
      <w:proofErr w:type="spellEnd"/>
      <w:r w:rsidRPr="00C41A91">
        <w:rPr>
          <w:rFonts w:ascii="Times New Roman" w:eastAsia="Calibri" w:hAnsi="Times New Roman" w:cs="Times New Roman"/>
          <w:color w:val="000000"/>
          <w:sz w:val="28"/>
          <w:szCs w:val="28"/>
          <w:lang w:eastAsia="en-US"/>
        </w:rPr>
        <w:t xml:space="preserve"> осуществляется</w:t>
      </w:r>
      <w:r w:rsidRPr="00C41A91">
        <w:rPr>
          <w:rFonts w:ascii="Times New Roman" w:eastAsia="Times New Roman" w:hAnsi="Times New Roman" w:cs="Times New Roman"/>
          <w:color w:val="000000"/>
          <w:sz w:val="28"/>
          <w:szCs w:val="28"/>
        </w:rPr>
        <w:t xml:space="preserve"> выдача лицензии на осуществление </w:t>
      </w:r>
      <w:r w:rsidRPr="00C41A91">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C41A91">
        <w:rPr>
          <w:rFonts w:ascii="Times New Roman" w:eastAsia="Calibri" w:hAnsi="Times New Roman" w:cs="Times New Roman"/>
          <w:sz w:val="28"/>
          <w:szCs w:val="28"/>
          <w:lang w:eastAsia="en-US"/>
        </w:rPr>
        <w:t>зоотеатрах</w:t>
      </w:r>
      <w:proofErr w:type="spellEnd"/>
      <w:r w:rsidRPr="00C41A91">
        <w:rPr>
          <w:rFonts w:ascii="Times New Roman" w:eastAsia="Calibri" w:hAnsi="Times New Roman" w:cs="Times New Roman"/>
          <w:sz w:val="28"/>
          <w:szCs w:val="28"/>
          <w:lang w:eastAsia="en-US"/>
        </w:rPr>
        <w:t xml:space="preserve">, дельфинариях и океанариумах. </w:t>
      </w:r>
      <w:proofErr w:type="gramStart"/>
      <w:r w:rsidRPr="00C41A91">
        <w:rPr>
          <w:rFonts w:ascii="Times New Roman" w:eastAsia="Calibri" w:hAnsi="Times New Roman" w:cs="Times New Roman"/>
          <w:sz w:val="28"/>
          <w:szCs w:val="28"/>
          <w:lang w:eastAsia="en-US"/>
        </w:rPr>
        <w:t>П</w:t>
      </w:r>
      <w:r w:rsidRPr="00C41A91">
        <w:rPr>
          <w:rFonts w:ascii="Times New Roman" w:eastAsia="Times New Roman" w:hAnsi="Times New Roman" w:cs="Times New Roman"/>
          <w:sz w:val="28"/>
          <w:szCs w:val="28"/>
        </w:rPr>
        <w:t xml:space="preserve">риказом </w:t>
      </w:r>
      <w:r w:rsidRPr="00C41A91">
        <w:rPr>
          <w:rFonts w:ascii="Times New Roman" w:eastAsia="Times New Roman" w:hAnsi="Times New Roman" w:cs="Times New Roman"/>
          <w:sz w:val="28"/>
          <w:szCs w:val="28"/>
          <w:shd w:val="clear" w:color="auto" w:fill="FFFFFF"/>
        </w:rPr>
        <w:t xml:space="preserve">Россельхознадзора </w:t>
      </w:r>
      <w:r w:rsidR="00604BDA">
        <w:rPr>
          <w:rFonts w:ascii="Times New Roman" w:eastAsia="Times New Roman" w:hAnsi="Times New Roman" w:cs="Times New Roman"/>
          <w:sz w:val="28"/>
          <w:szCs w:val="28"/>
          <w:shd w:val="clear" w:color="auto" w:fill="FFFFFF"/>
        </w:rPr>
        <w:t xml:space="preserve">от </w:t>
      </w:r>
      <w:r w:rsidRPr="00C41A91">
        <w:rPr>
          <w:rFonts w:ascii="Times New Roman" w:eastAsia="Calibri" w:hAnsi="Times New Roman" w:cs="Times New Roman"/>
          <w:sz w:val="28"/>
          <w:szCs w:val="28"/>
          <w:lang w:eastAsia="en-US"/>
        </w:rPr>
        <w:t xml:space="preserve">23.12.2020 № 1384 </w:t>
      </w:r>
      <w:r w:rsidR="00604BDA">
        <w:rPr>
          <w:rFonts w:ascii="Times New Roman" w:eastAsia="Calibri" w:hAnsi="Times New Roman" w:cs="Times New Roman"/>
          <w:sz w:val="28"/>
          <w:szCs w:val="28"/>
          <w:lang w:eastAsia="en-US"/>
        </w:rPr>
        <w:t>«</w:t>
      </w:r>
      <w:r w:rsidR="00604BDA" w:rsidRPr="00604BDA">
        <w:rPr>
          <w:rFonts w:ascii="Times New Roman" w:eastAsia="Calibri" w:hAnsi="Times New Roman" w:cs="Times New Roman"/>
          <w:sz w:val="28"/>
          <w:szCs w:val="28"/>
          <w:lang w:eastAsia="en-US"/>
        </w:rPr>
        <w:t xml:space="preserve">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w:t>
      </w:r>
      <w:proofErr w:type="spellStart"/>
      <w:r w:rsidR="00604BDA" w:rsidRPr="00604BDA">
        <w:rPr>
          <w:rFonts w:ascii="Times New Roman" w:eastAsia="Calibri" w:hAnsi="Times New Roman" w:cs="Times New Roman"/>
          <w:sz w:val="28"/>
          <w:szCs w:val="28"/>
          <w:lang w:eastAsia="en-US"/>
        </w:rPr>
        <w:t>зоотеатрах</w:t>
      </w:r>
      <w:proofErr w:type="spellEnd"/>
      <w:r w:rsidR="00604BDA" w:rsidRPr="00604BDA">
        <w:rPr>
          <w:rFonts w:ascii="Times New Roman" w:eastAsia="Calibri" w:hAnsi="Times New Roman" w:cs="Times New Roman"/>
          <w:sz w:val="28"/>
          <w:szCs w:val="28"/>
          <w:lang w:eastAsia="en-US"/>
        </w:rPr>
        <w:t>, дельфинариях и океанариумах</w:t>
      </w:r>
      <w:r w:rsidR="00604BDA">
        <w:rPr>
          <w:rFonts w:ascii="Times New Roman" w:eastAsia="Calibri" w:hAnsi="Times New Roman" w:cs="Times New Roman"/>
          <w:sz w:val="28"/>
          <w:szCs w:val="28"/>
          <w:lang w:eastAsia="en-US"/>
        </w:rPr>
        <w:t xml:space="preserve">» </w:t>
      </w:r>
      <w:r w:rsidRPr="00C41A91">
        <w:rPr>
          <w:rFonts w:ascii="Times New Roman" w:eastAsia="Calibri" w:hAnsi="Times New Roman" w:cs="Times New Roman"/>
          <w:sz w:val="28"/>
          <w:szCs w:val="28"/>
          <w:lang w:eastAsia="en-US"/>
        </w:rPr>
        <w:t xml:space="preserve">утвержден административный регламент по предоставлению данной государственной услуги, в котором </w:t>
      </w:r>
      <w:r w:rsidRPr="00C41A91">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w:t>
      </w:r>
      <w:r w:rsidR="00604BDA">
        <w:rPr>
          <w:rFonts w:ascii="Times New Roman" w:eastAsia="Times New Roman" w:hAnsi="Times New Roman" w:cs="Times New Roman"/>
          <w:color w:val="000000"/>
          <w:sz w:val="28"/>
          <w:szCs w:val="28"/>
        </w:rPr>
        <w:t xml:space="preserve">ударственных </w:t>
      </w:r>
      <w:r w:rsidRPr="00C41A91">
        <w:rPr>
          <w:rFonts w:ascii="Times New Roman" w:eastAsia="Times New Roman" w:hAnsi="Times New Roman" w:cs="Times New Roman"/>
          <w:color w:val="000000"/>
          <w:sz w:val="28"/>
          <w:szCs w:val="28"/>
        </w:rPr>
        <w:t>услуг по</w:t>
      </w:r>
      <w:proofErr w:type="gramEnd"/>
      <w:r w:rsidRPr="00C41A91">
        <w:rPr>
          <w:rFonts w:ascii="Times New Roman" w:eastAsia="Times New Roman" w:hAnsi="Times New Roman" w:cs="Times New Roman"/>
          <w:color w:val="000000"/>
          <w:sz w:val="28"/>
          <w:szCs w:val="28"/>
        </w:rPr>
        <w:t xml:space="preserve"> лицензированию.</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color w:val="000000"/>
          <w:sz w:val="28"/>
          <w:szCs w:val="28"/>
        </w:rPr>
        <w:t>Результатами оказания гос</w:t>
      </w:r>
      <w:r w:rsidR="00604BDA">
        <w:rPr>
          <w:rFonts w:ascii="Times New Roman" w:eastAsia="Times New Roman" w:hAnsi="Times New Roman" w:cs="Times New Roman"/>
          <w:color w:val="000000"/>
          <w:sz w:val="28"/>
          <w:szCs w:val="28"/>
        </w:rPr>
        <w:t xml:space="preserve">ударственных </w:t>
      </w:r>
      <w:r w:rsidRPr="00C41A91">
        <w:rPr>
          <w:rFonts w:ascii="Times New Roman" w:eastAsia="Times New Roman" w:hAnsi="Times New Roman" w:cs="Times New Roman"/>
          <w:color w:val="000000"/>
          <w:sz w:val="28"/>
          <w:szCs w:val="28"/>
        </w:rPr>
        <w:t>услуг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C41A91">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7E3D40" w:rsidRPr="00C41A91" w:rsidRDefault="007E3D40" w:rsidP="00285C81">
      <w:pPr>
        <w:widowControl w:val="0"/>
        <w:autoSpaceDE w:val="0"/>
        <w:autoSpaceDN w:val="0"/>
        <w:spacing w:after="0" w:line="240" w:lineRule="auto"/>
        <w:ind w:firstLine="709"/>
        <w:jc w:val="both"/>
        <w:outlineLvl w:val="0"/>
        <w:rPr>
          <w:rFonts w:ascii="Times New Roman" w:eastAsia="Calibri" w:hAnsi="Times New Roman" w:cs="Times New Roman"/>
          <w:sz w:val="28"/>
          <w:szCs w:val="28"/>
          <w:lang w:eastAsia="en-US"/>
        </w:rPr>
      </w:pPr>
      <w:bookmarkStart w:id="7" w:name="_Toc95902186"/>
      <w:r w:rsidRPr="00C41A91">
        <w:rPr>
          <w:rFonts w:ascii="Times New Roman" w:eastAsia="Times New Roman" w:hAnsi="Times New Roman" w:cs="Times New Roman"/>
          <w:sz w:val="28"/>
          <w:szCs w:val="28"/>
          <w:shd w:val="clear" w:color="auto" w:fill="FFFFFF"/>
        </w:rPr>
        <w:t xml:space="preserve">Вступили с законную силу утвержденные приказами Минсельхоза России ветеринарные правила </w:t>
      </w:r>
      <w:r w:rsidRPr="00C41A91">
        <w:rPr>
          <w:rFonts w:ascii="Times New Roman" w:eastAsia="Times New Roman" w:hAnsi="Times New Roman" w:cs="Times New Roman"/>
          <w:bCs/>
          <w:sz w:val="28"/>
          <w:szCs w:val="28"/>
          <w:shd w:val="clear" w:color="auto" w:fill="FFFFFF"/>
        </w:rP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w:t>
      </w:r>
      <w:r w:rsidR="00604BDA">
        <w:rPr>
          <w:rFonts w:ascii="Times New Roman" w:eastAsia="Times New Roman" w:hAnsi="Times New Roman" w:cs="Times New Roman"/>
          <w:bCs/>
          <w:sz w:val="28"/>
          <w:szCs w:val="28"/>
          <w:shd w:val="clear" w:color="auto" w:fill="FFFFFF"/>
        </w:rPr>
        <w:t xml:space="preserve">ацию очагов карантинных и особо </w:t>
      </w:r>
      <w:r w:rsidRPr="00C41A91">
        <w:rPr>
          <w:rFonts w:ascii="Times New Roman" w:eastAsia="Times New Roman" w:hAnsi="Times New Roman" w:cs="Times New Roman"/>
          <w:bCs/>
          <w:sz w:val="28"/>
          <w:szCs w:val="28"/>
          <w:shd w:val="clear" w:color="auto" w:fill="FFFFFF"/>
        </w:rPr>
        <w:t xml:space="preserve">опасных болезней животных: бруцеллеза (включая инфекционный эпидидимит баранов), </w:t>
      </w:r>
      <w:r w:rsidRPr="00C41A91">
        <w:rPr>
          <w:rFonts w:ascii="Times New Roman" w:eastAsia="Times New Roman" w:hAnsi="Times New Roman" w:cs="Times New Roman"/>
          <w:bCs/>
          <w:sz w:val="28"/>
          <w:szCs w:val="28"/>
        </w:rPr>
        <w:t>туберкулеза, бешенства,</w:t>
      </w:r>
      <w:r w:rsidRPr="00C41A91">
        <w:rPr>
          <w:rFonts w:ascii="Times New Roman" w:eastAsia="Times New Roman" w:hAnsi="Times New Roman" w:cs="Times New Roman"/>
          <w:sz w:val="28"/>
          <w:szCs w:val="28"/>
          <w:shd w:val="clear" w:color="auto" w:fill="FFFFFF"/>
        </w:rPr>
        <w:t xml:space="preserve"> классической чумы свиней,</w:t>
      </w:r>
      <w:r w:rsidRPr="00C41A91">
        <w:rPr>
          <w:rFonts w:ascii="Times New Roman" w:eastAsia="Times New Roman" w:hAnsi="Times New Roman" w:cs="Times New Roman"/>
          <w:spacing w:val="2"/>
          <w:sz w:val="28"/>
          <w:szCs w:val="28"/>
        </w:rPr>
        <w:t xml:space="preserve"> африканской чумы свиней.</w:t>
      </w:r>
      <w:bookmarkEnd w:id="7"/>
    </w:p>
    <w:p w:rsidR="007E3D40" w:rsidRPr="00C41A91" w:rsidRDefault="007E3D40" w:rsidP="00285C81">
      <w:pPr>
        <w:widowControl w:val="0"/>
        <w:autoSpaceDE w:val="0"/>
        <w:autoSpaceDN w:val="0"/>
        <w:spacing w:after="0" w:line="240" w:lineRule="auto"/>
        <w:ind w:firstLine="709"/>
        <w:jc w:val="both"/>
        <w:outlineLvl w:val="0"/>
        <w:rPr>
          <w:rFonts w:ascii="Times New Roman" w:eastAsia="Calibri" w:hAnsi="Times New Roman" w:cs="Times New Roman"/>
          <w:sz w:val="28"/>
          <w:szCs w:val="28"/>
          <w:lang w:eastAsia="en-US"/>
        </w:rPr>
      </w:pPr>
      <w:bookmarkStart w:id="8" w:name="_Toc95902187"/>
      <w:r w:rsidRPr="00C41A91">
        <w:rPr>
          <w:rFonts w:ascii="Times New Roman" w:eastAsia="Times New Roman" w:hAnsi="Times New Roman" w:cs="Times New Roman"/>
          <w:color w:val="000000"/>
          <w:sz w:val="28"/>
          <w:szCs w:val="28"/>
        </w:rPr>
        <w:t xml:space="preserve">Указанные правила приняты на 6-ти летний период, содержат общую характеристику заболевания, порядок проведения профилактических и </w:t>
      </w:r>
      <w:r w:rsidRPr="00C41A91">
        <w:rPr>
          <w:rFonts w:ascii="Times New Roman" w:eastAsia="Times New Roman" w:hAnsi="Times New Roman" w:cs="Times New Roman"/>
          <w:color w:val="000000"/>
          <w:sz w:val="28"/>
          <w:szCs w:val="28"/>
        </w:rPr>
        <w:lastRenderedPageBreak/>
        <w:t>диагностических мероприятий, правила введения и отмены карантина и других ограничений.</w:t>
      </w:r>
      <w:bookmarkEnd w:id="8"/>
    </w:p>
    <w:p w:rsidR="007E3D40" w:rsidRPr="00C41A91" w:rsidRDefault="007E3D40" w:rsidP="00285C81">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Times New Roman" w:hAnsi="Times New Roman" w:cs="Times New Roman"/>
          <w:sz w:val="28"/>
          <w:szCs w:val="28"/>
        </w:rPr>
        <w:t>На 6 лет</w:t>
      </w:r>
      <w:r w:rsidRPr="00C41A91">
        <w:rPr>
          <w:rFonts w:ascii="Times New Roman" w:eastAsia="Times New Roman" w:hAnsi="Times New Roman" w:cs="Times New Roman"/>
          <w:sz w:val="28"/>
          <w:szCs w:val="28"/>
          <w:shd w:val="clear" w:color="auto" w:fill="FFFFFF"/>
        </w:rPr>
        <w:t xml:space="preserve"> приказами Минсельхоза России </w:t>
      </w:r>
      <w:r w:rsidRPr="00C41A91">
        <w:rPr>
          <w:rFonts w:ascii="Times New Roman" w:eastAsia="Calibri" w:hAnsi="Times New Roman" w:cs="Times New Roman"/>
          <w:sz w:val="28"/>
          <w:szCs w:val="28"/>
          <w:lang w:eastAsia="en-US"/>
        </w:rPr>
        <w:t>от 21.10.2020 № 621 и № 622 утверждены ветеринарные правила содержания свиней и крупного рогатого скота в целях их воспроизводства, выращивания и реализации.</w:t>
      </w:r>
    </w:p>
    <w:p w:rsidR="007E3D40" w:rsidRPr="00C41A91" w:rsidRDefault="007E3D40" w:rsidP="00285C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Установлены требования к условиям содержания животных, осуществлению мероприятий по </w:t>
      </w:r>
      <w:proofErr w:type="spellStart"/>
      <w:r w:rsidRPr="00C41A91">
        <w:rPr>
          <w:rFonts w:ascii="Times New Roman" w:eastAsia="Times New Roman" w:hAnsi="Times New Roman" w:cs="Times New Roman"/>
          <w:sz w:val="28"/>
          <w:szCs w:val="28"/>
        </w:rPr>
        <w:t>карантинированию</w:t>
      </w:r>
      <w:proofErr w:type="spellEnd"/>
      <w:r w:rsidRPr="00C41A91">
        <w:rPr>
          <w:rFonts w:ascii="Times New Roman" w:eastAsia="Times New Roman" w:hAnsi="Times New Roman" w:cs="Times New Roman"/>
          <w:sz w:val="28"/>
          <w:szCs w:val="28"/>
        </w:rPr>
        <w:t>, обязательных профилактических мероприятий и диагностических исследований животных,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w:t>
      </w:r>
    </w:p>
    <w:p w:rsidR="007E3D40" w:rsidRPr="00C41A91" w:rsidRDefault="007E3D40" w:rsidP="00285C81">
      <w:pPr>
        <w:widowControl w:val="0"/>
        <w:autoSpaceDE w:val="0"/>
        <w:autoSpaceDN w:val="0"/>
        <w:spacing w:after="0" w:line="240" w:lineRule="auto"/>
        <w:ind w:firstLine="709"/>
        <w:jc w:val="both"/>
        <w:rPr>
          <w:rFonts w:ascii="Times New Roman" w:eastAsia="Times New Roman" w:hAnsi="Times New Roman" w:cs="Times New Roman"/>
          <w:color w:val="333333"/>
          <w:sz w:val="28"/>
          <w:szCs w:val="28"/>
        </w:rPr>
      </w:pPr>
      <w:r w:rsidRPr="00C41A91">
        <w:rPr>
          <w:rFonts w:ascii="Times New Roman" w:eastAsia="Times New Roman" w:hAnsi="Times New Roman" w:cs="Times New Roman"/>
          <w:sz w:val="28"/>
          <w:szCs w:val="28"/>
        </w:rPr>
        <w:t>Приказом</w:t>
      </w:r>
      <w:r w:rsidRPr="00C41A91">
        <w:rPr>
          <w:rFonts w:ascii="Times New Roman" w:eastAsia="Calibri" w:hAnsi="Times New Roman" w:cs="Times New Roman"/>
          <w:sz w:val="28"/>
          <w:szCs w:val="28"/>
          <w:lang w:eastAsia="en-US"/>
        </w:rPr>
        <w:t xml:space="preserve"> Минсельхоза России от 26.10.2020 № 626 утверждены «Ветеринарные правила перемещения, хранения, переработки и утилизации биологических отходов»,</w:t>
      </w:r>
      <w:r w:rsidRPr="00C41A91">
        <w:rPr>
          <w:rFonts w:ascii="Times New Roman" w:eastAsia="Times New Roman" w:hAnsi="Times New Roman" w:cs="Times New Roman"/>
          <w:sz w:val="28"/>
          <w:szCs w:val="28"/>
        </w:rPr>
        <w:t xml:space="preserve"> которыми до 01.01.2027 </w:t>
      </w:r>
      <w:r w:rsidRPr="00C41A91">
        <w:rPr>
          <w:rFonts w:ascii="Times New Roman" w:eastAsia="Times New Roman" w:hAnsi="Times New Roman" w:cs="Times New Roman"/>
          <w:color w:val="333333"/>
          <w:sz w:val="28"/>
          <w:szCs w:val="28"/>
        </w:rPr>
        <w:t xml:space="preserve">установлены </w:t>
      </w:r>
      <w:r w:rsidRPr="00C41A91">
        <w:rPr>
          <w:rFonts w:ascii="Times New Roman" w:eastAsia="Times New Roman" w:hAnsi="Times New Roman" w:cs="Times New Roman"/>
          <w:sz w:val="28"/>
          <w:szCs w:val="28"/>
        </w:rPr>
        <w:t>требования при перемещении, хранении, переработке и утилизации биологических отходов</w:t>
      </w:r>
      <w:r w:rsidRPr="00C41A91">
        <w:rPr>
          <w:rFonts w:ascii="Times New Roman" w:eastAsia="Times New Roman" w:hAnsi="Times New Roman" w:cs="Times New Roman"/>
          <w:color w:val="333333"/>
          <w:sz w:val="28"/>
          <w:szCs w:val="28"/>
        </w:rPr>
        <w:t>.</w:t>
      </w:r>
    </w:p>
    <w:p w:rsidR="007E3D40" w:rsidRPr="00C41A91" w:rsidRDefault="007E3D40" w:rsidP="00285C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К отходам относятся трупы животных и птиц, абортированные и мертворожденные плоды, ветеринарные </w:t>
      </w:r>
      <w:proofErr w:type="spellStart"/>
      <w:r w:rsidRPr="00C41A91">
        <w:rPr>
          <w:rFonts w:ascii="Times New Roman" w:eastAsia="Times New Roman" w:hAnsi="Times New Roman" w:cs="Times New Roman"/>
          <w:sz w:val="28"/>
          <w:szCs w:val="28"/>
        </w:rPr>
        <w:t>конфискаты</w:t>
      </w:r>
      <w:proofErr w:type="spellEnd"/>
      <w:r w:rsidRPr="00C41A91">
        <w:rPr>
          <w:rFonts w:ascii="Times New Roman" w:eastAsia="Times New Roman" w:hAnsi="Times New Roman" w:cs="Times New Roman"/>
          <w:sz w:val="28"/>
          <w:szCs w:val="28"/>
        </w:rPr>
        <w:t>, другие отходы, непригодные в пищу людям и на корм животным.</w:t>
      </w:r>
    </w:p>
    <w:p w:rsidR="007E3D40" w:rsidRPr="00C41A91" w:rsidRDefault="007E3D40" w:rsidP="00285C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Биологические отходы разделяются </w:t>
      </w:r>
      <w:proofErr w:type="gramStart"/>
      <w:r w:rsidRPr="00C41A91">
        <w:rPr>
          <w:rFonts w:ascii="Times New Roman" w:eastAsia="Times New Roman" w:hAnsi="Times New Roman" w:cs="Times New Roman"/>
          <w:sz w:val="28"/>
          <w:szCs w:val="28"/>
        </w:rPr>
        <w:t>на</w:t>
      </w:r>
      <w:proofErr w:type="gramEnd"/>
      <w:r w:rsidRPr="00C41A91">
        <w:rPr>
          <w:rFonts w:ascii="Times New Roman" w:eastAsia="Times New Roman" w:hAnsi="Times New Roman" w:cs="Times New Roman"/>
          <w:sz w:val="28"/>
          <w:szCs w:val="28"/>
        </w:rPr>
        <w:t>:</w:t>
      </w:r>
    </w:p>
    <w:p w:rsidR="007E3D40" w:rsidRPr="00C41A91" w:rsidRDefault="00B8137E" w:rsidP="00285C8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7E3D40" w:rsidRPr="00C41A91">
        <w:rPr>
          <w:rFonts w:ascii="Times New Roman" w:eastAsia="Times New Roman" w:hAnsi="Times New Roman" w:cs="Times New Roman"/>
          <w:sz w:val="28"/>
          <w:szCs w:val="28"/>
        </w:rPr>
        <w:t>меренно опасные биологические отходы - трупы животных, мертворожденные, абортированные плоды животных, органы, ткани животных или их фрагменты, образовавшиеся в ходе ветеринарных манипуляций, ветеринарно-биологических</w:t>
      </w:r>
      <w:r>
        <w:rPr>
          <w:rFonts w:ascii="Times New Roman" w:eastAsia="Times New Roman" w:hAnsi="Times New Roman" w:cs="Times New Roman"/>
          <w:sz w:val="28"/>
          <w:szCs w:val="28"/>
        </w:rPr>
        <w:t> </w:t>
      </w:r>
      <w:r w:rsidR="007E3D40" w:rsidRPr="00C41A91">
        <w:rPr>
          <w:rFonts w:ascii="Times New Roman" w:eastAsia="Times New Roman" w:hAnsi="Times New Roman" w:cs="Times New Roman"/>
          <w:sz w:val="28"/>
          <w:szCs w:val="28"/>
        </w:rPr>
        <w:t>экспериментов, патологоанатомического вскрытия трупов животных и их</w:t>
      </w:r>
      <w:r>
        <w:rPr>
          <w:rFonts w:ascii="Times New Roman" w:eastAsia="Times New Roman" w:hAnsi="Times New Roman" w:cs="Times New Roman"/>
          <w:sz w:val="28"/>
          <w:szCs w:val="28"/>
        </w:rPr>
        <w:t xml:space="preserve"> </w:t>
      </w:r>
      <w:proofErr w:type="spellStart"/>
      <w:r w:rsidR="007E3D40" w:rsidRPr="00C41A91">
        <w:rPr>
          <w:rFonts w:ascii="Times New Roman" w:eastAsia="Times New Roman" w:hAnsi="Times New Roman" w:cs="Times New Roman"/>
          <w:sz w:val="28"/>
          <w:szCs w:val="28"/>
        </w:rPr>
        <w:t>тиопатологических</w:t>
      </w:r>
      <w:proofErr w:type="spellEnd"/>
      <w:r w:rsidR="007E3D40" w:rsidRPr="00C41A91">
        <w:rPr>
          <w:rFonts w:ascii="Times New Roman" w:eastAsia="Times New Roman" w:hAnsi="Times New Roman" w:cs="Times New Roman"/>
          <w:sz w:val="28"/>
          <w:szCs w:val="28"/>
        </w:rPr>
        <w:t xml:space="preserve"> исследований; остатки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отходы инкубации и рыбопосадочного материала; корма и кормовые добавки животного происхождения, непригодные для кормления (поения) животных; отходы убоя животных; отходы, получаемые при переработке сырья животного происхождения, за исключением отходов, включенных в Федеральный классификационный </w:t>
      </w:r>
      <w:hyperlink r:id="rId7" w:history="1">
        <w:r w:rsidR="007E3D40" w:rsidRPr="00C41A91">
          <w:rPr>
            <w:rFonts w:ascii="Times New Roman" w:eastAsia="Times New Roman" w:hAnsi="Times New Roman" w:cs="Times New Roman"/>
            <w:sz w:val="28"/>
            <w:szCs w:val="28"/>
          </w:rPr>
          <w:t>каталог</w:t>
        </w:r>
      </w:hyperlink>
      <w:r w:rsidR="007E3D40" w:rsidRPr="00C41A91">
        <w:rPr>
          <w:rFonts w:ascii="Times New Roman" w:eastAsia="Times New Roman" w:hAnsi="Times New Roman" w:cs="Times New Roman"/>
          <w:sz w:val="28"/>
          <w:szCs w:val="28"/>
        </w:rPr>
        <w:t xml:space="preserve"> отходов, утвержденный приказом Росприроднадзора от 22.05.2017 № 242 (зарегистрирован Минюстом России 08.06.2017, регистрационный № 47008);</w:t>
      </w:r>
    </w:p>
    <w:p w:rsidR="007E3D40" w:rsidRPr="00C41A91" w:rsidRDefault="00B8137E" w:rsidP="00285C8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о</w:t>
      </w:r>
      <w:r w:rsidR="007E3D40" w:rsidRPr="00C41A91">
        <w:rPr>
          <w:rFonts w:ascii="Times New Roman" w:eastAsia="Times New Roman" w:hAnsi="Times New Roman" w:cs="Times New Roman"/>
          <w:sz w:val="28"/>
          <w:szCs w:val="28"/>
        </w:rPr>
        <w:t xml:space="preserve">собо опасные биологические отходы - перечисленные выше и </w:t>
      </w:r>
      <w:proofErr w:type="spellStart"/>
      <w:r w:rsidR="007E3D40" w:rsidRPr="00C41A91">
        <w:rPr>
          <w:rFonts w:ascii="Times New Roman" w:eastAsia="Times New Roman" w:hAnsi="Times New Roman" w:cs="Times New Roman"/>
          <w:sz w:val="28"/>
          <w:szCs w:val="28"/>
        </w:rPr>
        <w:t>контаминированные</w:t>
      </w:r>
      <w:proofErr w:type="spellEnd"/>
      <w:r w:rsidR="007E3D40" w:rsidRPr="00C41A91">
        <w:rPr>
          <w:rFonts w:ascii="Times New Roman" w:eastAsia="Times New Roman" w:hAnsi="Times New Roman" w:cs="Times New Roman"/>
          <w:sz w:val="28"/>
          <w:szCs w:val="28"/>
        </w:rPr>
        <w:t xml:space="preserve"> и/или инфицированные возбудителями африканской чумы свиней, бешенства, </w:t>
      </w:r>
      <w:proofErr w:type="spellStart"/>
      <w:r w:rsidR="007E3D40" w:rsidRPr="00C41A91">
        <w:rPr>
          <w:rFonts w:ascii="Times New Roman" w:eastAsia="Times New Roman" w:hAnsi="Times New Roman" w:cs="Times New Roman"/>
          <w:sz w:val="28"/>
          <w:szCs w:val="28"/>
        </w:rPr>
        <w:t>блютанга</w:t>
      </w:r>
      <w:proofErr w:type="spellEnd"/>
      <w:r w:rsidR="007E3D40" w:rsidRPr="00C41A91">
        <w:rPr>
          <w:rFonts w:ascii="Times New Roman" w:eastAsia="Times New Roman" w:hAnsi="Times New Roman" w:cs="Times New Roman"/>
          <w:sz w:val="28"/>
          <w:szCs w:val="28"/>
        </w:rPr>
        <w:t xml:space="preserve">, </w:t>
      </w:r>
      <w:proofErr w:type="spellStart"/>
      <w:r w:rsidR="007E3D40" w:rsidRPr="00C41A91">
        <w:rPr>
          <w:rFonts w:ascii="Times New Roman" w:eastAsia="Times New Roman" w:hAnsi="Times New Roman" w:cs="Times New Roman"/>
          <w:sz w:val="28"/>
          <w:szCs w:val="28"/>
        </w:rPr>
        <w:t>высокопатогенного</w:t>
      </w:r>
      <w:proofErr w:type="spellEnd"/>
      <w:r w:rsidR="007E3D40" w:rsidRPr="00C41A91">
        <w:rPr>
          <w:rFonts w:ascii="Times New Roman" w:eastAsia="Times New Roman" w:hAnsi="Times New Roman" w:cs="Times New Roman"/>
          <w:sz w:val="28"/>
          <w:szCs w:val="28"/>
        </w:rPr>
        <w:t xml:space="preserve"> гриппа птиц, гриппа лошадей, </w:t>
      </w:r>
      <w:proofErr w:type="spellStart"/>
      <w:r w:rsidR="007E3D40" w:rsidRPr="00C41A91">
        <w:rPr>
          <w:rFonts w:ascii="Times New Roman" w:eastAsia="Times New Roman" w:hAnsi="Times New Roman" w:cs="Times New Roman"/>
          <w:sz w:val="28"/>
          <w:szCs w:val="28"/>
        </w:rPr>
        <w:t>губкообразной</w:t>
      </w:r>
      <w:proofErr w:type="spellEnd"/>
      <w:r w:rsidR="007E3D40" w:rsidRPr="00C41A91">
        <w:rPr>
          <w:rFonts w:ascii="Times New Roman" w:eastAsia="Times New Roman" w:hAnsi="Times New Roman" w:cs="Times New Roman"/>
          <w:sz w:val="28"/>
          <w:szCs w:val="28"/>
        </w:rPr>
        <w:t xml:space="preserve"> энцефалопатии крупного рогатого скота, оспы овец и коз, сапа, скрепи овец и коз, сибирской язвы, трихинеллеза, туляремии, </w:t>
      </w:r>
      <w:r w:rsidR="007E3D40" w:rsidRPr="00C41A91">
        <w:rPr>
          <w:rFonts w:ascii="Times New Roman" w:eastAsia="Times New Roman" w:hAnsi="Times New Roman" w:cs="Times New Roman"/>
          <w:sz w:val="28"/>
          <w:szCs w:val="28"/>
        </w:rPr>
        <w:lastRenderedPageBreak/>
        <w:t>чумы крупного рогатого скота, чумы мелких жвачных животных, эмфизематозного карбункула (</w:t>
      </w:r>
      <w:proofErr w:type="spellStart"/>
      <w:r w:rsidR="007E3D40" w:rsidRPr="00C41A91">
        <w:rPr>
          <w:rFonts w:ascii="Times New Roman" w:eastAsia="Times New Roman" w:hAnsi="Times New Roman" w:cs="Times New Roman"/>
          <w:sz w:val="28"/>
          <w:szCs w:val="28"/>
        </w:rPr>
        <w:t>эмкара</w:t>
      </w:r>
      <w:proofErr w:type="spellEnd"/>
      <w:r w:rsidR="007E3D40" w:rsidRPr="00C41A91">
        <w:rPr>
          <w:rFonts w:ascii="Times New Roman" w:eastAsia="Times New Roman" w:hAnsi="Times New Roman" w:cs="Times New Roman"/>
          <w:sz w:val="28"/>
          <w:szCs w:val="28"/>
        </w:rPr>
        <w:t>), ящура и возбудителями болезней животных, впервые выявленными на территории</w:t>
      </w:r>
      <w:proofErr w:type="gramEnd"/>
      <w:r w:rsidR="007E3D40" w:rsidRPr="00C41A91">
        <w:rPr>
          <w:rFonts w:ascii="Times New Roman" w:eastAsia="Times New Roman" w:hAnsi="Times New Roman" w:cs="Times New Roman"/>
          <w:sz w:val="28"/>
          <w:szCs w:val="28"/>
        </w:rPr>
        <w:t xml:space="preserve"> Российской Федерации, или в отношении которых невозможно подтвердить их происхождение, или владелец которых не установлен.</w:t>
      </w:r>
    </w:p>
    <w:p w:rsidR="007E3D40" w:rsidRPr="00C41A91" w:rsidRDefault="007E3D40" w:rsidP="00285C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Перемещение отходов к местам хранения, переработки или утилизации осуществляется при наличии ветеринарных сопроводительных документов, в прочных закрытых емкостях без возможности самопроизвольного открывания или в одноразовых полиэтиленовых или пластиковых пакетах, устойчивых к прокалыванию, с обязательной маркировкой «умеренно опасные </w:t>
      </w:r>
      <w:proofErr w:type="spellStart"/>
      <w:r w:rsidRPr="00C41A91">
        <w:rPr>
          <w:rFonts w:ascii="Times New Roman" w:eastAsia="Times New Roman" w:hAnsi="Times New Roman" w:cs="Times New Roman"/>
          <w:sz w:val="28"/>
          <w:szCs w:val="28"/>
        </w:rPr>
        <w:t>биоотходы</w:t>
      </w:r>
      <w:proofErr w:type="spellEnd"/>
      <w:r w:rsidRPr="00C41A91">
        <w:rPr>
          <w:rFonts w:ascii="Times New Roman" w:eastAsia="Times New Roman" w:hAnsi="Times New Roman" w:cs="Times New Roman"/>
          <w:sz w:val="28"/>
          <w:szCs w:val="28"/>
        </w:rPr>
        <w:t xml:space="preserve">» либо «особо опасные </w:t>
      </w:r>
      <w:proofErr w:type="spellStart"/>
      <w:r w:rsidRPr="00C41A91">
        <w:rPr>
          <w:rFonts w:ascii="Times New Roman" w:eastAsia="Times New Roman" w:hAnsi="Times New Roman" w:cs="Times New Roman"/>
          <w:sz w:val="28"/>
          <w:szCs w:val="28"/>
        </w:rPr>
        <w:t>биоотходы</w:t>
      </w:r>
      <w:proofErr w:type="spellEnd"/>
      <w:r w:rsidRPr="00C41A91">
        <w:rPr>
          <w:rFonts w:ascii="Times New Roman" w:eastAsia="Times New Roman" w:hAnsi="Times New Roman" w:cs="Times New Roman"/>
          <w:sz w:val="28"/>
          <w:szCs w:val="28"/>
        </w:rPr>
        <w:t>». Перемещение трупов животных, весом более 25 кг, допускается без использования емкостей в кузовах транспортных средств, с соблюдением определенных условий.</w:t>
      </w:r>
    </w:p>
    <w:p w:rsidR="007E3D40" w:rsidRPr="00C41A91" w:rsidRDefault="007E3D40" w:rsidP="00285C81">
      <w:pPr>
        <w:shd w:val="clear" w:color="auto" w:fill="FFFFFF"/>
        <w:spacing w:after="0" w:line="270" w:lineRule="atLeast"/>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Хранение допускается в емкостях для биологических отходов, сроки хранения зависят от температурного режима.</w:t>
      </w:r>
    </w:p>
    <w:p w:rsidR="007E3D40" w:rsidRPr="00C41A91" w:rsidRDefault="007E3D40" w:rsidP="00285C81">
      <w:pPr>
        <w:shd w:val="clear" w:color="auto" w:fill="FFFFFF"/>
        <w:spacing w:after="0" w:line="270" w:lineRule="atLeast"/>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Умеренно опасные отходы разрешено перерабатывать для производства кормов и кормовых добавок для животных, удобрений, </w:t>
      </w:r>
      <w:proofErr w:type="spellStart"/>
      <w:r w:rsidRPr="00C41A91">
        <w:rPr>
          <w:rFonts w:ascii="Times New Roman" w:eastAsia="Times New Roman" w:hAnsi="Times New Roman" w:cs="Times New Roman"/>
          <w:sz w:val="28"/>
          <w:szCs w:val="28"/>
        </w:rPr>
        <w:t>биогаза</w:t>
      </w:r>
      <w:proofErr w:type="spellEnd"/>
      <w:r w:rsidRPr="00C41A91">
        <w:rPr>
          <w:rFonts w:ascii="Times New Roman" w:eastAsia="Times New Roman" w:hAnsi="Times New Roman" w:cs="Times New Roman"/>
          <w:sz w:val="28"/>
          <w:szCs w:val="28"/>
        </w:rPr>
        <w:t xml:space="preserve"> и другой продукции технического назначения. Переработка особо опасных биологических отходов не допускается.</w:t>
      </w:r>
    </w:p>
    <w:p w:rsidR="007E3D40" w:rsidRPr="00C41A91" w:rsidRDefault="007E3D40" w:rsidP="00285C81">
      <w:pPr>
        <w:shd w:val="clear" w:color="auto" w:fill="FFFFFF"/>
        <w:spacing w:after="0" w:line="270" w:lineRule="atLeast"/>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Отходы утилизируются путем сжигания. Особо опасные отходы утилизируются под наблюдением государственного специалиста в области ветеринарии.</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Вступили в законную силу с 01.09.2021 </w:t>
      </w:r>
      <w:r w:rsidR="00604BDA">
        <w:rPr>
          <w:rFonts w:ascii="Times New Roman" w:eastAsia="Times New Roman" w:hAnsi="Times New Roman" w:cs="Times New Roman"/>
          <w:sz w:val="28"/>
          <w:szCs w:val="28"/>
        </w:rPr>
        <w:t>в</w:t>
      </w:r>
      <w:r w:rsidRPr="00C41A91">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C41A91">
        <w:rPr>
          <w:rFonts w:ascii="Times New Roman" w:eastAsia="Times New Roman" w:hAnsi="Times New Roman" w:cs="Times New Roman"/>
          <w:sz w:val="28"/>
          <w:szCs w:val="28"/>
        </w:rPr>
        <w:t>высокопатогенного</w:t>
      </w:r>
      <w:proofErr w:type="spellEnd"/>
      <w:r w:rsidRPr="00C41A91">
        <w:rPr>
          <w:rFonts w:ascii="Times New Roman" w:eastAsia="Times New Roman" w:hAnsi="Times New Roman" w:cs="Times New Roman"/>
          <w:sz w:val="28"/>
          <w:szCs w:val="28"/>
        </w:rPr>
        <w:t xml:space="preserve"> гриппа птиц, утв. Приказом Минсельхоза России от 24.03.2021 № 158.</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41A91">
        <w:rPr>
          <w:rFonts w:ascii="Times New Roman" w:eastAsia="Times New Roman" w:hAnsi="Times New Roman" w:cs="Times New Roman"/>
          <w:sz w:val="28"/>
          <w:szCs w:val="28"/>
        </w:rPr>
        <w:t>Правилами устанавливаются обязательные требования к организации и проведению мероприятий по ликвидации ВГП,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производства, перемещения, хранения и реализации товаров</w:t>
      </w:r>
      <w:proofErr w:type="gramEnd"/>
      <w:r w:rsidRPr="00C41A91">
        <w:rPr>
          <w:rFonts w:ascii="Times New Roman" w:eastAsia="Times New Roman" w:hAnsi="Times New Roman" w:cs="Times New Roman"/>
          <w:sz w:val="28"/>
          <w:szCs w:val="28"/>
        </w:rPr>
        <w:t>,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41A91">
        <w:rPr>
          <w:rFonts w:ascii="Times New Roman" w:eastAsia="Times New Roman" w:hAnsi="Times New Roman" w:cs="Times New Roman"/>
          <w:sz w:val="28"/>
          <w:szCs w:val="28"/>
        </w:rPr>
        <w:t xml:space="preserve">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 утв. </w:t>
      </w:r>
      <w:r w:rsidRPr="00C41A91">
        <w:rPr>
          <w:rFonts w:ascii="Times New Roman" w:eastAsia="Times New Roman" w:hAnsi="Times New Roman" w:cs="Times New Roman"/>
          <w:sz w:val="28"/>
          <w:szCs w:val="28"/>
        </w:rPr>
        <w:lastRenderedPageBreak/>
        <w:t>Приказом Минсельхоза России от 24.03.2021 № 156, устанавливаются обязательные требования к организации и проведению мероприятий по ликвидации лейкоза, предотвращению его возникновения и распространения на территории Российской Федерации, определению границ территории, на которую должен</w:t>
      </w:r>
      <w:proofErr w:type="gramEnd"/>
      <w:r w:rsidRPr="00C41A91">
        <w:rPr>
          <w:rFonts w:ascii="Times New Roman" w:eastAsia="Times New Roman" w:hAnsi="Times New Roman" w:cs="Times New Roman"/>
          <w:sz w:val="28"/>
          <w:szCs w:val="28"/>
        </w:rPr>
        <w:t xml:space="preserve"> </w:t>
      </w:r>
      <w:proofErr w:type="gramStart"/>
      <w:r w:rsidRPr="00C41A91">
        <w:rPr>
          <w:rFonts w:ascii="Times New Roman" w:eastAsia="Times New Roman" w:hAnsi="Times New Roman" w:cs="Times New Roman"/>
          <w:sz w:val="28"/>
          <w:szCs w:val="28"/>
        </w:rPr>
        <w:t>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w:t>
      </w:r>
      <w:proofErr w:type="gramEnd"/>
      <w:r w:rsidRPr="00C41A91">
        <w:rPr>
          <w:rFonts w:ascii="Times New Roman" w:eastAsia="Times New Roman" w:hAnsi="Times New Roman" w:cs="Times New Roman"/>
          <w:sz w:val="28"/>
          <w:szCs w:val="28"/>
        </w:rPr>
        <w:t xml:space="preserve"> в отношении производственных объектов, находящихся в карантинной зоне.</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41A91">
        <w:rPr>
          <w:rFonts w:ascii="Times New Roman" w:eastAsia="Times New Roman" w:hAnsi="Times New Roman" w:cs="Times New Roman"/>
          <w:sz w:val="28"/>
          <w:szCs w:val="28"/>
        </w:rPr>
        <w:t>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 Приказом Минсельхоза России от 24.03.2021 № 157, устанавливаются обязательные требования к организации и проведению мероприятий по ликвидации ящура,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w:t>
      </w:r>
      <w:proofErr w:type="gramEnd"/>
      <w:r w:rsidRPr="00C41A91">
        <w:rPr>
          <w:rFonts w:ascii="Times New Roman" w:eastAsia="Times New Roman" w:hAnsi="Times New Roman" w:cs="Times New Roman"/>
          <w:sz w:val="28"/>
          <w:szCs w:val="28"/>
        </w:rPr>
        <w:t xml:space="preserve"> </w:t>
      </w:r>
      <w:proofErr w:type="gramStart"/>
      <w:r w:rsidRPr="00C41A91">
        <w:rPr>
          <w:rFonts w:ascii="Times New Roman" w:eastAsia="Times New Roman" w:hAnsi="Times New Roman" w:cs="Times New Roman"/>
          <w:sz w:val="28"/>
          <w:szCs w:val="28"/>
        </w:rPr>
        <w:t>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w:t>
      </w:r>
      <w:proofErr w:type="gramEnd"/>
      <w:r w:rsidRPr="00C41A91">
        <w:rPr>
          <w:rFonts w:ascii="Times New Roman" w:eastAsia="Times New Roman" w:hAnsi="Times New Roman" w:cs="Times New Roman"/>
          <w:sz w:val="28"/>
          <w:szCs w:val="28"/>
        </w:rPr>
        <w:t xml:space="preserve"> объектов, находящихся в карантинной зоне.</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bookmarkStart w:id="9" w:name="_Toc95902188"/>
      <w:r w:rsidRPr="00C41A91">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9"/>
    </w:p>
    <w:p w:rsidR="007E3D40" w:rsidRPr="00C41A91" w:rsidRDefault="00604BDA" w:rsidP="00285C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7E3D40" w:rsidRPr="00C41A91">
        <w:rPr>
          <w:rFonts w:ascii="Times New Roman" w:eastAsia="Times New Roman" w:hAnsi="Times New Roman" w:cs="Times New Roman"/>
          <w:sz w:val="28"/>
          <w:szCs w:val="28"/>
        </w:rPr>
        <w:t xml:space="preserve"> на постоянной основе отслеживаются, в</w:t>
      </w:r>
      <w:r w:rsidR="00A64456">
        <w:rPr>
          <w:rFonts w:ascii="Times New Roman" w:eastAsia="Times New Roman" w:hAnsi="Times New Roman" w:cs="Times New Roman"/>
          <w:sz w:val="28"/>
          <w:szCs w:val="28"/>
        </w:rPr>
        <w:t>ыявляются устаревшие нормативно-</w:t>
      </w:r>
      <w:r w:rsidR="007E3D40" w:rsidRPr="00C41A91">
        <w:rPr>
          <w:rFonts w:ascii="Times New Roman" w:eastAsia="Times New Roman" w:hAnsi="Times New Roman" w:cs="Times New Roman"/>
          <w:sz w:val="28"/>
          <w:szCs w:val="28"/>
        </w:rPr>
        <w:t>правовые акты в области ветеринарии.</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7E3D40" w:rsidRPr="00C41A91" w:rsidRDefault="00604BDA"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E3D40" w:rsidRPr="00C41A91">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7E3D40" w:rsidRPr="00C41A91">
        <w:rPr>
          <w:rFonts w:ascii="Times New Roman" w:eastAsia="Times New Roman" w:hAnsi="Times New Roman" w:cs="Times New Roman"/>
          <w:sz w:val="28"/>
          <w:szCs w:val="28"/>
        </w:rPr>
        <w:lastRenderedPageBreak/>
        <w:t xml:space="preserve">Закон № 294 – ФЗ), с 01.07.2021 вступил в силу Федеральный </w:t>
      </w:r>
      <w:hyperlink r:id="rId8" w:history="1">
        <w:r w:rsidR="007E3D40" w:rsidRPr="00C41A91">
          <w:rPr>
            <w:rFonts w:ascii="Times New Roman" w:eastAsia="Times New Roman" w:hAnsi="Times New Roman" w:cs="Times New Roman"/>
            <w:sz w:val="28"/>
            <w:szCs w:val="28"/>
          </w:rPr>
          <w:t>закон</w:t>
        </w:r>
      </w:hyperlink>
      <w:r w:rsidR="007E3D40" w:rsidRPr="00C41A91">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w:t>
      </w:r>
      <w:r w:rsidR="00B8137E">
        <w:rPr>
          <w:rFonts w:ascii="Times New Roman" w:eastAsia="Times New Roman" w:hAnsi="Times New Roman" w:cs="Times New Roman"/>
          <w:sz w:val="28"/>
          <w:szCs w:val="28"/>
        </w:rPr>
        <w:t>ссийской Федерации»</w:t>
      </w:r>
      <w:r w:rsidR="007E3D40" w:rsidRPr="00C41A91">
        <w:rPr>
          <w:rFonts w:ascii="Times New Roman" w:eastAsia="Times New Roman" w:hAnsi="Times New Roman" w:cs="Times New Roman"/>
          <w:sz w:val="28"/>
          <w:szCs w:val="28"/>
        </w:rPr>
        <w:t>.</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bookmarkStart w:id="10" w:name="_Toc95902189"/>
      <w:r w:rsidRPr="00C41A91">
        <w:rPr>
          <w:rFonts w:ascii="Times New Roman" w:eastAsia="Times New Roman" w:hAnsi="Times New Roman" w:cs="Times New Roman"/>
          <w:b/>
          <w:sz w:val="28"/>
          <w:szCs w:val="28"/>
          <w:lang w:eastAsia="en-US"/>
        </w:rPr>
        <w:t>Анализ судебной практики, связанной с применением обязательных требований</w:t>
      </w:r>
      <w:bookmarkEnd w:id="10"/>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За 2021 год в судебных органах рассмотрено 101 дел</w:t>
      </w:r>
      <w:r w:rsidR="00B8137E">
        <w:rPr>
          <w:rFonts w:ascii="Times New Roman" w:eastAsia="Times New Roman" w:hAnsi="Times New Roman" w:cs="Times New Roman"/>
          <w:sz w:val="28"/>
          <w:szCs w:val="28"/>
        </w:rPr>
        <w:t>о</w:t>
      </w:r>
      <w:r w:rsidRPr="00C41A91">
        <w:rPr>
          <w:rFonts w:ascii="Times New Roman" w:eastAsia="Times New Roman" w:hAnsi="Times New Roman" w:cs="Times New Roman"/>
          <w:sz w:val="28"/>
          <w:szCs w:val="28"/>
        </w:rPr>
        <w:t xml:space="preserve"> об административных правонарушениях, решения по которым приняты:</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u w:val="single"/>
        </w:rPr>
      </w:pPr>
      <w:r w:rsidRPr="00C41A91">
        <w:rPr>
          <w:rFonts w:ascii="Times New Roman" w:eastAsia="Times New Roman" w:hAnsi="Times New Roman" w:cs="Times New Roman"/>
          <w:sz w:val="28"/>
          <w:szCs w:val="28"/>
        </w:rPr>
        <w:t>в пользу Управления 93 дела:</w:t>
      </w:r>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по заявлениям Управления о привлечении к административной ответственности – 27 дел (3 дела рассмотрено судом апелляционной инстанции);</w:t>
      </w:r>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об оспаривании постановлений по делам об административных правонарушениях – 64 дела (6 дел рассмотрено судом апелляционной инстанции, 6 дел рассмотрено судом кассационной инстанции).</w:t>
      </w:r>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оспаривание решений (действий, бездействия) органов власти - 1 дело;</w:t>
      </w:r>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об оспаривании акта проверки – 1 дело (производство прекращено).</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u w:val="single"/>
        </w:rPr>
      </w:pPr>
      <w:r w:rsidRPr="00C41A91">
        <w:rPr>
          <w:rFonts w:ascii="Times New Roman" w:eastAsia="Times New Roman" w:hAnsi="Times New Roman" w:cs="Times New Roman"/>
          <w:sz w:val="28"/>
          <w:szCs w:val="28"/>
        </w:rPr>
        <w:t>не в пользу Управления 8 дел:</w:t>
      </w:r>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об оспаривании постановлений по делам об административных правонарушениях – 3 дела;</w:t>
      </w:r>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по заявлениям Управления о привлечении к административной ответственности – 3 дела (процессуальные нарушения, в связи с истечением срока давности привлечения к административной ответственности);</w:t>
      </w:r>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об оспаривании предписания Управления – 2 дело;</w:t>
      </w:r>
    </w:p>
    <w:p w:rsidR="007E3D40" w:rsidRPr="00C41A91" w:rsidRDefault="007E3D40" w:rsidP="00285C81">
      <w:pPr>
        <w:tabs>
          <w:tab w:val="left" w:pos="284"/>
          <w:tab w:val="left" w:pos="2268"/>
        </w:tabs>
        <w:snapToGri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Общая сумма наложенных судебными органами штрафов составляет             2 331 </w:t>
      </w:r>
      <w:r w:rsidR="00B8137E">
        <w:rPr>
          <w:rFonts w:ascii="Times New Roman" w:eastAsia="Times New Roman" w:hAnsi="Times New Roman" w:cs="Times New Roman"/>
          <w:sz w:val="28"/>
          <w:szCs w:val="28"/>
        </w:rPr>
        <w:t>тыс.</w:t>
      </w:r>
      <w:r w:rsidRPr="00C41A91">
        <w:rPr>
          <w:rFonts w:ascii="Times New Roman" w:eastAsia="Times New Roman" w:hAnsi="Times New Roman" w:cs="Times New Roman"/>
          <w:sz w:val="28"/>
          <w:szCs w:val="28"/>
        </w:rPr>
        <w:t xml:space="preserve"> рублей</w:t>
      </w:r>
      <w:r w:rsidRPr="00C41A91">
        <w:rPr>
          <w:rFonts w:ascii="Times New Roman" w:eastAsia="Calibri" w:hAnsi="Times New Roman" w:cs="Times New Roman"/>
          <w:i/>
          <w:iCs/>
          <w:sz w:val="28"/>
          <w:szCs w:val="28"/>
        </w:rPr>
        <w:t xml:space="preserve">. </w:t>
      </w:r>
      <w:r w:rsidRPr="00C41A91">
        <w:rPr>
          <w:rFonts w:ascii="Times New Roman" w:eastAsia="Calibri" w:hAnsi="Times New Roman" w:cs="Times New Roman"/>
          <w:iCs/>
          <w:sz w:val="28"/>
          <w:szCs w:val="28"/>
        </w:rPr>
        <w:t>Кроме того</w:t>
      </w:r>
      <w:r w:rsidRPr="00C41A91">
        <w:rPr>
          <w:rFonts w:ascii="Times New Roman" w:eastAsia="Calibri" w:hAnsi="Times New Roman" w:cs="Times New Roman"/>
          <w:i/>
          <w:iCs/>
          <w:sz w:val="28"/>
          <w:szCs w:val="28"/>
        </w:rPr>
        <w:t>,</w:t>
      </w:r>
      <w:r w:rsidRPr="00C41A91">
        <w:rPr>
          <w:rFonts w:ascii="Times New Roman" w:eastAsia="Times New Roman" w:hAnsi="Times New Roman" w:cs="Times New Roman"/>
          <w:sz w:val="28"/>
          <w:szCs w:val="28"/>
        </w:rPr>
        <w:t xml:space="preserve"> по заявлению Управления было привлечено юридическое лицо к административной ответственности в виде приостановления деятельности на 30 суток.</w:t>
      </w:r>
    </w:p>
    <w:p w:rsidR="007E3D40" w:rsidRPr="00C41A91" w:rsidRDefault="007E3D40" w:rsidP="00285C81">
      <w:pPr>
        <w:spacing w:after="0" w:line="240" w:lineRule="auto"/>
        <w:ind w:firstLine="709"/>
        <w:contextualSpacing/>
        <w:jc w:val="both"/>
        <w:rPr>
          <w:rFonts w:ascii="Times New Roman" w:eastAsia="Times New Roman" w:hAnsi="Times New Roman" w:cs="Times New Roman"/>
          <w:bCs/>
          <w:sz w:val="28"/>
          <w:szCs w:val="28"/>
        </w:rPr>
      </w:pPr>
    </w:p>
    <w:p w:rsidR="007E3D40" w:rsidRPr="00C41A91" w:rsidRDefault="007E3D40" w:rsidP="00285C81">
      <w:pPr>
        <w:keepNext/>
        <w:keepLines/>
        <w:spacing w:after="0" w:line="240" w:lineRule="auto"/>
        <w:ind w:firstLine="709"/>
        <w:jc w:val="both"/>
        <w:outlineLvl w:val="0"/>
        <w:rPr>
          <w:rFonts w:ascii="Times New Roman" w:eastAsia="Times New Roman" w:hAnsi="Times New Roman" w:cs="Times New Roman"/>
          <w:b/>
          <w:sz w:val="28"/>
          <w:szCs w:val="28"/>
        </w:rPr>
      </w:pPr>
      <w:bookmarkStart w:id="11" w:name="_Toc95902190"/>
      <w:r w:rsidRPr="00C41A91">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11"/>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Работа с обращениями граждан ведётся в соответствии </w:t>
      </w:r>
      <w:r w:rsidRPr="00C41A91">
        <w:rPr>
          <w:rFonts w:ascii="Times New Roman" w:eastAsia="Times New Roman" w:hAnsi="Times New Roman" w:cs="Times New Roman"/>
          <w:iCs/>
          <w:sz w:val="28"/>
          <w:szCs w:val="28"/>
        </w:rPr>
        <w:t>Федеральными</w:t>
      </w:r>
      <w:r w:rsidRPr="00C41A91">
        <w:rPr>
          <w:rFonts w:ascii="Times New Roman" w:eastAsia="Times New Roman" w:hAnsi="Times New Roman" w:cs="Times New Roman"/>
          <w:i/>
          <w:sz w:val="28"/>
          <w:szCs w:val="28"/>
        </w:rPr>
        <w:t xml:space="preserve"> </w:t>
      </w:r>
      <w:r w:rsidRPr="00C41A91">
        <w:rPr>
          <w:rFonts w:ascii="Times New Roman" w:eastAsia="Times New Roman" w:hAnsi="Times New Roman" w:cs="Times New Roman"/>
          <w:iCs/>
          <w:sz w:val="28"/>
          <w:szCs w:val="28"/>
        </w:rPr>
        <w:t xml:space="preserve">законами, а именно: </w:t>
      </w:r>
      <w:r w:rsidRPr="00C41A91">
        <w:rPr>
          <w:rFonts w:ascii="Times New Roman" w:eastAsia="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 и Федеральный закон от 02.05.2006 № </w:t>
      </w:r>
      <w:r w:rsidRPr="00C41A91">
        <w:rPr>
          <w:rFonts w:ascii="Times New Roman" w:eastAsia="Times New Roman" w:hAnsi="Times New Roman" w:cs="Times New Roman"/>
          <w:iCs/>
          <w:sz w:val="28"/>
          <w:szCs w:val="28"/>
        </w:rPr>
        <w:t>59</w:t>
      </w:r>
      <w:r w:rsidRPr="00C41A91">
        <w:rPr>
          <w:rFonts w:ascii="Times New Roman" w:eastAsia="Times New Roman" w:hAnsi="Times New Roman" w:cs="Times New Roman"/>
          <w:i/>
          <w:sz w:val="28"/>
          <w:szCs w:val="28"/>
        </w:rPr>
        <w:t>-</w:t>
      </w:r>
      <w:r w:rsidRPr="00C41A91">
        <w:rPr>
          <w:rFonts w:ascii="Times New Roman" w:eastAsia="Times New Roman" w:hAnsi="Times New Roman" w:cs="Times New Roman"/>
          <w:iCs/>
          <w:sz w:val="28"/>
          <w:szCs w:val="28"/>
        </w:rPr>
        <w:t>ФЗ</w:t>
      </w:r>
      <w:r w:rsidRPr="00C41A91">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ветеринарного надзора.</w:t>
      </w:r>
    </w:p>
    <w:p w:rsidR="007E3D40" w:rsidRPr="00C41A91" w:rsidRDefault="007E3D40" w:rsidP="00285C81">
      <w:pPr>
        <w:shd w:val="clear" w:color="auto" w:fill="FFFFFF"/>
        <w:tabs>
          <w:tab w:val="left" w:pos="9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bCs/>
          <w:sz w:val="28"/>
          <w:szCs w:val="28"/>
        </w:rPr>
        <w:t xml:space="preserve">Отделом постоянно участие в совещаниях, советах, комиссиях, репортажах на телевидении и других СМИ. </w:t>
      </w:r>
      <w:r w:rsidRPr="00C41A91">
        <w:rPr>
          <w:rFonts w:ascii="Times New Roman" w:eastAsia="Times New Roman" w:hAnsi="Times New Roman" w:cs="Times New Roman"/>
          <w:sz w:val="28"/>
          <w:szCs w:val="28"/>
        </w:rPr>
        <w:t xml:space="preserve">За </w:t>
      </w:r>
      <w:r w:rsidRPr="00C41A91">
        <w:rPr>
          <w:rFonts w:ascii="Times New Roman" w:eastAsia="Times New Roman" w:hAnsi="Times New Roman" w:cs="Times New Roman"/>
          <w:bCs/>
          <w:sz w:val="28"/>
          <w:szCs w:val="28"/>
        </w:rPr>
        <w:t xml:space="preserve">2021 год специалистами Управления </w:t>
      </w:r>
      <w:r w:rsidRPr="00C41A91">
        <w:rPr>
          <w:rFonts w:ascii="Times New Roman" w:eastAsia="Times New Roman" w:hAnsi="Times New Roman" w:cs="Times New Roman"/>
          <w:sz w:val="28"/>
          <w:szCs w:val="28"/>
        </w:rPr>
        <w:t xml:space="preserve">в отдел делопроизводства и связи с общественностью </w:t>
      </w:r>
      <w:r w:rsidRPr="00C41A91">
        <w:rPr>
          <w:rFonts w:ascii="Times New Roman" w:eastAsia="Times New Roman" w:hAnsi="Times New Roman" w:cs="Times New Roman"/>
          <w:bCs/>
          <w:sz w:val="28"/>
          <w:szCs w:val="28"/>
        </w:rPr>
        <w:t xml:space="preserve">для </w:t>
      </w:r>
      <w:r w:rsidRPr="00C41A91">
        <w:rPr>
          <w:rFonts w:ascii="Times New Roman" w:eastAsia="Times New Roman" w:hAnsi="Times New Roman" w:cs="Times New Roman"/>
          <w:sz w:val="28"/>
          <w:szCs w:val="28"/>
        </w:rPr>
        <w:t xml:space="preserve">размещения на сайте Управления </w:t>
      </w:r>
      <w:r w:rsidRPr="00C41A91">
        <w:rPr>
          <w:rFonts w:ascii="Times New Roman" w:eastAsia="Times New Roman" w:hAnsi="Times New Roman" w:cs="Times New Roman"/>
          <w:bCs/>
          <w:sz w:val="28"/>
          <w:szCs w:val="28"/>
        </w:rPr>
        <w:t>передана</w:t>
      </w:r>
      <w:r w:rsidRPr="00C41A91">
        <w:rPr>
          <w:rFonts w:ascii="Times New Roman" w:eastAsia="Times New Roman" w:hAnsi="Times New Roman" w:cs="Times New Roman"/>
          <w:sz w:val="28"/>
          <w:szCs w:val="28"/>
        </w:rPr>
        <w:t xml:space="preserve"> 151 информация различной направленности; принято 15 участий в подготовке сюжетов на ТВ; принято 9 участий в выступлении на радио, размещено 283 информации в электронных СМИ.</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Должностными лицами Управления проведено 11610 консультаций с гражданами и хозяйствующими субъектами по разъяснению требований, содержащихся в нормативных правовых актах и изменениях в них. Так же проводились разъяснения требований ветеринарного законодательства РФ в рамках проводимых проверок, в части ветеринарного надзора.</w:t>
      </w:r>
    </w:p>
    <w:p w:rsidR="00563325" w:rsidRPr="00C41A91" w:rsidRDefault="00563325" w:rsidP="00285C81">
      <w:pPr>
        <w:spacing w:after="0" w:line="240" w:lineRule="auto"/>
        <w:ind w:firstLine="709"/>
        <w:jc w:val="both"/>
        <w:rPr>
          <w:rFonts w:ascii="Times New Roman" w:eastAsia="Times New Roman" w:hAnsi="Times New Roman" w:cs="Times New Roman"/>
          <w:sz w:val="28"/>
          <w:szCs w:val="28"/>
          <w:shd w:val="clear" w:color="auto" w:fill="FFFFFF"/>
        </w:rPr>
      </w:pPr>
    </w:p>
    <w:p w:rsidR="007E3D40" w:rsidRPr="00C41A91" w:rsidRDefault="007E3D40" w:rsidP="00285C81">
      <w:pPr>
        <w:pStyle w:val="1"/>
        <w:tabs>
          <w:tab w:val="left" w:pos="1134"/>
        </w:tabs>
        <w:spacing w:before="0"/>
        <w:ind w:firstLine="709"/>
        <w:jc w:val="both"/>
        <w:rPr>
          <w:rFonts w:ascii="Times New Roman" w:eastAsia="Times New Roman" w:hAnsi="Times New Roman" w:cs="Times New Roman"/>
          <w:b/>
          <w:color w:val="000000" w:themeColor="text1"/>
          <w:sz w:val="28"/>
          <w:szCs w:val="28"/>
        </w:rPr>
      </w:pPr>
      <w:bookmarkStart w:id="12" w:name="_Toc95902191"/>
      <w:r w:rsidRPr="00C41A91">
        <w:rPr>
          <w:rFonts w:ascii="Times New Roman" w:eastAsia="Times New Roman" w:hAnsi="Times New Roman" w:cs="Times New Roman"/>
          <w:b/>
          <w:color w:val="auto"/>
          <w:sz w:val="28"/>
          <w:szCs w:val="28"/>
        </w:rPr>
        <w:t>1.2</w:t>
      </w:r>
      <w:proofErr w:type="gramStart"/>
      <w:r w:rsidRPr="00C41A91">
        <w:rPr>
          <w:rFonts w:ascii="Times New Roman" w:eastAsia="Times New Roman" w:hAnsi="Times New Roman" w:cs="Times New Roman"/>
          <w:b/>
          <w:color w:val="000000" w:themeColor="text1"/>
          <w:sz w:val="28"/>
          <w:szCs w:val="28"/>
        </w:rPr>
        <w:t xml:space="preserve"> В</w:t>
      </w:r>
      <w:proofErr w:type="gramEnd"/>
      <w:r w:rsidRPr="00C41A91">
        <w:rPr>
          <w:rFonts w:ascii="Times New Roman" w:eastAsia="Times New Roman" w:hAnsi="Times New Roman" w:cs="Times New Roman"/>
          <w:b/>
          <w:color w:val="000000" w:themeColor="text1"/>
          <w:sz w:val="28"/>
          <w:szCs w:val="28"/>
        </w:rPr>
        <w:t xml:space="preserve"> сфере государственного контроля (надзора) в области обращения с животными</w:t>
      </w:r>
      <w:bookmarkEnd w:id="12"/>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EE0E20" w:rsidRPr="00C41A91" w:rsidRDefault="00EE0E20" w:rsidP="00285C81">
      <w:pPr>
        <w:spacing w:after="0" w:line="240" w:lineRule="auto"/>
        <w:ind w:firstLine="709"/>
        <w:jc w:val="both"/>
        <w:outlineLvl w:val="2"/>
        <w:rPr>
          <w:rFonts w:ascii="Times New Roman" w:eastAsia="Calibri" w:hAnsi="Times New Roman" w:cs="Times New Roman"/>
          <w:sz w:val="28"/>
          <w:szCs w:val="28"/>
          <w:lang w:eastAsia="en-US"/>
        </w:rPr>
      </w:pPr>
      <w:r w:rsidRPr="00C41A91">
        <w:rPr>
          <w:rFonts w:ascii="Times New Roman" w:eastAsia="Calibri" w:hAnsi="Times New Roman" w:cs="Times New Roman"/>
          <w:b/>
          <w:sz w:val="28"/>
          <w:szCs w:val="28"/>
          <w:lang w:eastAsia="en-US"/>
        </w:rPr>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EE0E20" w:rsidRPr="00C41A91" w:rsidRDefault="00EE0E20" w:rsidP="00285C81">
      <w:pPr>
        <w:shd w:val="clear" w:color="auto" w:fill="FFFFFF"/>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в сфере лицензирования деятельности</w:t>
      </w:r>
      <w:r w:rsidR="00B8137E">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по содержанию и использованию животных в зоопарках, зоосадах, цирках, </w:t>
      </w:r>
      <w:proofErr w:type="spellStart"/>
      <w:r w:rsidRPr="00C41A91">
        <w:rPr>
          <w:rFonts w:ascii="Times New Roman" w:eastAsia="Times New Roman" w:hAnsi="Times New Roman" w:cs="Times New Roman"/>
          <w:sz w:val="28"/>
          <w:szCs w:val="28"/>
        </w:rPr>
        <w:t>зоотеатрах</w:t>
      </w:r>
      <w:proofErr w:type="spellEnd"/>
      <w:r w:rsidRPr="00C41A91">
        <w:rPr>
          <w:rFonts w:ascii="Times New Roman" w:eastAsia="Times New Roman" w:hAnsi="Times New Roman" w:cs="Times New Roman"/>
          <w:sz w:val="28"/>
          <w:szCs w:val="28"/>
        </w:rPr>
        <w:t>, дельфинариях и океанариумах проведено:</w:t>
      </w:r>
    </w:p>
    <w:p w:rsidR="00EE0E20" w:rsidRPr="00C41A91" w:rsidRDefault="00563325"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19 внеплановых проверок по заявлению соискателей лицензии на предоставление лицензии в области обращения с животными</w:t>
      </w:r>
      <w:r w:rsidR="00604BDA">
        <w:rPr>
          <w:rFonts w:ascii="Times New Roman" w:eastAsia="Times New Roman" w:hAnsi="Times New Roman" w:cs="Times New Roman"/>
          <w:sz w:val="28"/>
          <w:szCs w:val="28"/>
        </w:rPr>
        <w:t xml:space="preserve"> </w:t>
      </w:r>
      <w:proofErr w:type="spellStart"/>
      <w:r w:rsidR="00EE0E20" w:rsidRPr="00C41A91">
        <w:rPr>
          <w:rFonts w:ascii="Times New Roman" w:eastAsia="Times New Roman" w:hAnsi="Times New Roman" w:cs="Times New Roman"/>
          <w:sz w:val="28"/>
          <w:szCs w:val="28"/>
        </w:rPr>
        <w:t>Россельхознадзором</w:t>
      </w:r>
      <w:proofErr w:type="spellEnd"/>
      <w:r w:rsidR="00EE0E20" w:rsidRPr="00C41A91">
        <w:rPr>
          <w:rFonts w:ascii="Times New Roman" w:eastAsia="Times New Roman" w:hAnsi="Times New Roman" w:cs="Times New Roman"/>
          <w:sz w:val="28"/>
          <w:szCs w:val="28"/>
        </w:rPr>
        <w:t xml:space="preserve"> выдано</w:t>
      </w:r>
      <w:r w:rsidR="00604BDA">
        <w:rPr>
          <w:rFonts w:ascii="Times New Roman" w:eastAsia="Times New Roman" w:hAnsi="Times New Roman" w:cs="Times New Roman"/>
          <w:sz w:val="28"/>
          <w:szCs w:val="28"/>
        </w:rPr>
        <w:t xml:space="preserve"> </w:t>
      </w:r>
      <w:r w:rsidR="00EE0E20" w:rsidRPr="00C41A91">
        <w:rPr>
          <w:rFonts w:ascii="Times New Roman" w:eastAsia="Times New Roman" w:hAnsi="Times New Roman" w:cs="Times New Roman"/>
          <w:sz w:val="28"/>
          <w:szCs w:val="28"/>
        </w:rPr>
        <w:t>10</w:t>
      </w:r>
      <w:r w:rsidR="00604BDA">
        <w:rPr>
          <w:rFonts w:ascii="Times New Roman" w:eastAsia="Times New Roman" w:hAnsi="Times New Roman" w:cs="Times New Roman"/>
          <w:sz w:val="28"/>
          <w:szCs w:val="28"/>
        </w:rPr>
        <w:t xml:space="preserve"> </w:t>
      </w:r>
      <w:r w:rsidR="00EE0E20" w:rsidRPr="00C41A91">
        <w:rPr>
          <w:rFonts w:ascii="Times New Roman" w:eastAsia="Times New Roman" w:hAnsi="Times New Roman" w:cs="Times New Roman"/>
          <w:sz w:val="28"/>
          <w:szCs w:val="28"/>
        </w:rPr>
        <w:t>лицензий, отказано в 9 случаях.</w:t>
      </w: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Статистические данные проведенных контрольным (надзорным) органом мероприятий по контролю (надзору) без взаимодейств</w:t>
      </w:r>
      <w:r w:rsidR="00285C81" w:rsidRPr="00C41A91">
        <w:rPr>
          <w:rFonts w:ascii="Times New Roman" w:eastAsia="Calibri" w:hAnsi="Times New Roman" w:cs="Times New Roman"/>
          <w:b/>
          <w:sz w:val="28"/>
          <w:szCs w:val="28"/>
          <w:lang w:eastAsia="en-US"/>
        </w:rPr>
        <w:t>ия с подконтрольными субъектами</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lang w:eastAsia="en-US"/>
        </w:rPr>
      </w:pPr>
      <w:r w:rsidRPr="00C41A91">
        <w:rPr>
          <w:rFonts w:ascii="Times New Roman" w:eastAsia="Times New Roman" w:hAnsi="Times New Roman" w:cs="Times New Roman"/>
          <w:sz w:val="28"/>
          <w:szCs w:val="28"/>
          <w:lang w:eastAsia="en-US"/>
        </w:rPr>
        <w:t>В 2021 году контрольные (надзорные) мероприятия без взаимодействия с подконтрольными субъектами на территории Республики Крым не проводились.</w:t>
      </w: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причиненного в результате нарушения обязательных требований ущер</w:t>
      </w:r>
      <w:r w:rsidR="00285C81" w:rsidRPr="00C41A91">
        <w:rPr>
          <w:rFonts w:ascii="Times New Roman" w:eastAsia="Calibri" w:hAnsi="Times New Roman" w:cs="Times New Roman"/>
          <w:b/>
          <w:sz w:val="28"/>
          <w:szCs w:val="28"/>
          <w:lang w:eastAsia="en-US"/>
        </w:rPr>
        <w:t>ба охраняемым законом ценностям</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на территории Республики Крым в области</w:t>
      </w:r>
      <w:r w:rsidR="00B8137E">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обращения</w:t>
      </w:r>
      <w:r w:rsidR="00B8137E">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с животными не было допущено нарушений обязательных требований, повлекших ущерб охраняемым законом ценностям, причинивших материальный вред. </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Перечень типовых нарушений обязательных требований, совершенных в период, за который составлен доклад,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w:t>
      </w:r>
      <w:r w:rsidR="00285C81" w:rsidRPr="00C41A91">
        <w:rPr>
          <w:rFonts w:ascii="Times New Roman" w:eastAsia="Calibri" w:hAnsi="Times New Roman" w:cs="Times New Roman"/>
          <w:b/>
          <w:sz w:val="28"/>
          <w:szCs w:val="28"/>
          <w:lang w:eastAsia="en-US"/>
        </w:rPr>
        <w:t>рушений</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 проведении проверок были выявлены типовые нарушения Федерального закона</w:t>
      </w:r>
      <w:r w:rsidR="00604BDA" w:rsidRPr="00604BDA">
        <w:rPr>
          <w:rFonts w:ascii="Times New Roman" w:eastAsia="Times New Roman" w:hAnsi="Times New Roman" w:cs="Times New Roman"/>
          <w:sz w:val="28"/>
          <w:szCs w:val="28"/>
        </w:rPr>
        <w:t xml:space="preserve"> </w:t>
      </w:r>
      <w:r w:rsidR="00604BDA" w:rsidRPr="00C41A91">
        <w:rPr>
          <w:rFonts w:ascii="Times New Roman" w:eastAsia="Times New Roman" w:hAnsi="Times New Roman" w:cs="Times New Roman"/>
          <w:sz w:val="28"/>
          <w:szCs w:val="28"/>
        </w:rPr>
        <w:t>от 27.12.2018</w:t>
      </w:r>
      <w:r w:rsidR="00604BDA">
        <w:rPr>
          <w:rFonts w:ascii="Times New Roman" w:eastAsia="Times New Roman" w:hAnsi="Times New Roman" w:cs="Times New Roman"/>
          <w:sz w:val="28"/>
          <w:szCs w:val="28"/>
        </w:rPr>
        <w:t xml:space="preserve"> </w:t>
      </w:r>
      <w:r w:rsidR="00604BDA" w:rsidRPr="00C41A91">
        <w:rPr>
          <w:rFonts w:ascii="Times New Roman" w:eastAsia="Times New Roman" w:hAnsi="Times New Roman" w:cs="Times New Roman"/>
          <w:sz w:val="28"/>
          <w:szCs w:val="28"/>
        </w:rPr>
        <w:t>№ 498-ФЗ</w:t>
      </w:r>
      <w:r w:rsidRPr="00C41A91">
        <w:rPr>
          <w:rFonts w:ascii="Times New Roman" w:eastAsia="Times New Roman" w:hAnsi="Times New Roman" w:cs="Times New Roman"/>
          <w:sz w:val="28"/>
          <w:szCs w:val="28"/>
        </w:rPr>
        <w:t xml:space="preserve"> «Об ответственном обращении с животными и о внесении изменений в отдельные законодательные акты Российской Федерации», </w:t>
      </w:r>
      <w:r w:rsidR="00B8137E">
        <w:rPr>
          <w:rFonts w:ascii="Times New Roman" w:eastAsia="Times New Roman" w:hAnsi="Times New Roman" w:cs="Times New Roman"/>
          <w:sz w:val="28"/>
          <w:szCs w:val="28"/>
        </w:rPr>
        <w:t>т</w:t>
      </w:r>
      <w:r w:rsidRPr="00C41A91">
        <w:rPr>
          <w:rFonts w:ascii="Times New Roman" w:eastAsia="Times New Roman" w:hAnsi="Times New Roman" w:cs="Times New Roman"/>
          <w:sz w:val="28"/>
          <w:szCs w:val="28"/>
        </w:rPr>
        <w:t>ребований к использованию животных в культурно-зрелищных целях и их содержанию, утв</w:t>
      </w:r>
      <w:r w:rsidR="00B8137E">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Постановлением Правительства Российской Федерации от 30</w:t>
      </w:r>
      <w:r w:rsidR="00563325" w:rsidRPr="00C41A91">
        <w:rPr>
          <w:rFonts w:ascii="Times New Roman" w:eastAsia="Times New Roman" w:hAnsi="Times New Roman" w:cs="Times New Roman"/>
          <w:sz w:val="28"/>
          <w:szCs w:val="28"/>
        </w:rPr>
        <w:t>.12.</w:t>
      </w:r>
      <w:r w:rsidR="00B8137E">
        <w:rPr>
          <w:rFonts w:ascii="Times New Roman" w:eastAsia="Times New Roman" w:hAnsi="Times New Roman" w:cs="Times New Roman"/>
          <w:sz w:val="28"/>
          <w:szCs w:val="28"/>
        </w:rPr>
        <w:t xml:space="preserve">2019 </w:t>
      </w:r>
      <w:r w:rsidRPr="00C41A91">
        <w:rPr>
          <w:rFonts w:ascii="Times New Roman" w:eastAsia="Times New Roman" w:hAnsi="Times New Roman" w:cs="Times New Roman"/>
          <w:sz w:val="28"/>
          <w:szCs w:val="28"/>
        </w:rPr>
        <w:t>№ 1937.</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Так, хозяйствующими субъектами, осуществляющими деятельность по использованию животных в культурно-зрелищных целях и их содержание, является не соблюдения безопасного расстояния между животными и посетителями, расстояние между предохранительным барьером (решетка, сетка и иные защитные ограждения) и посетителями зоопарка составляет менее 1 метра; отсутствия</w:t>
      </w:r>
      <w:r w:rsidR="00B8137E">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безопасного расстояния от металлических вольеров с животными до посетителей; </w:t>
      </w:r>
      <w:proofErr w:type="gramStart"/>
      <w:r w:rsidRPr="00C41A91">
        <w:rPr>
          <w:rFonts w:ascii="Times New Roman" w:eastAsia="Times New Roman" w:hAnsi="Times New Roman" w:cs="Times New Roman"/>
          <w:sz w:val="28"/>
          <w:szCs w:val="28"/>
        </w:rPr>
        <w:t>отсутствия «отжимных барьеров» дополнительные ограждения, препятствующие доступу посетителей зоопарка вплотную к основному ограждению вольера, в целях предотвращения любых контактов посетителей с опасными животными; не обеспечено пространство удовлетворяющие потребности животных и физической активности, необходимой для поддержания благополучия их конкретных видов; вольеры не учитывают видовые особенностей животных и их размеры; осуществляется бесконтрольное кормление животных посетителями;</w:t>
      </w:r>
      <w:proofErr w:type="gramEnd"/>
      <w:r w:rsidRPr="00C41A91">
        <w:rPr>
          <w:rFonts w:ascii="Times New Roman" w:eastAsia="Times New Roman" w:hAnsi="Times New Roman" w:cs="Times New Roman"/>
          <w:sz w:val="28"/>
          <w:szCs w:val="28"/>
        </w:rPr>
        <w:t xml:space="preserve"> осуществление физического контакта посетителей с опасными животными; не соблюдается необходимая глубина главного бассейна для китообразных, включая общее доступное для животных пространство бассейнов (вольеров) для выступлений и содержания.</w:t>
      </w: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w:t>
      </w:r>
      <w:r w:rsidR="00285C81" w:rsidRPr="00C41A91">
        <w:rPr>
          <w:rFonts w:ascii="Times New Roman" w:eastAsia="Calibri" w:hAnsi="Times New Roman" w:cs="Times New Roman"/>
          <w:b/>
          <w:sz w:val="28"/>
          <w:szCs w:val="28"/>
          <w:lang w:eastAsia="en-US"/>
        </w:rPr>
        <w:t>рушений обязательных требований</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Причинами нарушения обязательных требований являются недостаточные знания обязательных требований, а также (в отдельных случаях) недобросовестное исполнение должностных обязанностей, лицами ответственных за осуществление хранения, учет и реализацию лекарственных препаратов для ветеринарного применения.</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Для устранения причин и условий нарушений обязательных требований хозяйствующим субъектам, осуществляющим фармацевтическую деятельность в сфере оборота лекарственных сре</w:t>
      </w:r>
      <w:proofErr w:type="gramStart"/>
      <w:r w:rsidRPr="00C41A91">
        <w:rPr>
          <w:rFonts w:ascii="Times New Roman" w:eastAsia="Times New Roman" w:hAnsi="Times New Roman" w:cs="Times New Roman"/>
          <w:sz w:val="28"/>
          <w:szCs w:val="28"/>
        </w:rPr>
        <w:t>дств дл</w:t>
      </w:r>
      <w:proofErr w:type="gramEnd"/>
      <w:r w:rsidRPr="00C41A91">
        <w:rPr>
          <w:rFonts w:ascii="Times New Roman" w:eastAsia="Times New Roman" w:hAnsi="Times New Roman" w:cs="Times New Roman"/>
          <w:sz w:val="28"/>
          <w:szCs w:val="28"/>
        </w:rPr>
        <w:t xml:space="preserve">я ветеринарного применения рекомендуется внимательно изучать нормативные правовые </w:t>
      </w:r>
      <w:r w:rsidRPr="00C41A91">
        <w:rPr>
          <w:rFonts w:ascii="Times New Roman" w:eastAsia="Times New Roman" w:hAnsi="Times New Roman" w:cs="Times New Roman"/>
          <w:sz w:val="28"/>
          <w:szCs w:val="28"/>
        </w:rPr>
        <w:lastRenderedPageBreak/>
        <w:t>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EE0E20" w:rsidRPr="00604BDA" w:rsidRDefault="00EE0E20" w:rsidP="00604BDA">
      <w:pPr>
        <w:spacing w:after="0" w:line="240" w:lineRule="auto"/>
        <w:ind w:firstLine="709"/>
        <w:jc w:val="both"/>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w:t>
      </w:r>
      <w:r w:rsidR="00285C81" w:rsidRPr="00C41A91">
        <w:rPr>
          <w:rFonts w:ascii="Times New Roman" w:eastAsia="Calibri" w:hAnsi="Times New Roman" w:cs="Times New Roman"/>
          <w:b/>
          <w:sz w:val="28"/>
          <w:szCs w:val="28"/>
          <w:lang w:eastAsia="en-US"/>
        </w:rPr>
        <w:t>рушений обязательных требований</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Для устранения причин и условий нарушений обязательных требований </w:t>
      </w:r>
      <w:proofErr w:type="gramStart"/>
      <w:r w:rsidRPr="00C41A91">
        <w:rPr>
          <w:rFonts w:ascii="Times New Roman" w:eastAsia="Times New Roman" w:hAnsi="Times New Roman" w:cs="Times New Roman"/>
          <w:sz w:val="28"/>
          <w:szCs w:val="28"/>
        </w:rPr>
        <w:t>хозяйствующим субъектам, осуществляющим деятельность в области</w:t>
      </w:r>
      <w:r w:rsidR="00B8137E">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обращения с животными рекомендуется</w:t>
      </w:r>
      <w:proofErr w:type="gramEnd"/>
      <w:r w:rsidRPr="00C41A91">
        <w:rPr>
          <w:rFonts w:ascii="Times New Roman" w:eastAsia="Times New Roman" w:hAnsi="Times New Roman" w:cs="Times New Roman"/>
          <w:sz w:val="28"/>
          <w:szCs w:val="28"/>
        </w:rPr>
        <w:t xml:space="preserve"> внимательно изучать нормативные 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EE0E20" w:rsidRPr="00C41A91" w:rsidRDefault="00EE0E20" w:rsidP="00285C81">
      <w:pPr>
        <w:spacing w:after="0" w:line="240" w:lineRule="auto"/>
        <w:ind w:firstLine="709"/>
        <w:jc w:val="both"/>
        <w:rPr>
          <w:rFonts w:ascii="Times New Roman" w:eastAsia="Calibri" w:hAnsi="Times New Roman" w:cs="Times New Roman"/>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sz w:val="28"/>
          <w:szCs w:val="28"/>
          <w:lang w:eastAsia="en-US"/>
        </w:rPr>
      </w:pPr>
      <w:r w:rsidRPr="00C41A91">
        <w:rPr>
          <w:rFonts w:ascii="Times New Roman" w:eastAsia="Calibri" w:hAnsi="Times New Roman" w:cs="Times New Roman"/>
          <w:b/>
          <w:sz w:val="28"/>
          <w:szCs w:val="28"/>
          <w:lang w:eastAsia="en-US"/>
        </w:rPr>
        <w:t>Статистика и анализ применённых к подконтрольным субъектам мер юридической ответственности</w:t>
      </w:r>
    </w:p>
    <w:p w:rsidR="00EE0E20" w:rsidRPr="00C41A91" w:rsidRDefault="00EE0E20" w:rsidP="00285C81">
      <w:pPr>
        <w:spacing w:after="0" w:line="240" w:lineRule="auto"/>
        <w:ind w:firstLine="709"/>
        <w:jc w:val="both"/>
        <w:rPr>
          <w:rFonts w:ascii="Times New Roman" w:eastAsia="Calibri" w:hAnsi="Times New Roman" w:cs="Times New Roman"/>
          <w:sz w:val="28"/>
          <w:szCs w:val="28"/>
        </w:rPr>
      </w:pPr>
      <w:r w:rsidRPr="00C41A91">
        <w:rPr>
          <w:rFonts w:ascii="Times New Roman" w:eastAsia="Calibri" w:hAnsi="Times New Roman" w:cs="Times New Roman"/>
          <w:sz w:val="28"/>
          <w:szCs w:val="28"/>
          <w:lang w:eastAsia="en-US"/>
        </w:rPr>
        <w:t xml:space="preserve">Внеплановые проверки проводились </w:t>
      </w:r>
      <w:proofErr w:type="gramStart"/>
      <w:r w:rsidRPr="00C41A91">
        <w:rPr>
          <w:rFonts w:ascii="Times New Roman" w:eastAsia="Calibri" w:hAnsi="Times New Roman" w:cs="Times New Roman"/>
          <w:sz w:val="28"/>
          <w:szCs w:val="28"/>
          <w:lang w:eastAsia="en-US"/>
        </w:rPr>
        <w:t xml:space="preserve">в рамках оказания государственной услуги по лицензированию в связи с </w:t>
      </w:r>
      <w:r w:rsidRPr="00C41A91">
        <w:rPr>
          <w:rFonts w:ascii="Times New Roman" w:eastAsia="Calibri" w:hAnsi="Times New Roman" w:cs="Times New Roman"/>
          <w:sz w:val="28"/>
          <w:szCs w:val="28"/>
        </w:rPr>
        <w:t>поступлением в Управление</w:t>
      </w:r>
      <w:proofErr w:type="gramEnd"/>
      <w:r w:rsidRPr="00C41A91">
        <w:rPr>
          <w:rFonts w:ascii="Times New Roman" w:eastAsia="Calibri" w:hAnsi="Times New Roman" w:cs="Times New Roman"/>
          <w:sz w:val="28"/>
          <w:szCs w:val="28"/>
        </w:rPr>
        <w:t xml:space="preserve"> заявления от юридического лица или индивидуального предпринимателя о предоставлении специального разрешения (лицензии) на право осуществления деятельности в области обращения с животными.</w:t>
      </w:r>
    </w:p>
    <w:p w:rsidR="00EE0E20" w:rsidRPr="00C41A91" w:rsidRDefault="00EE0E20" w:rsidP="00285C81">
      <w:pPr>
        <w:spacing w:after="0" w:line="240" w:lineRule="auto"/>
        <w:ind w:firstLine="709"/>
        <w:jc w:val="both"/>
        <w:rPr>
          <w:rFonts w:ascii="Times New Roman" w:eastAsia="Calibri" w:hAnsi="Times New Roman" w:cs="Times New Roman"/>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w:t>
      </w:r>
      <w:r w:rsidR="00285C81" w:rsidRPr="00C41A91">
        <w:rPr>
          <w:rFonts w:ascii="Times New Roman" w:eastAsia="Calibri" w:hAnsi="Times New Roman" w:cs="Times New Roman"/>
          <w:b/>
          <w:sz w:val="28"/>
          <w:szCs w:val="28"/>
          <w:lang w:eastAsia="en-US"/>
        </w:rPr>
        <w:t>внесудебном) и судебном порядке</w:t>
      </w:r>
    </w:p>
    <w:p w:rsidR="00EE0E20" w:rsidRPr="00C41A91" w:rsidRDefault="00EE0E20" w:rsidP="00285C81">
      <w:pPr>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color w:val="000000"/>
          <w:sz w:val="28"/>
          <w:szCs w:val="28"/>
        </w:rPr>
        <w:t xml:space="preserve">Судебные заседания по оспариванию действий (бездействия) должностных лиц Управления в 2021 году не проводились. </w:t>
      </w:r>
    </w:p>
    <w:p w:rsidR="00EE0E20" w:rsidRPr="00C41A91" w:rsidRDefault="00EE0E20" w:rsidP="00285C81">
      <w:pPr>
        <w:spacing w:after="0" w:line="240" w:lineRule="auto"/>
        <w:ind w:firstLine="709"/>
        <w:jc w:val="both"/>
        <w:rPr>
          <w:rFonts w:ascii="Times New Roman" w:eastAsia="Times New Roman" w:hAnsi="Times New Roman" w:cs="Times New Roman"/>
          <w:color w:val="000000"/>
          <w:sz w:val="28"/>
          <w:szCs w:val="28"/>
        </w:rPr>
      </w:pPr>
      <w:proofErr w:type="gramStart"/>
      <w:r w:rsidRPr="00C41A91">
        <w:rPr>
          <w:rFonts w:ascii="Times New Roman" w:eastAsia="Times New Roman" w:hAnsi="Times New Roman" w:cs="Times New Roman"/>
          <w:color w:val="000000"/>
          <w:sz w:val="28"/>
          <w:szCs w:val="28"/>
        </w:rPr>
        <w:t>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26.12.2008 № 294-ФЗ  «О защите прав юридических лиц и индивидуальных предпринимателей», Федерального закона от 31.07.2020 №248-ФЗ «О государственном контроле (надзоре) и муниципальном контроле в Российской Федерации» и Федерального закона от 27.12.2018 № 498-ФЗ «Об ответственном обращении</w:t>
      </w:r>
      <w:r w:rsidR="00B8137E">
        <w:rPr>
          <w:rFonts w:ascii="Times New Roman" w:eastAsia="Times New Roman" w:hAnsi="Times New Roman" w:cs="Times New Roman"/>
          <w:color w:val="000000"/>
          <w:sz w:val="28"/>
          <w:szCs w:val="28"/>
        </w:rPr>
        <w:t xml:space="preserve"> </w:t>
      </w:r>
      <w:r w:rsidRPr="00C41A91">
        <w:rPr>
          <w:rFonts w:ascii="Times New Roman" w:eastAsia="Times New Roman" w:hAnsi="Times New Roman" w:cs="Times New Roman"/>
          <w:color w:val="000000"/>
          <w:sz w:val="28"/>
          <w:szCs w:val="28"/>
        </w:rPr>
        <w:t>с животными и о внесении изменений в отдельные</w:t>
      </w:r>
      <w:proofErr w:type="gramEnd"/>
      <w:r w:rsidR="00B8137E">
        <w:rPr>
          <w:rFonts w:ascii="Times New Roman" w:eastAsia="Times New Roman" w:hAnsi="Times New Roman" w:cs="Times New Roman"/>
          <w:color w:val="000000"/>
          <w:sz w:val="28"/>
          <w:szCs w:val="28"/>
        </w:rPr>
        <w:t xml:space="preserve"> </w:t>
      </w:r>
      <w:r w:rsidRPr="00C41A91">
        <w:rPr>
          <w:rFonts w:ascii="Times New Roman" w:eastAsia="Times New Roman" w:hAnsi="Times New Roman" w:cs="Times New Roman"/>
          <w:color w:val="000000"/>
          <w:sz w:val="28"/>
          <w:szCs w:val="28"/>
        </w:rPr>
        <w:t>законодательные акты российской федерации».</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исполнения предписаний, выданных подконтрольным субъектам по результатам конт</w:t>
      </w:r>
      <w:r w:rsidR="00285C81" w:rsidRPr="00C41A91">
        <w:rPr>
          <w:rFonts w:ascii="Times New Roman" w:eastAsia="Calibri" w:hAnsi="Times New Roman" w:cs="Times New Roman"/>
          <w:b/>
          <w:sz w:val="28"/>
          <w:szCs w:val="28"/>
          <w:lang w:eastAsia="en-US"/>
        </w:rPr>
        <w:t>рольных (надзорных) мероприятий</w:t>
      </w:r>
    </w:p>
    <w:p w:rsidR="00EE0E20" w:rsidRPr="00C41A91" w:rsidRDefault="00EE0E20" w:rsidP="00285C81">
      <w:pPr>
        <w:spacing w:after="0" w:line="240" w:lineRule="auto"/>
        <w:ind w:firstLine="709"/>
        <w:jc w:val="both"/>
        <w:outlineLvl w:val="2"/>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В 2021 году выдано 1 предписание юридическому лицу.</w:t>
      </w: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lastRenderedPageBreak/>
        <w:t>Статистика и анализ случаев объявления предостережений подконтрольным с</w:t>
      </w:r>
      <w:r w:rsidR="00285C81" w:rsidRPr="00C41A91">
        <w:rPr>
          <w:rFonts w:ascii="Times New Roman" w:eastAsia="Calibri" w:hAnsi="Times New Roman" w:cs="Times New Roman"/>
          <w:b/>
          <w:sz w:val="28"/>
          <w:szCs w:val="28"/>
          <w:lang w:eastAsia="en-US"/>
        </w:rPr>
        <w:t>убъектам, а также их исполнения</w:t>
      </w:r>
    </w:p>
    <w:p w:rsidR="00EE0E20" w:rsidRPr="00C41A91" w:rsidRDefault="00EE0E20" w:rsidP="00285C81">
      <w:pPr>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Должностными лицами, уполномоченными на осуществление государственного контроля (надзора) в области обращения с животными, объявлялись 4 предостережения юридическим лицам и индивидуальным предпринимателям.</w:t>
      </w:r>
    </w:p>
    <w:p w:rsidR="00EE0E20" w:rsidRPr="00C41A91" w:rsidRDefault="00EE0E20" w:rsidP="00285C81">
      <w:pPr>
        <w:spacing w:after="0" w:line="240" w:lineRule="auto"/>
        <w:jc w:val="both"/>
        <w:outlineLvl w:val="2"/>
        <w:rPr>
          <w:rFonts w:ascii="Times New Roman" w:eastAsia="Calibri" w:hAnsi="Times New Roman" w:cs="Times New Roman"/>
          <w:b/>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Информация о проведённых профилактических мероприятиях в отн</w:t>
      </w:r>
      <w:r w:rsidR="00285C81" w:rsidRPr="00C41A91">
        <w:rPr>
          <w:rFonts w:ascii="Times New Roman" w:eastAsia="Calibri" w:hAnsi="Times New Roman" w:cs="Times New Roman"/>
          <w:b/>
          <w:sz w:val="28"/>
          <w:szCs w:val="28"/>
          <w:lang w:eastAsia="en-US"/>
        </w:rPr>
        <w:t>ошении подконтрольных субъектов</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EE0E20" w:rsidRPr="00C41A91" w:rsidRDefault="00EE0E20" w:rsidP="00285C8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roofErr w:type="gramStart"/>
      <w:r w:rsidRPr="00C41A91">
        <w:rPr>
          <w:rFonts w:ascii="Times New Roman" w:eastAsia="Times New Roman" w:hAnsi="Times New Roman" w:cs="Times New Roman"/>
          <w:color w:val="000000"/>
          <w:sz w:val="28"/>
          <w:szCs w:val="28"/>
        </w:rPr>
        <w:t>Работа с обращениями граждан ведётся в соответствии с порядком, установленным Федеральным Законом</w:t>
      </w:r>
      <w:r w:rsidR="00604BDA" w:rsidRPr="00604BDA">
        <w:rPr>
          <w:rFonts w:ascii="Times New Roman" w:eastAsia="Times New Roman" w:hAnsi="Times New Roman" w:cs="Times New Roman"/>
          <w:sz w:val="28"/>
          <w:szCs w:val="28"/>
        </w:rPr>
        <w:t xml:space="preserve"> </w:t>
      </w:r>
      <w:r w:rsidR="00604BDA" w:rsidRPr="00C41A91">
        <w:rPr>
          <w:rFonts w:ascii="Times New Roman" w:eastAsia="Times New Roman" w:hAnsi="Times New Roman" w:cs="Times New Roman"/>
          <w:sz w:val="28"/>
          <w:szCs w:val="28"/>
        </w:rPr>
        <w:t>от 02.05.2006 № 59-ФЗ</w:t>
      </w:r>
      <w:r w:rsidRPr="00C41A91">
        <w:rPr>
          <w:rFonts w:ascii="Times New Roman" w:eastAsia="Times New Roman" w:hAnsi="Times New Roman" w:cs="Times New Roman"/>
          <w:color w:val="000000"/>
          <w:sz w:val="28"/>
          <w:szCs w:val="28"/>
        </w:rPr>
        <w:t xml:space="preserve"> «</w:t>
      </w:r>
      <w:r w:rsidRPr="00C41A91">
        <w:rPr>
          <w:rFonts w:ascii="Times New Roman" w:eastAsia="Times New Roman" w:hAnsi="Times New Roman" w:cs="Times New Roman"/>
          <w:sz w:val="28"/>
          <w:szCs w:val="28"/>
        </w:rPr>
        <w:t>О порядке рассмотрения обращений граждан Российской Федерации»</w:t>
      </w:r>
      <w:r w:rsidRPr="00C41A91">
        <w:rPr>
          <w:rFonts w:ascii="Times New Roman" w:eastAsia="Times New Roman" w:hAnsi="Times New Roman" w:cs="Times New Roman"/>
          <w:color w:val="000000"/>
          <w:sz w:val="28"/>
          <w:szCs w:val="28"/>
        </w:rPr>
        <w:t xml:space="preserve">, а также в соответствии с </w:t>
      </w:r>
      <w:r w:rsidR="00604BDA">
        <w:rPr>
          <w:rFonts w:ascii="Times New Roman" w:eastAsia="Times New Roman" w:hAnsi="Times New Roman" w:cs="Times New Roman"/>
          <w:sz w:val="28"/>
          <w:szCs w:val="28"/>
        </w:rPr>
        <w:t>а</w:t>
      </w:r>
      <w:r w:rsidRPr="00C41A91">
        <w:rPr>
          <w:rFonts w:ascii="Times New Roman" w:eastAsia="Times New Roman" w:hAnsi="Times New Roman" w:cs="Times New Roman"/>
          <w:sz w:val="28"/>
          <w:szCs w:val="28"/>
        </w:rPr>
        <w:t>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w:t>
      </w:r>
      <w:r w:rsidR="004F3199">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по содержанию и использованию животных в зоопарках, зоосадах, цирках, </w:t>
      </w:r>
      <w:proofErr w:type="spellStart"/>
      <w:r w:rsidRPr="00C41A91">
        <w:rPr>
          <w:rFonts w:ascii="Times New Roman" w:eastAsia="Times New Roman" w:hAnsi="Times New Roman" w:cs="Times New Roman"/>
          <w:sz w:val="28"/>
          <w:szCs w:val="28"/>
        </w:rPr>
        <w:t>зоотеатрах</w:t>
      </w:r>
      <w:proofErr w:type="spellEnd"/>
      <w:r w:rsidRPr="00C41A91">
        <w:rPr>
          <w:rFonts w:ascii="Times New Roman" w:eastAsia="Times New Roman" w:hAnsi="Times New Roman" w:cs="Times New Roman"/>
          <w:sz w:val="28"/>
          <w:szCs w:val="28"/>
        </w:rPr>
        <w:t>, дельфинариях и океанариумах</w:t>
      </w:r>
      <w:proofErr w:type="gramEnd"/>
    </w:p>
    <w:p w:rsidR="00EE0E20" w:rsidRPr="00C41A91" w:rsidRDefault="00EE0E20" w:rsidP="00285C81">
      <w:pPr>
        <w:spacing w:after="0" w:line="240" w:lineRule="auto"/>
        <w:ind w:firstLine="709"/>
        <w:jc w:val="both"/>
        <w:rPr>
          <w:rFonts w:ascii="Times New Roman" w:eastAsia="Times New Roman" w:hAnsi="Times New Roman" w:cs="Times New Roman"/>
          <w:sz w:val="28"/>
          <w:szCs w:val="28"/>
          <w:shd w:val="clear" w:color="auto" w:fill="FFFFFF"/>
        </w:rPr>
      </w:pPr>
    </w:p>
    <w:p w:rsidR="007E3D40" w:rsidRPr="00C41A91" w:rsidRDefault="007E3D40"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Руководство по соблюдению обязательных требований</w:t>
      </w:r>
    </w:p>
    <w:p w:rsidR="007E3D40" w:rsidRPr="00C41A91" w:rsidRDefault="007E3D40" w:rsidP="00285C81">
      <w:pPr>
        <w:spacing w:after="0" w:line="240" w:lineRule="auto"/>
        <w:ind w:firstLine="709"/>
        <w:jc w:val="both"/>
        <w:rPr>
          <w:rFonts w:ascii="Times New Roman" w:eastAsia="Times New Roman" w:hAnsi="Times New Roman" w:cs="Times New Roman"/>
          <w:b/>
          <w:sz w:val="28"/>
          <w:szCs w:val="28"/>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bookmarkStart w:id="13" w:name="_Toc95902192"/>
      <w:r w:rsidRPr="00C41A91">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13"/>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полном объеме вступили в законную силу следующие нормативные правовые акты:</w:t>
      </w:r>
    </w:p>
    <w:p w:rsidR="007E3D40" w:rsidRPr="00C41A91" w:rsidRDefault="007E3D40" w:rsidP="00285C81">
      <w:pPr>
        <w:spacing w:after="0" w:line="240" w:lineRule="auto"/>
        <w:ind w:right="1" w:firstLine="709"/>
        <w:jc w:val="both"/>
        <w:rPr>
          <w:rFonts w:ascii="Times New Roman" w:eastAsia="Times New Roman" w:hAnsi="Times New Roman" w:cs="Times New Roman"/>
          <w:sz w:val="28"/>
          <w:szCs w:val="28"/>
          <w:shd w:val="clear" w:color="auto" w:fill="FFFFFF"/>
        </w:rPr>
      </w:pPr>
      <w:r w:rsidRPr="00C41A91">
        <w:rPr>
          <w:rFonts w:ascii="Times New Roman" w:eastAsia="Times New Roman" w:hAnsi="Times New Roman" w:cs="Times New Roman"/>
          <w:sz w:val="28"/>
          <w:szCs w:val="28"/>
          <w:shd w:val="clear" w:color="auto" w:fill="FFFFFF"/>
        </w:rPr>
        <w:t xml:space="preserve">- </w:t>
      </w:r>
      <w:r w:rsidR="00604BDA">
        <w:rPr>
          <w:rFonts w:ascii="Times New Roman" w:eastAsia="Times New Roman" w:hAnsi="Times New Roman" w:cs="Times New Roman"/>
          <w:sz w:val="28"/>
          <w:szCs w:val="28"/>
          <w:shd w:val="clear" w:color="auto" w:fill="FFFFFF"/>
        </w:rPr>
        <w:t>а</w:t>
      </w:r>
      <w:r w:rsidRPr="00C41A91">
        <w:rPr>
          <w:rFonts w:ascii="Times New Roman" w:eastAsia="Times New Roman" w:hAnsi="Times New Roman" w:cs="Times New Roman"/>
          <w:sz w:val="28"/>
          <w:szCs w:val="28"/>
          <w:shd w:val="clear" w:color="auto" w:fill="FFFFFF"/>
        </w:rPr>
        <w:t>дминистративный регламент осуществления Федеральной службой по ветеринарному и фитосанитарному надзору государственного надзора в области обращения с животными в части соблюдения требований к содержанию и использованию животных в культурно-зрелищных целях, утв. приказом Россельхознадзора от 07.12.2020 № 1311</w:t>
      </w:r>
      <w:r w:rsidRPr="00C41A91">
        <w:rPr>
          <w:rFonts w:ascii="Times New Roman" w:eastAsia="Times New Roman" w:hAnsi="Times New Roman" w:cs="Times New Roman"/>
          <w:sz w:val="28"/>
          <w:szCs w:val="28"/>
        </w:rPr>
        <w:t xml:space="preserve">, вступил в силу </w:t>
      </w:r>
      <w:r w:rsidRPr="00C41A91">
        <w:rPr>
          <w:rFonts w:ascii="Times New Roman" w:eastAsia="Times New Roman" w:hAnsi="Times New Roman" w:cs="Times New Roman"/>
          <w:sz w:val="28"/>
          <w:szCs w:val="28"/>
          <w:shd w:val="clear" w:color="auto" w:fill="FFFFFF"/>
        </w:rPr>
        <w:t>14.02.2021;</w:t>
      </w:r>
    </w:p>
    <w:p w:rsidR="007E3D40" w:rsidRPr="00C41A91" w:rsidRDefault="007E3D40" w:rsidP="00285C81">
      <w:pPr>
        <w:spacing w:after="0" w:line="240" w:lineRule="auto"/>
        <w:ind w:right="1" w:firstLine="709"/>
        <w:jc w:val="both"/>
        <w:rPr>
          <w:rFonts w:ascii="Times New Roman" w:eastAsia="Calibri" w:hAnsi="Times New Roman" w:cs="Times New Roman"/>
          <w:sz w:val="28"/>
          <w:szCs w:val="28"/>
          <w:lang w:eastAsia="en-US"/>
        </w:rPr>
      </w:pPr>
      <w:proofErr w:type="gramStart"/>
      <w:r w:rsidRPr="00C41A91">
        <w:rPr>
          <w:rFonts w:ascii="Times New Roman" w:eastAsia="Calibri" w:hAnsi="Times New Roman" w:cs="Times New Roman"/>
          <w:sz w:val="28"/>
          <w:szCs w:val="28"/>
          <w:lang w:eastAsia="en-US"/>
        </w:rPr>
        <w:t xml:space="preserve">- </w:t>
      </w:r>
      <w:r w:rsidR="00604BDA">
        <w:rPr>
          <w:rFonts w:ascii="Times New Roman" w:eastAsia="Calibri" w:hAnsi="Times New Roman" w:cs="Times New Roman"/>
          <w:sz w:val="28"/>
          <w:szCs w:val="28"/>
          <w:lang w:eastAsia="en-US"/>
        </w:rPr>
        <w:t>а</w:t>
      </w:r>
      <w:r w:rsidRPr="00C41A91">
        <w:rPr>
          <w:rFonts w:ascii="Times New Roman" w:eastAsia="Calibri" w:hAnsi="Times New Roman" w:cs="Times New Roman"/>
          <w:sz w:val="28"/>
          <w:szCs w:val="28"/>
          <w:lang w:eastAsia="en-US"/>
        </w:rPr>
        <w:t xml:space="preserve">дминистративный регламент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w:t>
      </w:r>
      <w:r w:rsidRPr="00C41A91">
        <w:rPr>
          <w:rFonts w:ascii="Times New Roman" w:eastAsia="Calibri" w:hAnsi="Times New Roman" w:cs="Times New Roman"/>
          <w:sz w:val="28"/>
          <w:szCs w:val="28"/>
          <w:lang w:eastAsia="en-US"/>
        </w:rPr>
        <w:lastRenderedPageBreak/>
        <w:t xml:space="preserve">зоопарках, зоосадах, цирках, </w:t>
      </w:r>
      <w:proofErr w:type="spellStart"/>
      <w:r w:rsidRPr="00C41A91">
        <w:rPr>
          <w:rFonts w:ascii="Times New Roman" w:eastAsia="Calibri" w:hAnsi="Times New Roman" w:cs="Times New Roman"/>
          <w:sz w:val="28"/>
          <w:szCs w:val="28"/>
          <w:lang w:eastAsia="en-US"/>
        </w:rPr>
        <w:t>зоотеатрах</w:t>
      </w:r>
      <w:proofErr w:type="spellEnd"/>
      <w:r w:rsidRPr="00C41A91">
        <w:rPr>
          <w:rFonts w:ascii="Times New Roman" w:eastAsia="Calibri" w:hAnsi="Times New Roman" w:cs="Times New Roman"/>
          <w:sz w:val="28"/>
          <w:szCs w:val="28"/>
          <w:lang w:eastAsia="en-US"/>
        </w:rPr>
        <w:t xml:space="preserve">, дельфинариях и океанариумах, утв. </w:t>
      </w:r>
      <w:r w:rsidRPr="00C41A91">
        <w:rPr>
          <w:rFonts w:ascii="Times New Roman" w:eastAsia="Times New Roman" w:hAnsi="Times New Roman" w:cs="Times New Roman"/>
          <w:sz w:val="28"/>
          <w:szCs w:val="28"/>
          <w:shd w:val="clear" w:color="auto" w:fill="FFFFFF"/>
        </w:rPr>
        <w:t>приказом Россельхознадзора</w:t>
      </w:r>
      <w:r w:rsidR="00604BDA">
        <w:rPr>
          <w:rFonts w:ascii="Times New Roman" w:eastAsia="Calibri" w:hAnsi="Times New Roman" w:cs="Times New Roman"/>
          <w:sz w:val="28"/>
          <w:szCs w:val="28"/>
          <w:lang w:eastAsia="en-US"/>
        </w:rPr>
        <w:t xml:space="preserve"> от</w:t>
      </w:r>
      <w:r w:rsidRPr="00C41A91">
        <w:rPr>
          <w:rFonts w:ascii="Times New Roman" w:eastAsia="Calibri" w:hAnsi="Times New Roman" w:cs="Times New Roman"/>
          <w:sz w:val="28"/>
          <w:szCs w:val="28"/>
          <w:lang w:eastAsia="en-US"/>
        </w:rPr>
        <w:t xml:space="preserve"> 23.12.2020 № 1384</w:t>
      </w:r>
      <w:r w:rsidR="00604BDA">
        <w:rPr>
          <w:rFonts w:ascii="Times New Roman" w:eastAsia="Calibri" w:hAnsi="Times New Roman" w:cs="Times New Roman"/>
          <w:sz w:val="28"/>
          <w:szCs w:val="28"/>
          <w:lang w:eastAsia="en-US"/>
        </w:rPr>
        <w:t xml:space="preserve"> «</w:t>
      </w:r>
      <w:r w:rsidR="00604BDA" w:rsidRPr="00604BDA">
        <w:rPr>
          <w:rFonts w:ascii="Times New Roman" w:eastAsia="Calibri" w:hAnsi="Times New Roman" w:cs="Times New Roman"/>
          <w:sz w:val="28"/>
          <w:szCs w:val="28"/>
          <w:lang w:eastAsia="en-US"/>
        </w:rPr>
        <w: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w:t>
      </w:r>
      <w:proofErr w:type="gramEnd"/>
      <w:r w:rsidR="00604BDA" w:rsidRPr="00604BDA">
        <w:rPr>
          <w:rFonts w:ascii="Times New Roman" w:eastAsia="Calibri" w:hAnsi="Times New Roman" w:cs="Times New Roman"/>
          <w:sz w:val="28"/>
          <w:szCs w:val="28"/>
          <w:lang w:eastAsia="en-US"/>
        </w:rPr>
        <w:t xml:space="preserve">, </w:t>
      </w:r>
      <w:proofErr w:type="gramStart"/>
      <w:r w:rsidR="00604BDA" w:rsidRPr="00604BDA">
        <w:rPr>
          <w:rFonts w:ascii="Times New Roman" w:eastAsia="Calibri" w:hAnsi="Times New Roman" w:cs="Times New Roman"/>
          <w:sz w:val="28"/>
          <w:szCs w:val="28"/>
          <w:lang w:eastAsia="en-US"/>
        </w:rPr>
        <w:t>зоосадах</w:t>
      </w:r>
      <w:proofErr w:type="gramEnd"/>
      <w:r w:rsidR="00604BDA" w:rsidRPr="00604BDA">
        <w:rPr>
          <w:rFonts w:ascii="Times New Roman" w:eastAsia="Calibri" w:hAnsi="Times New Roman" w:cs="Times New Roman"/>
          <w:sz w:val="28"/>
          <w:szCs w:val="28"/>
          <w:lang w:eastAsia="en-US"/>
        </w:rPr>
        <w:t xml:space="preserve">, цирках, </w:t>
      </w:r>
      <w:proofErr w:type="spellStart"/>
      <w:r w:rsidR="00604BDA" w:rsidRPr="00604BDA">
        <w:rPr>
          <w:rFonts w:ascii="Times New Roman" w:eastAsia="Calibri" w:hAnsi="Times New Roman" w:cs="Times New Roman"/>
          <w:sz w:val="28"/>
          <w:szCs w:val="28"/>
          <w:lang w:eastAsia="en-US"/>
        </w:rPr>
        <w:t>зоотеатрах</w:t>
      </w:r>
      <w:proofErr w:type="spellEnd"/>
      <w:r w:rsidR="00604BDA" w:rsidRPr="00604BDA">
        <w:rPr>
          <w:rFonts w:ascii="Times New Roman" w:eastAsia="Calibri" w:hAnsi="Times New Roman" w:cs="Times New Roman"/>
          <w:sz w:val="28"/>
          <w:szCs w:val="28"/>
          <w:lang w:eastAsia="en-US"/>
        </w:rPr>
        <w:t>, дельфинариях и океанариумах</w:t>
      </w:r>
      <w:r w:rsidR="00604BDA">
        <w:rPr>
          <w:rFonts w:ascii="Times New Roman" w:eastAsia="Calibri" w:hAnsi="Times New Roman" w:cs="Times New Roman"/>
          <w:sz w:val="28"/>
          <w:szCs w:val="28"/>
          <w:lang w:eastAsia="en-US"/>
        </w:rPr>
        <w:t>»</w:t>
      </w:r>
      <w:r w:rsidRPr="00C41A91">
        <w:rPr>
          <w:rFonts w:ascii="Times New Roman" w:eastAsia="Calibri" w:hAnsi="Times New Roman" w:cs="Times New Roman"/>
          <w:sz w:val="28"/>
          <w:szCs w:val="28"/>
          <w:lang w:eastAsia="en-US"/>
        </w:rPr>
        <w:t xml:space="preserve">, </w:t>
      </w:r>
      <w:r w:rsidRPr="00C41A91">
        <w:rPr>
          <w:rFonts w:ascii="Times New Roman" w:eastAsia="Times New Roman" w:hAnsi="Times New Roman" w:cs="Times New Roman"/>
          <w:sz w:val="28"/>
          <w:szCs w:val="28"/>
        </w:rPr>
        <w:t xml:space="preserve">вступил в силу </w:t>
      </w:r>
      <w:r w:rsidRPr="00C41A91">
        <w:rPr>
          <w:rFonts w:ascii="Times New Roman" w:eastAsia="Calibri" w:hAnsi="Times New Roman" w:cs="Times New Roman"/>
          <w:sz w:val="28"/>
          <w:szCs w:val="28"/>
          <w:lang w:eastAsia="en-US"/>
        </w:rPr>
        <w:t>08.02.2021;</w:t>
      </w:r>
    </w:p>
    <w:p w:rsidR="007E3D40" w:rsidRPr="00C41A91" w:rsidRDefault="007E3D40" w:rsidP="00285C81">
      <w:pPr>
        <w:spacing w:after="0" w:line="240" w:lineRule="auto"/>
        <w:ind w:firstLine="709"/>
        <w:jc w:val="both"/>
        <w:rPr>
          <w:rFonts w:ascii="Times New Roman" w:eastAsia="Times New Roman" w:hAnsi="Times New Roman" w:cs="Times New Roman"/>
          <w:b/>
          <w:sz w:val="28"/>
          <w:szCs w:val="28"/>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bCs/>
          <w:sz w:val="28"/>
          <w:szCs w:val="28"/>
          <w:lang w:eastAsia="en-US"/>
        </w:rPr>
      </w:pPr>
      <w:bookmarkStart w:id="14" w:name="_Toc95902193"/>
      <w:r w:rsidRPr="00C41A91">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14"/>
    </w:p>
    <w:p w:rsidR="007E3D40" w:rsidRPr="00C41A91" w:rsidRDefault="007E3D40" w:rsidP="00285C81">
      <w:pPr>
        <w:spacing w:after="0" w:line="240" w:lineRule="auto"/>
        <w:ind w:firstLine="709"/>
        <w:jc w:val="both"/>
        <w:rPr>
          <w:rFonts w:ascii="Times New Roman" w:eastAsia="Times New Roman" w:hAnsi="Times New Roman" w:cs="Times New Roman"/>
          <w:bCs/>
          <w:sz w:val="28"/>
          <w:szCs w:val="28"/>
        </w:rPr>
      </w:pPr>
      <w:r w:rsidRPr="00C41A91">
        <w:rPr>
          <w:rFonts w:ascii="Times New Roman" w:eastAsia="Times New Roman" w:hAnsi="Times New Roman" w:cs="Times New Roman"/>
          <w:bCs/>
          <w:sz w:val="28"/>
          <w:szCs w:val="28"/>
        </w:rPr>
        <w:t>Нормативно - правовые документы, на которые следует обратить внимание:</w:t>
      </w:r>
    </w:p>
    <w:p w:rsidR="007E3D40" w:rsidRPr="00C41A91" w:rsidRDefault="007E3D40" w:rsidP="00285C8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Calibri" w:hAnsi="Times New Roman" w:cs="Times New Roman"/>
          <w:color w:val="000000"/>
          <w:sz w:val="28"/>
          <w:szCs w:val="28"/>
          <w:lang w:eastAsia="en-US"/>
        </w:rPr>
        <w:t xml:space="preserve">С 2021 года </w:t>
      </w:r>
      <w:proofErr w:type="spellStart"/>
      <w:r w:rsidRPr="00C41A91">
        <w:rPr>
          <w:rFonts w:ascii="Times New Roman" w:eastAsia="Calibri" w:hAnsi="Times New Roman" w:cs="Times New Roman"/>
          <w:sz w:val="28"/>
          <w:szCs w:val="28"/>
          <w:lang w:eastAsia="en-US"/>
        </w:rPr>
        <w:t>Россельхознадзор</w:t>
      </w:r>
      <w:r w:rsidRPr="00C41A91">
        <w:rPr>
          <w:rFonts w:ascii="Times New Roman" w:eastAsia="Calibri" w:hAnsi="Times New Roman" w:cs="Times New Roman"/>
          <w:color w:val="000000"/>
          <w:sz w:val="28"/>
          <w:szCs w:val="28"/>
          <w:lang w:eastAsia="en-US"/>
        </w:rPr>
        <w:t>ом</w:t>
      </w:r>
      <w:proofErr w:type="spellEnd"/>
      <w:r w:rsidRPr="00C41A91">
        <w:rPr>
          <w:rFonts w:ascii="Times New Roman" w:eastAsia="Calibri" w:hAnsi="Times New Roman" w:cs="Times New Roman"/>
          <w:color w:val="000000"/>
          <w:sz w:val="28"/>
          <w:szCs w:val="28"/>
          <w:lang w:eastAsia="en-US"/>
        </w:rPr>
        <w:t xml:space="preserve"> осуществляется</w:t>
      </w:r>
      <w:r w:rsidRPr="00C41A91">
        <w:rPr>
          <w:rFonts w:ascii="Times New Roman" w:eastAsia="Times New Roman" w:hAnsi="Times New Roman" w:cs="Times New Roman"/>
          <w:color w:val="000000"/>
          <w:sz w:val="28"/>
          <w:szCs w:val="28"/>
        </w:rPr>
        <w:t xml:space="preserve"> выдача лицензии на осуществление </w:t>
      </w:r>
      <w:r w:rsidRPr="00C41A91">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C41A91">
        <w:rPr>
          <w:rFonts w:ascii="Times New Roman" w:eastAsia="Calibri" w:hAnsi="Times New Roman" w:cs="Times New Roman"/>
          <w:sz w:val="28"/>
          <w:szCs w:val="28"/>
          <w:lang w:eastAsia="en-US"/>
        </w:rPr>
        <w:t>зоотеатрах</w:t>
      </w:r>
      <w:proofErr w:type="spellEnd"/>
      <w:r w:rsidRPr="00C41A91">
        <w:rPr>
          <w:rFonts w:ascii="Times New Roman" w:eastAsia="Calibri" w:hAnsi="Times New Roman" w:cs="Times New Roman"/>
          <w:sz w:val="28"/>
          <w:szCs w:val="28"/>
          <w:lang w:eastAsia="en-US"/>
        </w:rPr>
        <w:t xml:space="preserve">, дельфинариях и океанариумах. </w:t>
      </w:r>
      <w:proofErr w:type="gramStart"/>
      <w:r w:rsidRPr="00C41A91">
        <w:rPr>
          <w:rFonts w:ascii="Times New Roman" w:eastAsia="Calibri" w:hAnsi="Times New Roman" w:cs="Times New Roman"/>
          <w:sz w:val="28"/>
          <w:szCs w:val="28"/>
          <w:lang w:eastAsia="en-US"/>
        </w:rPr>
        <w:t>П</w:t>
      </w:r>
      <w:r w:rsidRPr="00C41A91">
        <w:rPr>
          <w:rFonts w:ascii="Times New Roman" w:eastAsia="Times New Roman" w:hAnsi="Times New Roman" w:cs="Times New Roman"/>
          <w:sz w:val="28"/>
          <w:szCs w:val="28"/>
        </w:rPr>
        <w:t xml:space="preserve">риказом </w:t>
      </w:r>
      <w:r w:rsidRPr="00C41A91">
        <w:rPr>
          <w:rFonts w:ascii="Times New Roman" w:eastAsia="Times New Roman" w:hAnsi="Times New Roman" w:cs="Times New Roman"/>
          <w:sz w:val="28"/>
          <w:szCs w:val="28"/>
          <w:shd w:val="clear" w:color="auto" w:fill="FFFFFF"/>
        </w:rPr>
        <w:t xml:space="preserve">Россельхознадзора </w:t>
      </w:r>
      <w:r w:rsidRPr="00C41A91">
        <w:rPr>
          <w:rFonts w:ascii="Times New Roman" w:eastAsia="Calibri" w:hAnsi="Times New Roman" w:cs="Times New Roman"/>
          <w:sz w:val="28"/>
          <w:szCs w:val="28"/>
          <w:lang w:eastAsia="en-US"/>
        </w:rPr>
        <w:t xml:space="preserve">23.12.2020 № 1384 </w:t>
      </w:r>
      <w:r w:rsidR="00604BDA">
        <w:rPr>
          <w:rFonts w:ascii="Times New Roman" w:eastAsia="Calibri" w:hAnsi="Times New Roman" w:cs="Times New Roman"/>
          <w:sz w:val="28"/>
          <w:szCs w:val="28"/>
          <w:lang w:eastAsia="en-US"/>
        </w:rPr>
        <w:t>«</w:t>
      </w:r>
      <w:r w:rsidR="00604BDA" w:rsidRPr="00604BDA">
        <w:rPr>
          <w:rFonts w:ascii="Times New Roman" w:eastAsia="Calibri" w:hAnsi="Times New Roman" w:cs="Times New Roman"/>
          <w:sz w:val="28"/>
          <w:szCs w:val="28"/>
          <w:lang w:eastAsia="en-US"/>
        </w:rPr>
        <w:t xml:space="preserve">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w:t>
      </w:r>
      <w:proofErr w:type="spellStart"/>
      <w:r w:rsidR="00604BDA" w:rsidRPr="00604BDA">
        <w:rPr>
          <w:rFonts w:ascii="Times New Roman" w:eastAsia="Calibri" w:hAnsi="Times New Roman" w:cs="Times New Roman"/>
          <w:sz w:val="28"/>
          <w:szCs w:val="28"/>
          <w:lang w:eastAsia="en-US"/>
        </w:rPr>
        <w:t>зоотеатрах</w:t>
      </w:r>
      <w:proofErr w:type="spellEnd"/>
      <w:r w:rsidR="00604BDA" w:rsidRPr="00604BDA">
        <w:rPr>
          <w:rFonts w:ascii="Times New Roman" w:eastAsia="Calibri" w:hAnsi="Times New Roman" w:cs="Times New Roman"/>
          <w:sz w:val="28"/>
          <w:szCs w:val="28"/>
          <w:lang w:eastAsia="en-US"/>
        </w:rPr>
        <w:t>, дельфинариях и океанариумах</w:t>
      </w:r>
      <w:r w:rsidR="00604BDA">
        <w:rPr>
          <w:rFonts w:ascii="Times New Roman" w:eastAsia="Calibri" w:hAnsi="Times New Roman" w:cs="Times New Roman"/>
          <w:sz w:val="28"/>
          <w:szCs w:val="28"/>
          <w:lang w:eastAsia="en-US"/>
        </w:rPr>
        <w:t>»</w:t>
      </w:r>
      <w:r w:rsidR="00604BDA" w:rsidRPr="00604BDA">
        <w:rPr>
          <w:rFonts w:ascii="Times New Roman" w:eastAsia="Calibri" w:hAnsi="Times New Roman" w:cs="Times New Roman"/>
          <w:sz w:val="28"/>
          <w:szCs w:val="28"/>
          <w:lang w:eastAsia="en-US"/>
        </w:rPr>
        <w:t xml:space="preserve"> </w:t>
      </w:r>
      <w:r w:rsidRPr="00C41A91">
        <w:rPr>
          <w:rFonts w:ascii="Times New Roman" w:eastAsia="Calibri" w:hAnsi="Times New Roman" w:cs="Times New Roman"/>
          <w:sz w:val="28"/>
          <w:szCs w:val="28"/>
          <w:lang w:eastAsia="en-US"/>
        </w:rPr>
        <w:t xml:space="preserve">утвержден административный регламент по предоставлению данной государственной услуги, в котором </w:t>
      </w:r>
      <w:r w:rsidRPr="00C41A91">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государственных услуг по лицензированию.</w:t>
      </w:r>
      <w:proofErr w:type="gramEnd"/>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color w:val="000000"/>
          <w:sz w:val="28"/>
          <w:szCs w:val="28"/>
        </w:rPr>
        <w:t>Результатами оказания государственных услуг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C41A91">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7E3D40" w:rsidRPr="00C41A91" w:rsidRDefault="007E3D40" w:rsidP="00285C81">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C41A91">
        <w:rPr>
          <w:rFonts w:ascii="Times New Roman" w:eastAsia="Calibri" w:hAnsi="Times New Roman" w:cs="Times New Roman"/>
          <w:sz w:val="28"/>
          <w:szCs w:val="28"/>
          <w:lang w:eastAsia="en-US"/>
        </w:rPr>
        <w:t>Напоминаем также, что в соответствии с федеральным законом «</w:t>
      </w:r>
      <w:r w:rsidRPr="00C41A91">
        <w:rPr>
          <w:rFonts w:ascii="Times New Roman" w:eastAsia="Times New Roman" w:hAnsi="Times New Roman" w:cs="Times New Roman"/>
          <w:bCs/>
          <w:color w:val="000000"/>
          <w:sz w:val="28"/>
          <w:szCs w:val="28"/>
        </w:rPr>
        <w:t>Об ответственном обращении с животными и о внесении изменений в отдельные законодательные акты Российской Федерации»</w:t>
      </w:r>
      <w:r w:rsidRPr="00C41A91">
        <w:rPr>
          <w:rFonts w:ascii="Times New Roman" w:eastAsia="Times New Roman" w:hAnsi="Times New Roman" w:cs="Times New Roman"/>
          <w:color w:val="000000"/>
          <w:sz w:val="28"/>
          <w:szCs w:val="28"/>
          <w:shd w:val="clear" w:color="auto" w:fill="FFFFFF"/>
        </w:rPr>
        <w:t xml:space="preserve"> от 27</w:t>
      </w:r>
      <w:r w:rsidRPr="00C41A91">
        <w:rPr>
          <w:rFonts w:ascii="Times New Roman" w:eastAsia="Calibri" w:hAnsi="Times New Roman" w:cs="Times New Roman"/>
          <w:color w:val="000000"/>
          <w:sz w:val="28"/>
          <w:szCs w:val="28"/>
        </w:rPr>
        <w:t>.12.</w:t>
      </w:r>
      <w:r w:rsidRPr="00C41A91">
        <w:rPr>
          <w:rFonts w:ascii="Times New Roman" w:eastAsia="Times New Roman" w:hAnsi="Times New Roman" w:cs="Times New Roman"/>
          <w:color w:val="000000"/>
          <w:sz w:val="28"/>
          <w:szCs w:val="28"/>
          <w:shd w:val="clear" w:color="auto" w:fill="FFFFFF"/>
        </w:rPr>
        <w:t>2018 №</w:t>
      </w:r>
      <w:r w:rsidRPr="00C41A91">
        <w:rPr>
          <w:rFonts w:ascii="Times New Roman" w:eastAsia="Calibri" w:hAnsi="Times New Roman" w:cs="Times New Roman"/>
          <w:color w:val="000000"/>
          <w:sz w:val="28"/>
          <w:szCs w:val="28"/>
        </w:rPr>
        <w:t> </w:t>
      </w:r>
      <w:r w:rsidRPr="00C41A91">
        <w:rPr>
          <w:rFonts w:ascii="Times New Roman" w:eastAsia="Times New Roman" w:hAnsi="Times New Roman" w:cs="Times New Roman"/>
          <w:color w:val="000000"/>
          <w:sz w:val="28"/>
          <w:szCs w:val="28"/>
          <w:shd w:val="clear" w:color="auto" w:fill="FFFFFF"/>
        </w:rPr>
        <w:t>498-ФЗ после 01.01.2022 осуществление данной деятельности без лицензии не допускается.</w:t>
      </w:r>
    </w:p>
    <w:p w:rsidR="007E3D40" w:rsidRPr="00C41A91" w:rsidRDefault="00E22EA5" w:rsidP="00285C81">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rPr>
      </w:pPr>
      <w:bookmarkStart w:id="15" w:name="_Toc95902194"/>
      <w:r>
        <w:rPr>
          <w:rFonts w:ascii="Times New Roman" w:eastAsia="Times New Roman" w:hAnsi="Times New Roman" w:cs="Times New Roman"/>
          <w:color w:val="000000"/>
          <w:sz w:val="28"/>
          <w:szCs w:val="28"/>
        </w:rPr>
        <w:t>Россельхознадзор -</w:t>
      </w:r>
      <w:r w:rsidR="007E3D40" w:rsidRPr="00C41A91">
        <w:rPr>
          <w:rFonts w:ascii="Times New Roman" w:eastAsia="Times New Roman" w:hAnsi="Times New Roman" w:cs="Times New Roman"/>
          <w:color w:val="000000"/>
          <w:sz w:val="28"/>
          <w:szCs w:val="28"/>
        </w:rPr>
        <w:t xml:space="preserve"> орган, осуществляющий </w:t>
      </w:r>
      <w:r w:rsidR="007E3D40" w:rsidRPr="00C41A91">
        <w:rPr>
          <w:rFonts w:ascii="Times New Roman" w:eastAsia="Times New Roman" w:hAnsi="Times New Roman" w:cs="Times New Roman"/>
          <w:sz w:val="28"/>
          <w:szCs w:val="28"/>
        </w:rPr>
        <w:t>государственный надзор в области обращения с животными в части соблюдения требований к содержанию и использованию животных в</w:t>
      </w:r>
      <w:r w:rsidR="007E3D40" w:rsidRPr="00C41A91">
        <w:rPr>
          <w:rFonts w:ascii="Times New Roman" w:eastAsia="Times New Roman" w:hAnsi="Times New Roman" w:cs="Times New Roman"/>
          <w:b/>
          <w:sz w:val="28"/>
          <w:szCs w:val="28"/>
        </w:rPr>
        <w:t xml:space="preserve"> </w:t>
      </w:r>
      <w:r w:rsidR="007E3D40" w:rsidRPr="00C41A91">
        <w:rPr>
          <w:rFonts w:ascii="Times New Roman" w:eastAsia="Times New Roman" w:hAnsi="Times New Roman" w:cs="Times New Roman"/>
          <w:sz w:val="28"/>
          <w:szCs w:val="28"/>
        </w:rPr>
        <w:t>культурно-зрелищных целях</w:t>
      </w:r>
      <w:r w:rsidR="007E3D40" w:rsidRPr="00C41A91">
        <w:rPr>
          <w:rFonts w:ascii="Times New Roman" w:eastAsia="Times New Roman" w:hAnsi="Times New Roman" w:cs="Times New Roman"/>
          <w:b/>
          <w:color w:val="000000"/>
          <w:sz w:val="28"/>
          <w:szCs w:val="28"/>
        </w:rPr>
        <w:t xml:space="preserve">. </w:t>
      </w:r>
      <w:proofErr w:type="gramStart"/>
      <w:r w:rsidR="007E3D40" w:rsidRPr="00C41A91">
        <w:rPr>
          <w:rFonts w:ascii="Times New Roman" w:eastAsia="Times New Roman" w:hAnsi="Times New Roman" w:cs="Times New Roman"/>
          <w:sz w:val="28"/>
          <w:szCs w:val="28"/>
        </w:rPr>
        <w:t xml:space="preserve">Приказом </w:t>
      </w:r>
      <w:r w:rsidR="007E3D40" w:rsidRPr="00C41A91">
        <w:rPr>
          <w:rFonts w:ascii="Times New Roman" w:eastAsia="Times New Roman" w:hAnsi="Times New Roman" w:cs="Times New Roman"/>
          <w:sz w:val="28"/>
          <w:szCs w:val="28"/>
          <w:shd w:val="clear" w:color="auto" w:fill="FFFFFF"/>
        </w:rPr>
        <w:t>Россельхознадзора от 07.12.2020 № 1311</w:t>
      </w:r>
      <w:r>
        <w:rPr>
          <w:rFonts w:ascii="Times New Roman" w:eastAsia="Times New Roman" w:hAnsi="Times New Roman" w:cs="Times New Roman"/>
          <w:sz w:val="28"/>
          <w:szCs w:val="28"/>
          <w:shd w:val="clear" w:color="auto" w:fill="FFFFFF"/>
        </w:rPr>
        <w:t xml:space="preserve"> «</w:t>
      </w:r>
      <w:r w:rsidRPr="00E22EA5">
        <w:rPr>
          <w:rFonts w:ascii="Times New Roman" w:eastAsia="Times New Roman" w:hAnsi="Times New Roman" w:cs="Times New Roman"/>
          <w:sz w:val="28"/>
          <w:szCs w:val="28"/>
          <w:shd w:val="clear" w:color="auto" w:fill="FFFFFF"/>
        </w:rPr>
        <w:t>Об утверждении Административного регламента осуществления Федеральной службой по ветеринарному и фитосанитарному надзору государственного надзора в области обращения с животными в части соблюдения требований к содержанию и использованию животных в культурно-зрелищных целях</w:t>
      </w:r>
      <w:r>
        <w:rPr>
          <w:rFonts w:ascii="Times New Roman" w:eastAsia="Times New Roman" w:hAnsi="Times New Roman" w:cs="Times New Roman"/>
          <w:sz w:val="28"/>
          <w:szCs w:val="28"/>
          <w:shd w:val="clear" w:color="auto" w:fill="FFFFFF"/>
        </w:rPr>
        <w:t>»,</w:t>
      </w:r>
      <w:r w:rsidR="007E3D40" w:rsidRPr="00C41A91">
        <w:rPr>
          <w:rFonts w:ascii="Times New Roman" w:eastAsia="Times New Roman" w:hAnsi="Times New Roman" w:cs="Times New Roman"/>
          <w:sz w:val="28"/>
          <w:szCs w:val="28"/>
        </w:rPr>
        <w:t xml:space="preserve"> </w:t>
      </w:r>
      <w:r w:rsidR="007E3D40" w:rsidRPr="00C41A91">
        <w:rPr>
          <w:rFonts w:ascii="Times New Roman" w:eastAsia="Times New Roman" w:hAnsi="Times New Roman" w:cs="Times New Roman"/>
          <w:sz w:val="28"/>
          <w:szCs w:val="28"/>
        </w:rPr>
        <w:lastRenderedPageBreak/>
        <w:t>у</w:t>
      </w:r>
      <w:r w:rsidR="007E3D40" w:rsidRPr="00C41A91">
        <w:rPr>
          <w:rFonts w:ascii="Times New Roman" w:eastAsia="Times New Roman" w:hAnsi="Times New Roman" w:cs="Times New Roman"/>
          <w:color w:val="000000"/>
          <w:sz w:val="28"/>
          <w:szCs w:val="28"/>
        </w:rPr>
        <w:t>твержден соответствующий административный регламент, в котором установлены</w:t>
      </w:r>
      <w:r w:rsidR="007E3D40" w:rsidRPr="00C41A91">
        <w:rPr>
          <w:rFonts w:ascii="Times New Roman" w:eastAsia="Times New Roman" w:hAnsi="Times New Roman" w:cs="Times New Roman"/>
          <w:sz w:val="28"/>
          <w:szCs w:val="28"/>
        </w:rPr>
        <w:t xml:space="preserve"> сроки и последовательность административных процедур (действий), в отношении проверяемых лиц (юридических, физических лиц, индивидуальных предпринимателей), </w:t>
      </w:r>
      <w:r w:rsidR="007E3D40" w:rsidRPr="00C41A91">
        <w:rPr>
          <w:rFonts w:ascii="Times New Roman" w:eastAsia="Times New Roman" w:hAnsi="Times New Roman" w:cs="Times New Roman"/>
          <w:color w:val="000000"/>
          <w:sz w:val="28"/>
          <w:szCs w:val="28"/>
        </w:rPr>
        <w:t>определены права</w:t>
      </w:r>
      <w:proofErr w:type="gramEnd"/>
      <w:r w:rsidR="007E3D40" w:rsidRPr="00C41A91">
        <w:rPr>
          <w:rFonts w:ascii="Times New Roman" w:eastAsia="Times New Roman" w:hAnsi="Times New Roman" w:cs="Times New Roman"/>
          <w:color w:val="000000"/>
          <w:sz w:val="28"/>
          <w:szCs w:val="28"/>
        </w:rPr>
        <w:t xml:space="preserve"> и обязанности участников проверок. Описан результат осуществления надзора (контроля). Установлен и</w:t>
      </w:r>
      <w:r w:rsidR="007E3D40" w:rsidRPr="00C41A91">
        <w:rPr>
          <w:rFonts w:ascii="Times New Roman" w:eastAsia="Times New Roman" w:hAnsi="Times New Roman" w:cs="Times New Roman"/>
          <w:sz w:val="28"/>
          <w:szCs w:val="28"/>
        </w:rPr>
        <w:t xml:space="preserve">счерпывающий перечень документов и (или) информации, </w:t>
      </w:r>
      <w:proofErr w:type="spellStart"/>
      <w:r w:rsidR="007E3D40" w:rsidRPr="00C41A91">
        <w:rPr>
          <w:rFonts w:ascii="Times New Roman" w:eastAsia="Times New Roman" w:hAnsi="Times New Roman" w:cs="Times New Roman"/>
          <w:sz w:val="28"/>
          <w:szCs w:val="28"/>
        </w:rPr>
        <w:t>истребуемых</w:t>
      </w:r>
      <w:proofErr w:type="spellEnd"/>
      <w:r w:rsidR="007E3D40" w:rsidRPr="00C41A91">
        <w:rPr>
          <w:rFonts w:ascii="Times New Roman" w:eastAsia="Times New Roman" w:hAnsi="Times New Roman" w:cs="Times New Roman"/>
          <w:sz w:val="28"/>
          <w:szCs w:val="28"/>
        </w:rPr>
        <w:t xml:space="preserve"> у проверяемого лица</w:t>
      </w:r>
      <w:r w:rsidR="007E3D40" w:rsidRPr="00C41A91">
        <w:rPr>
          <w:rFonts w:ascii="Times New Roman" w:eastAsia="Times New Roman" w:hAnsi="Times New Roman" w:cs="Times New Roman"/>
          <w:b/>
          <w:sz w:val="28"/>
          <w:szCs w:val="28"/>
        </w:rPr>
        <w:t>.</w:t>
      </w:r>
      <w:bookmarkEnd w:id="15"/>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bookmarkStart w:id="16" w:name="_Toc95902195"/>
      <w:r w:rsidRPr="00C41A91">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16"/>
    </w:p>
    <w:p w:rsidR="007E3D40" w:rsidRPr="00C41A91" w:rsidRDefault="00E22EA5" w:rsidP="00285C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7E3D40" w:rsidRPr="00C41A91">
        <w:rPr>
          <w:rFonts w:ascii="Times New Roman" w:eastAsia="Times New Roman" w:hAnsi="Times New Roman" w:cs="Times New Roman"/>
          <w:sz w:val="28"/>
          <w:szCs w:val="28"/>
        </w:rPr>
        <w:t xml:space="preserve"> на постоянной основе отслеживаются, в</w:t>
      </w:r>
      <w:r w:rsidR="004F3199">
        <w:rPr>
          <w:rFonts w:ascii="Times New Roman" w:eastAsia="Times New Roman" w:hAnsi="Times New Roman" w:cs="Times New Roman"/>
          <w:sz w:val="28"/>
          <w:szCs w:val="28"/>
        </w:rPr>
        <w:t>ыявляются устаревшие нормативно-</w:t>
      </w:r>
      <w:r w:rsidR="007E3D40" w:rsidRPr="00C41A91">
        <w:rPr>
          <w:rFonts w:ascii="Times New Roman" w:eastAsia="Times New Roman" w:hAnsi="Times New Roman" w:cs="Times New Roman"/>
          <w:sz w:val="28"/>
          <w:szCs w:val="28"/>
        </w:rPr>
        <w:t>правовые акты в области ветеринарии.</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7E3D40" w:rsidRPr="00C41A91" w:rsidRDefault="004F3199"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E3D40" w:rsidRPr="00C41A91">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01.07.2021 вступил в силу Федеральный </w:t>
      </w:r>
      <w:hyperlink r:id="rId9" w:history="1">
        <w:r w:rsidR="007E3D40" w:rsidRPr="00C41A91">
          <w:rPr>
            <w:rFonts w:ascii="Times New Roman" w:eastAsia="Times New Roman" w:hAnsi="Times New Roman" w:cs="Times New Roman"/>
            <w:sz w:val="28"/>
            <w:szCs w:val="28"/>
          </w:rPr>
          <w:t>закон</w:t>
        </w:r>
      </w:hyperlink>
      <w:r w:rsidR="007E3D40" w:rsidRPr="00C41A91">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p>
    <w:p w:rsidR="007E3D40" w:rsidRPr="00C41A91" w:rsidRDefault="007E3D40" w:rsidP="00285C81">
      <w:pPr>
        <w:keepNext/>
        <w:keepLines/>
        <w:spacing w:after="0" w:line="240" w:lineRule="auto"/>
        <w:ind w:firstLine="709"/>
        <w:jc w:val="both"/>
        <w:outlineLvl w:val="0"/>
        <w:rPr>
          <w:rFonts w:ascii="Times New Roman" w:eastAsia="Times New Roman" w:hAnsi="Times New Roman" w:cs="Times New Roman"/>
          <w:b/>
          <w:sz w:val="28"/>
          <w:szCs w:val="28"/>
        </w:rPr>
      </w:pPr>
      <w:bookmarkStart w:id="17" w:name="_Toc95902196"/>
      <w:r w:rsidRPr="00C41A91">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17"/>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Работа с обращениями граждан ведётся в соответствии </w:t>
      </w:r>
      <w:r w:rsidRPr="00C41A91">
        <w:rPr>
          <w:rFonts w:ascii="Times New Roman" w:eastAsia="Times New Roman" w:hAnsi="Times New Roman" w:cs="Times New Roman"/>
          <w:iCs/>
          <w:sz w:val="28"/>
          <w:szCs w:val="28"/>
        </w:rPr>
        <w:t>Федеральными</w:t>
      </w:r>
      <w:r w:rsidRPr="00C41A91">
        <w:rPr>
          <w:rFonts w:ascii="Times New Roman" w:eastAsia="Times New Roman" w:hAnsi="Times New Roman" w:cs="Times New Roman"/>
          <w:i/>
          <w:sz w:val="28"/>
          <w:szCs w:val="28"/>
        </w:rPr>
        <w:t xml:space="preserve"> </w:t>
      </w:r>
      <w:r w:rsidRPr="00C41A91">
        <w:rPr>
          <w:rFonts w:ascii="Times New Roman" w:eastAsia="Times New Roman" w:hAnsi="Times New Roman" w:cs="Times New Roman"/>
          <w:iCs/>
          <w:sz w:val="28"/>
          <w:szCs w:val="28"/>
        </w:rPr>
        <w:t xml:space="preserve">законами, а именно: </w:t>
      </w:r>
      <w:r w:rsidRPr="00C41A91">
        <w:rPr>
          <w:rFonts w:ascii="Times New Roman" w:eastAsia="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 и Федеральный закон от 02.05.2006 № </w:t>
      </w:r>
      <w:r w:rsidRPr="00C41A91">
        <w:rPr>
          <w:rFonts w:ascii="Times New Roman" w:eastAsia="Times New Roman" w:hAnsi="Times New Roman" w:cs="Times New Roman"/>
          <w:iCs/>
          <w:sz w:val="28"/>
          <w:szCs w:val="28"/>
        </w:rPr>
        <w:t>59</w:t>
      </w:r>
      <w:r w:rsidRPr="00C41A91">
        <w:rPr>
          <w:rFonts w:ascii="Times New Roman" w:eastAsia="Times New Roman" w:hAnsi="Times New Roman" w:cs="Times New Roman"/>
          <w:i/>
          <w:sz w:val="28"/>
          <w:szCs w:val="28"/>
        </w:rPr>
        <w:t>-</w:t>
      </w:r>
      <w:r w:rsidRPr="00C41A91">
        <w:rPr>
          <w:rFonts w:ascii="Times New Roman" w:eastAsia="Times New Roman" w:hAnsi="Times New Roman" w:cs="Times New Roman"/>
          <w:iCs/>
          <w:sz w:val="28"/>
          <w:szCs w:val="28"/>
        </w:rPr>
        <w:t>ФЗ</w:t>
      </w:r>
      <w:r w:rsidRPr="00C41A91">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7E3D40" w:rsidRPr="00C41A91" w:rsidRDefault="007E3D40" w:rsidP="00285C8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shd w:val="clear" w:color="auto" w:fill="FFFFFF"/>
        </w:rPr>
      </w:pPr>
    </w:p>
    <w:p w:rsidR="007E3D40" w:rsidRPr="00C41A91" w:rsidRDefault="007E3D40" w:rsidP="00285C81">
      <w:pPr>
        <w:pStyle w:val="1"/>
        <w:numPr>
          <w:ilvl w:val="1"/>
          <w:numId w:val="5"/>
        </w:numPr>
        <w:tabs>
          <w:tab w:val="left" w:pos="1134"/>
        </w:tabs>
        <w:spacing w:before="0"/>
        <w:ind w:left="0" w:firstLine="709"/>
        <w:jc w:val="both"/>
        <w:rPr>
          <w:rFonts w:ascii="Times New Roman" w:eastAsia="Times New Roman" w:hAnsi="Times New Roman" w:cs="Times New Roman"/>
          <w:b/>
          <w:color w:val="000000" w:themeColor="text1"/>
          <w:sz w:val="28"/>
          <w:szCs w:val="28"/>
        </w:rPr>
      </w:pPr>
      <w:bookmarkStart w:id="18" w:name="_Toc95902197"/>
      <w:r w:rsidRPr="00C41A91">
        <w:rPr>
          <w:rFonts w:ascii="Times New Roman" w:eastAsia="Times New Roman" w:hAnsi="Times New Roman" w:cs="Times New Roman"/>
          <w:b/>
          <w:color w:val="000000" w:themeColor="text1"/>
          <w:sz w:val="28"/>
          <w:szCs w:val="28"/>
        </w:rPr>
        <w:lastRenderedPageBreak/>
        <w:t xml:space="preserve"> В области государственного контроля (надзора) в сфере обращения лекарственных средств</w:t>
      </w:r>
      <w:bookmarkEnd w:id="18"/>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EE0E20" w:rsidRPr="00C41A91" w:rsidRDefault="00EE0E20" w:rsidP="00285C81">
      <w:pPr>
        <w:spacing w:after="0" w:line="240" w:lineRule="auto"/>
        <w:ind w:firstLine="709"/>
        <w:jc w:val="both"/>
        <w:outlineLvl w:val="2"/>
        <w:rPr>
          <w:rFonts w:ascii="Times New Roman" w:eastAsia="Calibri" w:hAnsi="Times New Roman" w:cs="Times New Roman"/>
          <w:sz w:val="28"/>
          <w:szCs w:val="28"/>
          <w:lang w:eastAsia="en-US"/>
        </w:rPr>
      </w:pPr>
      <w:r w:rsidRPr="00C41A91">
        <w:rPr>
          <w:rFonts w:ascii="Times New Roman" w:eastAsia="Calibri" w:hAnsi="Times New Roman" w:cs="Times New Roman"/>
          <w:b/>
          <w:sz w:val="28"/>
          <w:szCs w:val="28"/>
          <w:lang w:eastAsia="en-US"/>
        </w:rPr>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EE0E20" w:rsidRPr="00C41A91" w:rsidRDefault="00EE0E20" w:rsidP="00285C81">
      <w:pPr>
        <w:shd w:val="clear" w:color="auto" w:fill="FFFFFF"/>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по лицензированию фармацевтической деятельности проведено:</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12 плановых выездных проверок, по результатам которых составлено 3 протокола об административных правонарушениях</w:t>
      </w:r>
      <w:r w:rsidR="00A64456">
        <w:rPr>
          <w:rFonts w:ascii="Times New Roman" w:eastAsia="Times New Roman" w:hAnsi="Times New Roman" w:cs="Times New Roman"/>
          <w:sz w:val="28"/>
          <w:szCs w:val="28"/>
        </w:rPr>
        <w:t xml:space="preserve"> </w:t>
      </w:r>
      <w:r w:rsidR="00EE0E20" w:rsidRPr="00C41A91">
        <w:rPr>
          <w:rFonts w:ascii="Times New Roman" w:eastAsia="Times New Roman" w:hAnsi="Times New Roman" w:cs="Times New Roman"/>
          <w:sz w:val="28"/>
          <w:szCs w:val="28"/>
        </w:rPr>
        <w:t xml:space="preserve">по ч. 4 ст. 14.1 КоАП РФ за осуществление деятельности с грубым нарушением требований и </w:t>
      </w:r>
      <w:proofErr w:type="gramStart"/>
      <w:r w:rsidR="00EE0E20" w:rsidRPr="00C41A91">
        <w:rPr>
          <w:rFonts w:ascii="Times New Roman" w:eastAsia="Times New Roman" w:hAnsi="Times New Roman" w:cs="Times New Roman"/>
          <w:sz w:val="28"/>
          <w:szCs w:val="28"/>
        </w:rPr>
        <w:t>условий</w:t>
      </w:r>
      <w:proofErr w:type="gramEnd"/>
      <w:r w:rsidR="00EE0E20" w:rsidRPr="00C41A91">
        <w:rPr>
          <w:rFonts w:ascii="Times New Roman" w:eastAsia="Times New Roman" w:hAnsi="Times New Roman" w:cs="Times New Roman"/>
          <w:sz w:val="28"/>
          <w:szCs w:val="28"/>
        </w:rPr>
        <w:t xml:space="preserve"> предусмотренных лицензией, материалы направлены для рассмотрения в суд выдано 3 предписания об устранении нарушений законодательства РФ в области ветеринарии, изъяты лекарственные препараты </w:t>
      </w:r>
      <w:r w:rsidR="00EE0E20" w:rsidRPr="00C41A91">
        <w:rPr>
          <w:rFonts w:ascii="Times New Roman" w:eastAsia="Times New Roman" w:hAnsi="Times New Roman" w:cs="Times New Roman"/>
          <w:color w:val="000000"/>
          <w:sz w:val="28"/>
          <w:szCs w:val="28"/>
          <w:shd w:val="clear" w:color="auto" w:fill="FFFFFF"/>
        </w:rPr>
        <w:t>для ветеринарного применения с нарушением температуры хранения</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7 внеплановых выездных проверок по заявлению соискателей лицензии на предоставление лицензии на розничную торговлю лекарственными препаратами для ветеринарного применения, по результатам проверки предоставлено 7 лицензий,</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9 внеплановых проверок по заявлению лицензиатов о переоформлении лицензии на розничную торговлю лекарственными препаратами для ветеринарного применения. По результатам проверок переоформлено 8 лицензий, отказано в переоформлении в 1 случае;</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3 внеплановые выездные проверки по заявлению индивидуальных предпринимателей на переоформление лицензии на оптовую торговлю лекарственными средствами для ветеринарного применения. По результатам проверок переоформлено 2 лицензии, отказано в переоформлении в 1 случае.</w:t>
      </w:r>
    </w:p>
    <w:p w:rsidR="00EE0E20" w:rsidRPr="00C41A91" w:rsidRDefault="00EE0E20" w:rsidP="00285C81">
      <w:pPr>
        <w:spacing w:after="0" w:line="240" w:lineRule="auto"/>
        <w:ind w:firstLine="709"/>
        <w:jc w:val="both"/>
        <w:rPr>
          <w:rFonts w:ascii="Times New Roman" w:eastAsia="Calibri" w:hAnsi="Times New Roman" w:cs="Times New Roman"/>
          <w:sz w:val="28"/>
          <w:szCs w:val="28"/>
        </w:rPr>
      </w:pPr>
      <w:r w:rsidRPr="00C41A91">
        <w:rPr>
          <w:rFonts w:ascii="Times New Roman" w:eastAsia="Calibri" w:hAnsi="Times New Roman" w:cs="Times New Roman"/>
          <w:sz w:val="28"/>
          <w:szCs w:val="28"/>
        </w:rPr>
        <w:t xml:space="preserve">В ходе внеплановой проверки был выявлен факт продажи лекарственных препаратов для ветеринарного применения без специального разрешения (лицензии), в связи, с чем составлен протокол об административном правонарушении по </w:t>
      </w:r>
      <w:proofErr w:type="gramStart"/>
      <w:r w:rsidRPr="00C41A91">
        <w:rPr>
          <w:rFonts w:ascii="Times New Roman" w:eastAsia="Calibri" w:hAnsi="Times New Roman" w:cs="Times New Roman"/>
          <w:sz w:val="28"/>
          <w:szCs w:val="28"/>
        </w:rPr>
        <w:t>ч</w:t>
      </w:r>
      <w:proofErr w:type="gramEnd"/>
      <w:r w:rsidRPr="00C41A91">
        <w:rPr>
          <w:rFonts w:ascii="Times New Roman" w:eastAsia="Calibri" w:hAnsi="Times New Roman" w:cs="Times New Roman"/>
          <w:sz w:val="28"/>
          <w:szCs w:val="28"/>
        </w:rPr>
        <w:t>. 2 ст. 14.1 КоАП РФ, материалы дела направлены для рассмотрения в суд.</w:t>
      </w:r>
    </w:p>
    <w:p w:rsidR="00EE0E20" w:rsidRPr="00C41A91" w:rsidRDefault="00EE0E20" w:rsidP="00285C81">
      <w:pPr>
        <w:spacing w:after="0" w:line="240" w:lineRule="auto"/>
        <w:ind w:firstLine="709"/>
        <w:jc w:val="both"/>
        <w:rPr>
          <w:rFonts w:ascii="Times New Roman" w:eastAsia="Calibri" w:hAnsi="Times New Roman" w:cs="Times New Roman"/>
          <w:sz w:val="28"/>
          <w:szCs w:val="28"/>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Статистические данные проведенных контрольным (надзорным) органом мероприятий по контролю (надзору) без взаимодейств</w:t>
      </w:r>
      <w:r w:rsidR="00285C81" w:rsidRPr="00C41A91">
        <w:rPr>
          <w:rFonts w:ascii="Times New Roman" w:eastAsia="Calibri" w:hAnsi="Times New Roman" w:cs="Times New Roman"/>
          <w:b/>
          <w:sz w:val="28"/>
          <w:szCs w:val="28"/>
          <w:lang w:eastAsia="en-US"/>
        </w:rPr>
        <w:t>ия с подконтрольными субъектами</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lang w:eastAsia="en-US"/>
        </w:rPr>
      </w:pPr>
      <w:r w:rsidRPr="00C41A91">
        <w:rPr>
          <w:rFonts w:ascii="Times New Roman" w:eastAsia="Times New Roman" w:hAnsi="Times New Roman" w:cs="Times New Roman"/>
          <w:sz w:val="28"/>
          <w:szCs w:val="28"/>
          <w:lang w:eastAsia="en-US"/>
        </w:rPr>
        <w:t>В 2021 году контрольные (надзорные) мероприятия без взаимодействия с подконтрольными субъектами на территории Республики Крым не проводились.</w:t>
      </w: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причиненного в результате нарушения обязательных требований ущерба охраняемым законом ценностям.</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В 2021 году на территории Республики Крым в сфере обращения лекарственных сре</w:t>
      </w:r>
      <w:proofErr w:type="gramStart"/>
      <w:r w:rsidRPr="00C41A91">
        <w:rPr>
          <w:rFonts w:ascii="Times New Roman" w:eastAsia="Times New Roman" w:hAnsi="Times New Roman" w:cs="Times New Roman"/>
          <w:sz w:val="28"/>
          <w:szCs w:val="28"/>
        </w:rPr>
        <w:t>дств дл</w:t>
      </w:r>
      <w:proofErr w:type="gramEnd"/>
      <w:r w:rsidRPr="00C41A91">
        <w:rPr>
          <w:rFonts w:ascii="Times New Roman" w:eastAsia="Times New Roman" w:hAnsi="Times New Roman" w:cs="Times New Roman"/>
          <w:sz w:val="28"/>
          <w:szCs w:val="28"/>
        </w:rPr>
        <w:t xml:space="preserve">я ветеринарного применения не было допущено нарушений обязательных требований, повлекших ущерб охраняемым законом ценностям, причинивших материальный вред. </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Перечень типовых нарушений обязательных требований, совершенных в период, за который составлен доклад, с их классификацией (дифференциацией) по степени риска причинения вреда, возникающего вследствие нарушения обязательных требований, и тяже</w:t>
      </w:r>
      <w:r w:rsidR="00285C81" w:rsidRPr="00C41A91">
        <w:rPr>
          <w:rFonts w:ascii="Times New Roman" w:eastAsia="Calibri" w:hAnsi="Times New Roman" w:cs="Times New Roman"/>
          <w:b/>
          <w:sz w:val="28"/>
          <w:szCs w:val="28"/>
          <w:lang w:eastAsia="en-US"/>
        </w:rPr>
        <w:t>сти последствий таких нарушений</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наиболее часто встречались нарушения правил хранения лекарственных препаратов для ветеринарного применения, а именно:</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стеллажи, шкафы и полки в них, предназначенные для хранения лекарственных средств, не пронумерованы и не промаркированы;</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холодильное оборудование в помещении для хранения лекарственных средств, требующих защиты от воздействия повышенной температуры, не укомплектовано термометрами (термографами, </w:t>
      </w:r>
      <w:proofErr w:type="spellStart"/>
      <w:r w:rsidR="00EE0E20" w:rsidRPr="00C41A91">
        <w:rPr>
          <w:rFonts w:ascii="Times New Roman" w:eastAsia="Times New Roman" w:hAnsi="Times New Roman" w:cs="Times New Roman"/>
          <w:sz w:val="28"/>
          <w:szCs w:val="28"/>
        </w:rPr>
        <w:t>терморегистраторами</w:t>
      </w:r>
      <w:proofErr w:type="spellEnd"/>
      <w:r w:rsidR="00EE0E20" w:rsidRPr="00C41A91">
        <w:rPr>
          <w:rFonts w:ascii="Times New Roman" w:eastAsia="Times New Roman" w:hAnsi="Times New Roman" w:cs="Times New Roman"/>
          <w:sz w:val="28"/>
          <w:szCs w:val="28"/>
        </w:rPr>
        <w:t>);</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показания приборов для регистрации параметров воздуха (термометров, гигрометров (электронных гигрометров) или психрометров) не регистрируются или регистрируются с нарушением периодичности;</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приборы для регистрации параметров воздуха не сертифицированы, не калиброваны и не подвергаются поверке в установленном порядке;</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способ организации хранения лекарственных средств не утвержден приказом руководителя организации или индивидуальным предпринимателем и не доводится до сведения персонала.</w:t>
      </w: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w:t>
      </w:r>
      <w:r w:rsidR="00285C81" w:rsidRPr="00C41A91">
        <w:rPr>
          <w:rFonts w:ascii="Times New Roman" w:eastAsia="Calibri" w:hAnsi="Times New Roman" w:cs="Times New Roman"/>
          <w:b/>
          <w:sz w:val="28"/>
          <w:szCs w:val="28"/>
          <w:lang w:eastAsia="en-US"/>
        </w:rPr>
        <w:t>рушений обязательных требований</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Причинами нарушения обязательных требований являются недостаточные знания обязательных требований, а также (в отдельных случаях) недобросовестное исполнение должностных обязанностей, лицами ответственных за осуществление хранения, учет и реализацию лекарственных препаратов для ветеринарного применения.</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Для устранения причин и условий нарушений обязательных требований хозяйствующим субъектам, осуществляющим фармацевтическую деятельность в сфере оборота лекарственных сре</w:t>
      </w:r>
      <w:proofErr w:type="gramStart"/>
      <w:r w:rsidRPr="00C41A91">
        <w:rPr>
          <w:rFonts w:ascii="Times New Roman" w:eastAsia="Times New Roman" w:hAnsi="Times New Roman" w:cs="Times New Roman"/>
          <w:sz w:val="28"/>
          <w:szCs w:val="28"/>
        </w:rPr>
        <w:t>дств дл</w:t>
      </w:r>
      <w:proofErr w:type="gramEnd"/>
      <w:r w:rsidRPr="00C41A91">
        <w:rPr>
          <w:rFonts w:ascii="Times New Roman" w:eastAsia="Times New Roman" w:hAnsi="Times New Roman" w:cs="Times New Roman"/>
          <w:sz w:val="28"/>
          <w:szCs w:val="28"/>
        </w:rPr>
        <w:t>я ветеринарного применения рекомендуется внимательно изучать нормативные 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EE0E20" w:rsidRPr="00C41A91" w:rsidRDefault="00EE0E20" w:rsidP="00285C81">
      <w:pPr>
        <w:spacing w:after="0" w:line="240" w:lineRule="auto"/>
        <w:ind w:firstLine="709"/>
        <w:jc w:val="both"/>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lastRenderedPageBreak/>
        <w:t>Рекомендации подконтрольным субъектам по проведению мероприятий, направленных на устранение причин совершения типовых и массовых на</w:t>
      </w:r>
      <w:r w:rsidR="00285C81" w:rsidRPr="00C41A91">
        <w:rPr>
          <w:rFonts w:ascii="Times New Roman" w:eastAsia="Calibri" w:hAnsi="Times New Roman" w:cs="Times New Roman"/>
          <w:b/>
          <w:sz w:val="28"/>
          <w:szCs w:val="28"/>
          <w:lang w:eastAsia="en-US"/>
        </w:rPr>
        <w:t>рушений обязательных требований</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Для устранения причин и условий нарушений обязательных требований хозяйствующим субъектам, осуществляющим фармацевтическую деятельность в сфере оборота лекарственных сре</w:t>
      </w:r>
      <w:proofErr w:type="gramStart"/>
      <w:r w:rsidRPr="00C41A91">
        <w:rPr>
          <w:rFonts w:ascii="Times New Roman" w:eastAsia="Times New Roman" w:hAnsi="Times New Roman" w:cs="Times New Roman"/>
          <w:sz w:val="28"/>
          <w:szCs w:val="28"/>
        </w:rPr>
        <w:t>дств дл</w:t>
      </w:r>
      <w:proofErr w:type="gramEnd"/>
      <w:r w:rsidRPr="00C41A91">
        <w:rPr>
          <w:rFonts w:ascii="Times New Roman" w:eastAsia="Times New Roman" w:hAnsi="Times New Roman" w:cs="Times New Roman"/>
          <w:sz w:val="28"/>
          <w:szCs w:val="28"/>
        </w:rPr>
        <w:t>я ветеринарного применения рекомендуется внимательно изучать нормативные 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EE0E20" w:rsidRPr="00C41A91" w:rsidRDefault="00EE0E20" w:rsidP="00285C81">
      <w:pPr>
        <w:spacing w:after="0" w:line="240" w:lineRule="auto"/>
        <w:ind w:firstLine="709"/>
        <w:jc w:val="both"/>
        <w:rPr>
          <w:rFonts w:ascii="Times New Roman" w:eastAsia="Calibri" w:hAnsi="Times New Roman" w:cs="Times New Roman"/>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sz w:val="28"/>
          <w:szCs w:val="28"/>
          <w:lang w:eastAsia="en-US"/>
        </w:rPr>
      </w:pPr>
      <w:r w:rsidRPr="00C41A91">
        <w:rPr>
          <w:rFonts w:ascii="Times New Roman" w:eastAsia="Calibri" w:hAnsi="Times New Roman" w:cs="Times New Roman"/>
          <w:b/>
          <w:sz w:val="28"/>
          <w:szCs w:val="28"/>
          <w:lang w:eastAsia="en-US"/>
        </w:rPr>
        <w:t>Статистика и анализ применённых к подконтрольным субъектам мер юридической ответственности</w:t>
      </w:r>
    </w:p>
    <w:p w:rsidR="00EE0E20" w:rsidRPr="00C41A91" w:rsidRDefault="00EE0E20" w:rsidP="00285C81">
      <w:pPr>
        <w:spacing w:after="0" w:line="240" w:lineRule="auto"/>
        <w:ind w:firstLine="709"/>
        <w:jc w:val="both"/>
        <w:rPr>
          <w:rFonts w:ascii="Times New Roman" w:eastAsia="Calibri" w:hAnsi="Times New Roman" w:cs="Times New Roman"/>
          <w:sz w:val="28"/>
          <w:szCs w:val="28"/>
        </w:rPr>
      </w:pPr>
      <w:proofErr w:type="gramStart"/>
      <w:r w:rsidRPr="00C41A91">
        <w:rPr>
          <w:rFonts w:ascii="Times New Roman" w:eastAsia="Calibri" w:hAnsi="Times New Roman" w:cs="Times New Roman"/>
          <w:sz w:val="28"/>
          <w:szCs w:val="28"/>
          <w:lang w:eastAsia="en-US"/>
        </w:rPr>
        <w:t xml:space="preserve">Внеплановые проверки проводились в рамках оказания государственной услуги по лицензированию в связи с </w:t>
      </w:r>
      <w:r w:rsidRPr="00C41A91">
        <w:rPr>
          <w:rFonts w:ascii="Times New Roman" w:eastAsia="Calibri" w:hAnsi="Times New Roman" w:cs="Times New Roman"/>
          <w:sz w:val="28"/>
          <w:szCs w:val="28"/>
        </w:rPr>
        <w:t>поступлением в Управление заявления от юридического лица или индивидуального предпринимателя о предоставлении специального разрешения (лицензии) на право осуществления фармацевтической деятельности в сфере обращения лекарственных средств для ветеринарного применения, а также с целью контроля исполнения ранее выданных предписаний об устранении нарушений законодательства Р</w:t>
      </w:r>
      <w:r w:rsidR="00A64456">
        <w:rPr>
          <w:rFonts w:ascii="Times New Roman" w:eastAsia="Calibri" w:hAnsi="Times New Roman" w:cs="Times New Roman"/>
          <w:sz w:val="28"/>
          <w:szCs w:val="28"/>
        </w:rPr>
        <w:t xml:space="preserve">оссийской </w:t>
      </w:r>
      <w:r w:rsidRPr="00C41A91">
        <w:rPr>
          <w:rFonts w:ascii="Times New Roman" w:eastAsia="Calibri" w:hAnsi="Times New Roman" w:cs="Times New Roman"/>
          <w:sz w:val="28"/>
          <w:szCs w:val="28"/>
        </w:rPr>
        <w:t>Ф</w:t>
      </w:r>
      <w:r w:rsidR="00A64456">
        <w:rPr>
          <w:rFonts w:ascii="Times New Roman" w:eastAsia="Calibri" w:hAnsi="Times New Roman" w:cs="Times New Roman"/>
          <w:sz w:val="28"/>
          <w:szCs w:val="28"/>
        </w:rPr>
        <w:t>едерации</w:t>
      </w:r>
      <w:r w:rsidRPr="00C41A91">
        <w:rPr>
          <w:rFonts w:ascii="Times New Roman" w:eastAsia="Calibri" w:hAnsi="Times New Roman" w:cs="Times New Roman"/>
          <w:sz w:val="28"/>
          <w:szCs w:val="28"/>
        </w:rPr>
        <w:t xml:space="preserve"> в области ветеринарии.</w:t>
      </w:r>
      <w:proofErr w:type="gramEnd"/>
      <w:r w:rsidRPr="00C41A91">
        <w:rPr>
          <w:rFonts w:ascii="Times New Roman" w:eastAsia="Calibri" w:hAnsi="Times New Roman" w:cs="Times New Roman"/>
          <w:sz w:val="28"/>
          <w:szCs w:val="28"/>
        </w:rPr>
        <w:t xml:space="preserve"> В ходе внеплановой проверки был выявлен факт продажи лекарственных препаратов для ветеринарного применения без специального разрешения (лицензии), в связи, с чем составлен протокол об админист</w:t>
      </w:r>
      <w:r w:rsidR="00A64456">
        <w:rPr>
          <w:rFonts w:ascii="Times New Roman" w:eastAsia="Calibri" w:hAnsi="Times New Roman" w:cs="Times New Roman"/>
          <w:sz w:val="28"/>
          <w:szCs w:val="28"/>
        </w:rPr>
        <w:t xml:space="preserve">ративном правонарушении по </w:t>
      </w:r>
      <w:proofErr w:type="gramStart"/>
      <w:r w:rsidR="00A64456">
        <w:rPr>
          <w:rFonts w:ascii="Times New Roman" w:eastAsia="Calibri" w:hAnsi="Times New Roman" w:cs="Times New Roman"/>
          <w:sz w:val="28"/>
          <w:szCs w:val="28"/>
        </w:rPr>
        <w:t>ч</w:t>
      </w:r>
      <w:proofErr w:type="gramEnd"/>
      <w:r w:rsidR="00A64456">
        <w:rPr>
          <w:rFonts w:ascii="Times New Roman" w:eastAsia="Calibri" w:hAnsi="Times New Roman" w:cs="Times New Roman"/>
          <w:sz w:val="28"/>
          <w:szCs w:val="28"/>
        </w:rPr>
        <w:t xml:space="preserve">. 2 </w:t>
      </w:r>
      <w:r w:rsidRPr="00C41A91">
        <w:rPr>
          <w:rFonts w:ascii="Times New Roman" w:eastAsia="Calibri" w:hAnsi="Times New Roman" w:cs="Times New Roman"/>
          <w:sz w:val="28"/>
          <w:szCs w:val="28"/>
        </w:rPr>
        <w:t>ст. 14.1 КоАП РФ, материалы дела направлены для рассмотрения в суд.</w:t>
      </w:r>
    </w:p>
    <w:p w:rsidR="00EE0E20" w:rsidRPr="00C41A91" w:rsidRDefault="00EE0E20" w:rsidP="00285C8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41A91">
        <w:rPr>
          <w:rFonts w:ascii="Times New Roman" w:eastAsia="Times New Roman" w:hAnsi="Times New Roman" w:cs="Times New Roman"/>
          <w:sz w:val="28"/>
          <w:szCs w:val="28"/>
        </w:rPr>
        <w:t xml:space="preserve">Отделом проведено 12 плановых проверок, в результате которых составлено 3 протокола об административных правонарушениях, выдано 3 предписания об устранении нарушений законодательства РФ в области ветеринарии. Изъяты из оборота </w:t>
      </w:r>
      <w:r w:rsidRPr="00C41A91">
        <w:rPr>
          <w:rFonts w:ascii="Times New Roman" w:eastAsia="Times New Roman" w:hAnsi="Times New Roman" w:cs="Times New Roman"/>
          <w:color w:val="000000"/>
          <w:sz w:val="28"/>
          <w:szCs w:val="28"/>
          <w:shd w:val="clear" w:color="auto" w:fill="FFFFFF"/>
        </w:rPr>
        <w:t xml:space="preserve">лекарственные препараты для ветеринарного применения с нарушением температуры хранения в количестве 5 единиц. </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Управлением организована и проведена внеплановая выездная проверка в отношении юридического лица осуществляющего реализацию незарегистрированной кормовой добавки в ветеринарных аптеках. Юридическое и должностное лицо привлечены к административной ответственности по </w:t>
      </w:r>
      <w:proofErr w:type="gramStart"/>
      <w:r w:rsidRPr="00C41A91">
        <w:rPr>
          <w:rFonts w:ascii="Times New Roman" w:eastAsia="Times New Roman" w:hAnsi="Times New Roman" w:cs="Times New Roman"/>
          <w:sz w:val="28"/>
          <w:szCs w:val="28"/>
        </w:rPr>
        <w:t>ч</w:t>
      </w:r>
      <w:proofErr w:type="gramEnd"/>
      <w:r w:rsidRPr="00C41A91">
        <w:rPr>
          <w:rFonts w:ascii="Times New Roman" w:eastAsia="Times New Roman" w:hAnsi="Times New Roman" w:cs="Times New Roman"/>
          <w:sz w:val="28"/>
          <w:szCs w:val="28"/>
        </w:rPr>
        <w:t>. 1. ст. 10.6</w:t>
      </w:r>
      <w:r w:rsidR="00A64456">
        <w:rPr>
          <w:rFonts w:ascii="Times New Roman" w:eastAsia="Times New Roman" w:hAnsi="Times New Roman" w:cs="Times New Roman"/>
          <w:sz w:val="28"/>
          <w:szCs w:val="28"/>
        </w:rPr>
        <w:t xml:space="preserve"> </w:t>
      </w:r>
      <w:r w:rsidRPr="00C41A91">
        <w:rPr>
          <w:rFonts w:ascii="Times New Roman" w:eastAsia="Calibri" w:hAnsi="Times New Roman" w:cs="Times New Roman"/>
          <w:sz w:val="28"/>
          <w:szCs w:val="28"/>
        </w:rPr>
        <w:t>КоАП РФ</w:t>
      </w:r>
      <w:r w:rsidRPr="00C41A91">
        <w:rPr>
          <w:rFonts w:ascii="Times New Roman" w:eastAsia="Times New Roman" w:hAnsi="Times New Roman" w:cs="Times New Roman"/>
          <w:sz w:val="28"/>
          <w:szCs w:val="28"/>
        </w:rPr>
        <w:t xml:space="preserve">, выдано предписание об устранении нарушений законодательства РФ в области ветеринарии. </w:t>
      </w:r>
      <w:proofErr w:type="gramStart"/>
      <w:r w:rsidRPr="00C41A91">
        <w:rPr>
          <w:rFonts w:ascii="Times New Roman" w:eastAsia="Times New Roman" w:hAnsi="Times New Roman" w:cs="Times New Roman"/>
          <w:sz w:val="28"/>
          <w:szCs w:val="28"/>
        </w:rPr>
        <w:t>Также 2 индивидуальных предпринимателя,</w:t>
      </w:r>
      <w:r w:rsidR="00A55F72" w:rsidRPr="00C41A91">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осуществляющих реализацию незарегистрированной кормовой добавки, привлечены к административной ответственности по ч. 1 ст. 10.6</w:t>
      </w:r>
      <w:r w:rsidR="00A64456">
        <w:rPr>
          <w:rFonts w:ascii="Times New Roman" w:eastAsia="Times New Roman" w:hAnsi="Times New Roman" w:cs="Times New Roman"/>
          <w:sz w:val="28"/>
          <w:szCs w:val="28"/>
        </w:rPr>
        <w:t xml:space="preserve"> </w:t>
      </w:r>
      <w:r w:rsidRPr="00C41A91">
        <w:rPr>
          <w:rFonts w:ascii="Times New Roman" w:eastAsia="Calibri" w:hAnsi="Times New Roman" w:cs="Times New Roman"/>
          <w:sz w:val="28"/>
          <w:szCs w:val="28"/>
        </w:rPr>
        <w:t>КоАП РФ</w:t>
      </w:r>
      <w:r w:rsidRPr="00C41A91">
        <w:rPr>
          <w:rFonts w:ascii="Times New Roman" w:eastAsia="Times New Roman" w:hAnsi="Times New Roman" w:cs="Times New Roman"/>
          <w:sz w:val="28"/>
          <w:szCs w:val="28"/>
        </w:rPr>
        <w:t>.</w:t>
      </w:r>
      <w:proofErr w:type="gramEnd"/>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sz w:val="28"/>
          <w:szCs w:val="28"/>
          <w:lang w:eastAsia="en-US"/>
        </w:rPr>
      </w:pPr>
      <w:r w:rsidRPr="00C41A91">
        <w:rPr>
          <w:rFonts w:ascii="Times New Roman" w:eastAsia="Calibri" w:hAnsi="Times New Roman" w:cs="Times New Roman"/>
          <w:b/>
          <w:sz w:val="28"/>
          <w:szCs w:val="28"/>
          <w:lang w:eastAsia="en-US"/>
        </w:rPr>
        <w:t xml:space="preserve">Анализ практики составления протоколов об административных правонарушениях, практики рассмотрения дел об административных </w:t>
      </w:r>
      <w:r w:rsidRPr="00C41A91">
        <w:rPr>
          <w:rFonts w:ascii="Times New Roman" w:eastAsia="Calibri" w:hAnsi="Times New Roman" w:cs="Times New Roman"/>
          <w:b/>
          <w:sz w:val="28"/>
          <w:szCs w:val="28"/>
          <w:lang w:eastAsia="en-US"/>
        </w:rPr>
        <w:lastRenderedPageBreak/>
        <w:t>правонарушениях, в том числе в случае отказа в привлечении подконтрольных субъектов, их должностных лиц к административной ответственности</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составлено 3 протокола об административных правонарушениях</w:t>
      </w:r>
      <w:r w:rsidR="00A64456">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по </w:t>
      </w:r>
      <w:proofErr w:type="gramStart"/>
      <w:r w:rsidRPr="00C41A91">
        <w:rPr>
          <w:rFonts w:ascii="Times New Roman" w:eastAsia="Times New Roman" w:hAnsi="Times New Roman" w:cs="Times New Roman"/>
          <w:sz w:val="28"/>
          <w:szCs w:val="28"/>
        </w:rPr>
        <w:t>ч</w:t>
      </w:r>
      <w:proofErr w:type="gramEnd"/>
      <w:r w:rsidRPr="00C41A91">
        <w:rPr>
          <w:rFonts w:ascii="Times New Roman" w:eastAsia="Times New Roman" w:hAnsi="Times New Roman" w:cs="Times New Roman"/>
          <w:sz w:val="28"/>
          <w:szCs w:val="28"/>
        </w:rPr>
        <w:t>. 4 ст. 14.1</w:t>
      </w:r>
      <w:r w:rsidRPr="00C41A91">
        <w:rPr>
          <w:rFonts w:ascii="Times New Roman" w:eastAsia="Calibri" w:hAnsi="Times New Roman" w:cs="Times New Roman"/>
          <w:sz w:val="28"/>
          <w:szCs w:val="28"/>
        </w:rPr>
        <w:t>КоАП РФ</w:t>
      </w:r>
      <w:r w:rsidRPr="00C41A91">
        <w:rPr>
          <w:rFonts w:ascii="Times New Roman" w:eastAsia="Times New Roman" w:hAnsi="Times New Roman" w:cs="Times New Roman"/>
          <w:sz w:val="28"/>
          <w:szCs w:val="28"/>
        </w:rPr>
        <w:t>, 1 протокол по ч. 2 ст. 14.1</w:t>
      </w:r>
      <w:r w:rsidR="00A64456">
        <w:rPr>
          <w:rFonts w:ascii="Times New Roman" w:eastAsia="Times New Roman" w:hAnsi="Times New Roman" w:cs="Times New Roman"/>
          <w:sz w:val="28"/>
          <w:szCs w:val="28"/>
        </w:rPr>
        <w:t xml:space="preserve"> </w:t>
      </w:r>
      <w:r w:rsidRPr="00C41A91">
        <w:rPr>
          <w:rFonts w:ascii="Times New Roman" w:eastAsia="Calibri" w:hAnsi="Times New Roman" w:cs="Times New Roman"/>
          <w:sz w:val="28"/>
          <w:szCs w:val="28"/>
        </w:rPr>
        <w:t>КоАП РФ</w:t>
      </w:r>
      <w:r w:rsidRPr="00C41A91">
        <w:rPr>
          <w:rFonts w:ascii="Times New Roman" w:eastAsia="Times New Roman" w:hAnsi="Times New Roman" w:cs="Times New Roman"/>
          <w:sz w:val="28"/>
          <w:szCs w:val="28"/>
        </w:rPr>
        <w:t xml:space="preserve">. Материалы дел направлены в суд. 4 протокола по </w:t>
      </w:r>
      <w:proofErr w:type="gramStart"/>
      <w:r w:rsidRPr="00C41A91">
        <w:rPr>
          <w:rFonts w:ascii="Times New Roman" w:eastAsia="Times New Roman" w:hAnsi="Times New Roman" w:cs="Times New Roman"/>
          <w:sz w:val="28"/>
          <w:szCs w:val="28"/>
        </w:rPr>
        <w:t>ч</w:t>
      </w:r>
      <w:proofErr w:type="gramEnd"/>
      <w:r w:rsidRPr="00C41A91">
        <w:rPr>
          <w:rFonts w:ascii="Times New Roman" w:eastAsia="Times New Roman" w:hAnsi="Times New Roman" w:cs="Times New Roman"/>
          <w:sz w:val="28"/>
          <w:szCs w:val="28"/>
        </w:rPr>
        <w:t>. 1 ст. 10.6 КоАП РФ.</w:t>
      </w:r>
    </w:p>
    <w:p w:rsidR="00EE0E20" w:rsidRPr="00C41A91" w:rsidRDefault="00EE0E20" w:rsidP="00285C81">
      <w:pPr>
        <w:spacing w:after="0" w:line="240" w:lineRule="auto"/>
        <w:ind w:firstLine="709"/>
        <w:jc w:val="both"/>
        <w:rPr>
          <w:rFonts w:ascii="Times New Roman" w:eastAsia="Calibri" w:hAnsi="Times New Roman" w:cs="Times New Roman"/>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(внесудебном) и судебном поряд</w:t>
      </w:r>
      <w:r w:rsidR="00285C81" w:rsidRPr="00C41A91">
        <w:rPr>
          <w:rFonts w:ascii="Times New Roman" w:eastAsia="Calibri" w:hAnsi="Times New Roman" w:cs="Times New Roman"/>
          <w:b/>
          <w:sz w:val="28"/>
          <w:szCs w:val="28"/>
          <w:lang w:eastAsia="en-US"/>
        </w:rPr>
        <w:t>ке</w:t>
      </w:r>
    </w:p>
    <w:p w:rsidR="00EE0E20" w:rsidRPr="00C41A91" w:rsidRDefault="00EE0E20" w:rsidP="00285C81">
      <w:pPr>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color w:val="000000"/>
          <w:sz w:val="28"/>
          <w:szCs w:val="28"/>
        </w:rPr>
        <w:t xml:space="preserve">Судебные заседания по оспариванию действий (бездействия) должностных лиц Управления в 2021 году не проводились. </w:t>
      </w:r>
    </w:p>
    <w:p w:rsidR="00EE0E20" w:rsidRPr="00C41A91" w:rsidRDefault="00EE0E20" w:rsidP="00285C81">
      <w:pPr>
        <w:spacing w:after="0" w:line="240" w:lineRule="auto"/>
        <w:ind w:firstLine="709"/>
        <w:jc w:val="both"/>
        <w:rPr>
          <w:rFonts w:ascii="Times New Roman" w:eastAsia="Times New Roman" w:hAnsi="Times New Roman" w:cs="Times New Roman"/>
          <w:color w:val="000000"/>
          <w:sz w:val="28"/>
          <w:szCs w:val="28"/>
        </w:rPr>
      </w:pPr>
      <w:proofErr w:type="gramStart"/>
      <w:r w:rsidRPr="00C41A91">
        <w:rPr>
          <w:rFonts w:ascii="Times New Roman" w:eastAsia="Times New Roman" w:hAnsi="Times New Roman" w:cs="Times New Roman"/>
          <w:color w:val="000000"/>
          <w:sz w:val="28"/>
          <w:szCs w:val="28"/>
        </w:rPr>
        <w:t>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w:t>
      </w:r>
      <w:r w:rsidR="00A64456">
        <w:rPr>
          <w:rFonts w:ascii="Times New Roman" w:eastAsia="Times New Roman" w:hAnsi="Times New Roman" w:cs="Times New Roman"/>
          <w:color w:val="000000"/>
          <w:sz w:val="28"/>
          <w:szCs w:val="28"/>
        </w:rPr>
        <w:t>о закона от 26.12.2008 № 294-ФЗ</w:t>
      </w:r>
      <w:r w:rsidRPr="00C41A91">
        <w:rPr>
          <w:rFonts w:ascii="Times New Roman" w:eastAsia="Times New Roman" w:hAnsi="Times New Roman" w:cs="Times New Roman"/>
          <w:color w:val="000000"/>
          <w:sz w:val="28"/>
          <w:szCs w:val="28"/>
        </w:rPr>
        <w:t xml:space="preserve"> «О защите прав юридических лиц и индивидуальных предпринимателей», Федерального закона от 31.07.2020 №</w:t>
      </w:r>
      <w:r w:rsidR="00A64456">
        <w:rPr>
          <w:rFonts w:ascii="Times New Roman" w:eastAsia="Times New Roman" w:hAnsi="Times New Roman" w:cs="Times New Roman"/>
          <w:color w:val="000000"/>
          <w:sz w:val="28"/>
          <w:szCs w:val="28"/>
        </w:rPr>
        <w:t xml:space="preserve"> </w:t>
      </w:r>
      <w:r w:rsidRPr="00C41A91">
        <w:rPr>
          <w:rFonts w:ascii="Times New Roman" w:eastAsia="Times New Roman" w:hAnsi="Times New Roman" w:cs="Times New Roman"/>
          <w:color w:val="000000"/>
          <w:sz w:val="28"/>
          <w:szCs w:val="28"/>
        </w:rPr>
        <w:t>248-ФЗ «О государственном контроле (надзоре) и муниципальном контроле в Российской Федерации» и Федерального закона от 04.05.2011 № 99-ФЗ «О лицензировании отдельных видов деятельности».</w:t>
      </w:r>
      <w:proofErr w:type="gramEnd"/>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исполнения предписаний, выданных подконтрольным субъектам по результатам конт</w:t>
      </w:r>
      <w:r w:rsidR="00285C81" w:rsidRPr="00C41A91">
        <w:rPr>
          <w:rFonts w:ascii="Times New Roman" w:eastAsia="Calibri" w:hAnsi="Times New Roman" w:cs="Times New Roman"/>
          <w:b/>
          <w:sz w:val="28"/>
          <w:szCs w:val="28"/>
          <w:lang w:eastAsia="en-US"/>
        </w:rPr>
        <w:t>рольных (надзорных) мероприятий</w:t>
      </w:r>
    </w:p>
    <w:p w:rsidR="00EE0E20" w:rsidRPr="00C41A91" w:rsidRDefault="00EE0E20" w:rsidP="00285C81">
      <w:pPr>
        <w:spacing w:after="0" w:line="240" w:lineRule="auto"/>
        <w:ind w:firstLine="709"/>
        <w:jc w:val="both"/>
        <w:outlineLvl w:val="2"/>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 xml:space="preserve">В 2021 году индивидуальным предпринимателям выдано 3 предписания об устранении нарушений законодательства Российской Федерации в области ветеринарии. </w:t>
      </w: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w:t>
      </w:r>
      <w:r w:rsidR="00285C81" w:rsidRPr="00C41A91">
        <w:rPr>
          <w:rFonts w:ascii="Times New Roman" w:eastAsia="Calibri" w:hAnsi="Times New Roman" w:cs="Times New Roman"/>
          <w:b/>
          <w:sz w:val="28"/>
          <w:szCs w:val="28"/>
          <w:lang w:eastAsia="en-US"/>
        </w:rPr>
        <w:t>убъектам, а также их исполнения</w:t>
      </w:r>
    </w:p>
    <w:p w:rsidR="00EE0E20" w:rsidRPr="00C41A91" w:rsidRDefault="00EE0E20" w:rsidP="00285C81">
      <w:pPr>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Должностными лицами, уполномоченными на осуществление государственного контроля (надзора) в сфере обращения лекарственных средств, предостережения подконтрольным субъектам не объявлялись.</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EE0E20" w:rsidRPr="00C41A91" w:rsidRDefault="00EE0E20"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Информация о проведённых профилактических мероприятиях в отн</w:t>
      </w:r>
      <w:r w:rsidR="00285C81" w:rsidRPr="00C41A91">
        <w:rPr>
          <w:rFonts w:ascii="Times New Roman" w:eastAsia="Calibri" w:hAnsi="Times New Roman" w:cs="Times New Roman"/>
          <w:b/>
          <w:sz w:val="28"/>
          <w:szCs w:val="28"/>
          <w:lang w:eastAsia="en-US"/>
        </w:rPr>
        <w:t>ошении подконтрольных субъектов</w:t>
      </w:r>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EE0E20"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EE0E20" w:rsidRPr="00C41A91">
        <w:rPr>
          <w:rFonts w:ascii="Times New Roman" w:eastAsia="Times New Roman" w:hAnsi="Times New Roman" w:cs="Times New Roman"/>
          <w:sz w:val="28"/>
          <w:szCs w:val="28"/>
        </w:rPr>
        <w:t xml:space="preserve"> меры административной ответственности за нарушение обязательных требований в сфере обращения лекарственных сре</w:t>
      </w:r>
      <w:proofErr w:type="gramStart"/>
      <w:r w:rsidR="00EE0E20" w:rsidRPr="00C41A91">
        <w:rPr>
          <w:rFonts w:ascii="Times New Roman" w:eastAsia="Times New Roman" w:hAnsi="Times New Roman" w:cs="Times New Roman"/>
          <w:sz w:val="28"/>
          <w:szCs w:val="28"/>
        </w:rPr>
        <w:t>дств дл</w:t>
      </w:r>
      <w:proofErr w:type="gramEnd"/>
      <w:r w:rsidR="00EE0E20" w:rsidRPr="00C41A91">
        <w:rPr>
          <w:rFonts w:ascii="Times New Roman" w:eastAsia="Times New Roman" w:hAnsi="Times New Roman" w:cs="Times New Roman"/>
          <w:sz w:val="28"/>
          <w:szCs w:val="28"/>
        </w:rPr>
        <w:t>я ветеринарного применения.</w:t>
      </w:r>
    </w:p>
    <w:p w:rsidR="00EE0E20" w:rsidRPr="00C41A91" w:rsidRDefault="00EE0E20" w:rsidP="00285C8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color w:val="000000"/>
          <w:sz w:val="28"/>
          <w:szCs w:val="28"/>
        </w:rPr>
        <w:lastRenderedPageBreak/>
        <w:t xml:space="preserve">Управление обеспечивает открытый доступ к данным в области ветеринарии путём размещения на официальном сайте Управления </w:t>
      </w:r>
      <w:r w:rsidRPr="00C41A91">
        <w:rPr>
          <w:rFonts w:ascii="Times New Roman" w:eastAsia="Times New Roman" w:hAnsi="Times New Roman" w:cs="Times New Roman"/>
          <w:color w:val="000000"/>
          <w:sz w:val="28"/>
          <w:szCs w:val="28"/>
        </w:rPr>
        <w:br/>
        <w:t>по электронному адресу http://rsn.krasnodar.ru/ в телекоммуникационной сети «Интернет» различной информации.</w:t>
      </w:r>
    </w:p>
    <w:p w:rsidR="00EE0E20" w:rsidRPr="00C41A91" w:rsidRDefault="00EE0E20" w:rsidP="00285C81">
      <w:pPr>
        <w:spacing w:after="0" w:line="240" w:lineRule="auto"/>
        <w:ind w:firstLine="709"/>
        <w:jc w:val="both"/>
        <w:rPr>
          <w:rFonts w:ascii="Times New Roman" w:eastAsia="Times New Roman" w:hAnsi="Times New Roman" w:cs="Times New Roman"/>
          <w:b/>
          <w:color w:val="000000"/>
          <w:sz w:val="28"/>
          <w:szCs w:val="28"/>
        </w:rPr>
      </w:pPr>
      <w:proofErr w:type="gramStart"/>
      <w:r w:rsidRPr="00C41A91">
        <w:rPr>
          <w:rFonts w:ascii="Times New Roman" w:eastAsia="Times New Roman" w:hAnsi="Times New Roman" w:cs="Times New Roman"/>
          <w:color w:val="000000"/>
          <w:sz w:val="28"/>
          <w:szCs w:val="28"/>
        </w:rPr>
        <w:t xml:space="preserve">Работа с обращениями граждан ведётся в соответствии с порядком, установленным Федеральным Законом </w:t>
      </w:r>
      <w:r w:rsidR="00353443" w:rsidRPr="00C41A91">
        <w:rPr>
          <w:rFonts w:ascii="Times New Roman" w:eastAsia="Times New Roman" w:hAnsi="Times New Roman" w:cs="Times New Roman"/>
          <w:sz w:val="28"/>
          <w:szCs w:val="28"/>
        </w:rPr>
        <w:t>от 02.05.2006 № 59-ФЗ</w:t>
      </w:r>
      <w:r w:rsidR="00A55F72" w:rsidRPr="00C41A91">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О порядке рассмотрения обращений граждан Российской Федерации</w:t>
      </w:r>
      <w:r w:rsidR="00A55F72" w:rsidRPr="00C41A91">
        <w:rPr>
          <w:rFonts w:ascii="Times New Roman" w:eastAsia="Times New Roman" w:hAnsi="Times New Roman" w:cs="Times New Roman"/>
          <w:sz w:val="28"/>
          <w:szCs w:val="28"/>
        </w:rPr>
        <w:t>»</w:t>
      </w:r>
      <w:r w:rsidRPr="00C41A91">
        <w:rPr>
          <w:rFonts w:ascii="Times New Roman" w:eastAsia="Times New Roman" w:hAnsi="Times New Roman" w:cs="Times New Roman"/>
          <w:color w:val="000000"/>
          <w:sz w:val="28"/>
          <w:szCs w:val="28"/>
        </w:rPr>
        <w:t xml:space="preserve">, а также </w:t>
      </w:r>
      <w:r w:rsidRPr="00C41A91">
        <w:rPr>
          <w:rFonts w:ascii="Times New Roman" w:eastAsia="Times New Roman" w:hAnsi="Times New Roman" w:cs="Times New Roman"/>
          <w:color w:val="000000"/>
          <w:sz w:val="28"/>
          <w:szCs w:val="28"/>
        </w:rPr>
        <w:br/>
        <w:t xml:space="preserve">в соответствии с </w:t>
      </w:r>
      <w:r w:rsidR="00A64456">
        <w:rPr>
          <w:rFonts w:ascii="Times New Roman" w:eastAsia="Times New Roman" w:hAnsi="Times New Roman" w:cs="Times New Roman"/>
          <w:sz w:val="28"/>
          <w:szCs w:val="28"/>
        </w:rPr>
        <w:t>а</w:t>
      </w:r>
      <w:r w:rsidRPr="00C41A91">
        <w:rPr>
          <w:rFonts w:ascii="Times New Roman" w:eastAsia="Times New Roman" w:hAnsi="Times New Roman" w:cs="Times New Roman"/>
          <w:sz w:val="28"/>
          <w:szCs w:val="28"/>
        </w:rPr>
        <w:t xml:space="preserve">дминистративным регламентом Федеральной службы </w:t>
      </w:r>
      <w:r w:rsidRPr="00C41A91">
        <w:rPr>
          <w:rFonts w:ascii="Times New Roman" w:eastAsia="Times New Roman" w:hAnsi="Times New Roman" w:cs="Times New Roman"/>
          <w:sz w:val="28"/>
          <w:szCs w:val="28"/>
        </w:rPr>
        <w:br/>
        <w:t>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r w:rsidRPr="00C41A91">
        <w:rPr>
          <w:rFonts w:ascii="Times New Roman" w:eastAsia="Times New Roman" w:hAnsi="Times New Roman" w:cs="Times New Roman"/>
          <w:color w:val="000000"/>
          <w:sz w:val="28"/>
          <w:szCs w:val="28"/>
        </w:rPr>
        <w:t xml:space="preserve">. </w:t>
      </w:r>
      <w:proofErr w:type="gramEnd"/>
    </w:p>
    <w:p w:rsidR="00EE0E20" w:rsidRPr="00C41A91" w:rsidRDefault="00EE0E20" w:rsidP="00285C81">
      <w:pPr>
        <w:spacing w:after="0" w:line="240" w:lineRule="auto"/>
        <w:ind w:firstLine="709"/>
        <w:jc w:val="both"/>
        <w:rPr>
          <w:rFonts w:ascii="Times New Roman" w:eastAsia="Times New Roman" w:hAnsi="Times New Roman" w:cs="Times New Roman"/>
          <w:sz w:val="28"/>
          <w:szCs w:val="28"/>
        </w:rPr>
      </w:pPr>
    </w:p>
    <w:p w:rsidR="007E3D40" w:rsidRPr="00C41A91" w:rsidRDefault="007E3D40" w:rsidP="00285C81">
      <w:pPr>
        <w:spacing w:after="0" w:line="240" w:lineRule="auto"/>
        <w:ind w:right="-1" w:firstLine="709"/>
        <w:jc w:val="both"/>
        <w:rPr>
          <w:rFonts w:ascii="Times New Roman" w:eastAsia="Times New Roman" w:hAnsi="Times New Roman" w:cs="Times New Roman"/>
          <w:b/>
          <w:color w:val="000000" w:themeColor="text1"/>
          <w:sz w:val="28"/>
          <w:szCs w:val="28"/>
        </w:rPr>
      </w:pPr>
      <w:r w:rsidRPr="00C41A91">
        <w:rPr>
          <w:rFonts w:ascii="Times New Roman" w:eastAsia="Times New Roman" w:hAnsi="Times New Roman" w:cs="Times New Roman"/>
          <w:b/>
          <w:color w:val="000000" w:themeColor="text1"/>
          <w:sz w:val="28"/>
          <w:szCs w:val="28"/>
        </w:rPr>
        <w:t>Руководство по соблюдению обязательных требований</w:t>
      </w:r>
    </w:p>
    <w:p w:rsidR="007E3D40" w:rsidRPr="00C41A91" w:rsidRDefault="007E3D40" w:rsidP="00285C81">
      <w:pPr>
        <w:spacing w:after="0" w:line="240" w:lineRule="auto"/>
        <w:ind w:right="-1" w:firstLine="709"/>
        <w:jc w:val="both"/>
        <w:rPr>
          <w:rFonts w:ascii="Times New Roman" w:eastAsia="Times New Roman" w:hAnsi="Times New Roman" w:cs="Times New Roman"/>
          <w:b/>
          <w:color w:val="000000" w:themeColor="text1"/>
          <w:sz w:val="28"/>
          <w:szCs w:val="28"/>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bookmarkStart w:id="19" w:name="_Toc95902198"/>
      <w:r w:rsidRPr="00C41A91">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19"/>
    </w:p>
    <w:p w:rsidR="007E3D40" w:rsidRPr="00C41A91" w:rsidRDefault="00E22EA5"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E3D40" w:rsidRPr="00C41A91">
        <w:rPr>
          <w:rFonts w:ascii="Times New Roman" w:eastAsia="Times New Roman" w:hAnsi="Times New Roman" w:cs="Times New Roman"/>
          <w:sz w:val="28"/>
          <w:szCs w:val="28"/>
        </w:rPr>
        <w:t>ступили в законную силу следующие нормативные правовые акты:</w:t>
      </w:r>
    </w:p>
    <w:p w:rsidR="007E3D40" w:rsidRPr="00C41A91" w:rsidRDefault="00E22EA5" w:rsidP="00285C8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7E3D40" w:rsidRPr="00C41A91">
        <w:rPr>
          <w:rFonts w:ascii="Times New Roman" w:eastAsia="Times New Roman" w:hAnsi="Times New Roman" w:cs="Times New Roman"/>
          <w:sz w:val="28"/>
          <w:szCs w:val="28"/>
        </w:rPr>
        <w:t>равила хранения лекарственных сре</w:t>
      </w:r>
      <w:proofErr w:type="gramStart"/>
      <w:r w:rsidR="007E3D40" w:rsidRPr="00C41A91">
        <w:rPr>
          <w:rFonts w:ascii="Times New Roman" w:eastAsia="Times New Roman" w:hAnsi="Times New Roman" w:cs="Times New Roman"/>
          <w:sz w:val="28"/>
          <w:szCs w:val="28"/>
        </w:rPr>
        <w:t>дс</w:t>
      </w:r>
      <w:r>
        <w:rPr>
          <w:rFonts w:ascii="Times New Roman" w:eastAsia="Times New Roman" w:hAnsi="Times New Roman" w:cs="Times New Roman"/>
          <w:sz w:val="28"/>
          <w:szCs w:val="28"/>
        </w:rPr>
        <w:t>тв дл</w:t>
      </w:r>
      <w:proofErr w:type="gramEnd"/>
      <w:r>
        <w:rPr>
          <w:rFonts w:ascii="Times New Roman" w:eastAsia="Times New Roman" w:hAnsi="Times New Roman" w:cs="Times New Roman"/>
          <w:sz w:val="28"/>
          <w:szCs w:val="28"/>
        </w:rPr>
        <w:t>я ветеринарного применения</w:t>
      </w:r>
      <w:r w:rsidR="007E3D40" w:rsidRPr="00C41A91">
        <w:rPr>
          <w:rFonts w:ascii="Times New Roman" w:eastAsia="Times New Roman" w:hAnsi="Times New Roman" w:cs="Times New Roman"/>
          <w:sz w:val="28"/>
          <w:szCs w:val="28"/>
        </w:rPr>
        <w:t>, утв. приказом Минсельхоза России от 29.07.2020 № 426, вступили в силу 01.01.2021;</w:t>
      </w:r>
    </w:p>
    <w:p w:rsidR="007E3D40" w:rsidRPr="00C41A91" w:rsidRDefault="00E22EA5" w:rsidP="00285C81">
      <w:pPr>
        <w:spacing w:after="0" w:line="240" w:lineRule="auto"/>
        <w:ind w:firstLine="709"/>
        <w:jc w:val="both"/>
        <w:rPr>
          <w:rFonts w:ascii="Times New Roman" w:eastAsia="Calibri" w:hAnsi="Times New Roman" w:cs="Times New Roman"/>
          <w:color w:val="FF0000"/>
          <w:sz w:val="28"/>
          <w:szCs w:val="28"/>
          <w:lang w:eastAsia="en-US"/>
        </w:rPr>
      </w:pPr>
      <w:r>
        <w:rPr>
          <w:rFonts w:ascii="Times New Roman" w:eastAsia="Times New Roman" w:hAnsi="Times New Roman" w:cs="Times New Roman"/>
          <w:sz w:val="28"/>
          <w:szCs w:val="28"/>
        </w:rPr>
        <w:t>- п</w:t>
      </w:r>
      <w:r w:rsidR="007E3D40" w:rsidRPr="00C41A91">
        <w:rPr>
          <w:rFonts w:ascii="Times New Roman" w:eastAsia="Times New Roman" w:hAnsi="Times New Roman" w:cs="Times New Roman"/>
          <w:sz w:val="28"/>
          <w:szCs w:val="28"/>
        </w:rPr>
        <w:t>равила надлежащей аптечной практики лекарственных препарат</w:t>
      </w:r>
      <w:r>
        <w:rPr>
          <w:rFonts w:ascii="Times New Roman" w:eastAsia="Times New Roman" w:hAnsi="Times New Roman" w:cs="Times New Roman"/>
          <w:sz w:val="28"/>
          <w:szCs w:val="28"/>
        </w:rPr>
        <w:t>ов для ветеринарного применения,</w:t>
      </w:r>
      <w:r w:rsidR="007E3D40" w:rsidRPr="00C41A91">
        <w:rPr>
          <w:rFonts w:ascii="Times New Roman" w:eastAsia="Times New Roman" w:hAnsi="Times New Roman" w:cs="Times New Roman"/>
          <w:sz w:val="28"/>
          <w:szCs w:val="28"/>
        </w:rPr>
        <w:t xml:space="preserve"> утв. </w:t>
      </w:r>
      <w:r w:rsidR="007E3D40" w:rsidRPr="00C41A91">
        <w:rPr>
          <w:rFonts w:ascii="Times New Roman" w:eastAsia="Times New Roman" w:hAnsi="Times New Roman" w:cs="Times New Roman"/>
          <w:bCs/>
          <w:sz w:val="28"/>
          <w:szCs w:val="28"/>
        </w:rPr>
        <w:t>приказом</w:t>
      </w:r>
      <w:r w:rsidR="007E3D40" w:rsidRPr="00C41A91">
        <w:rPr>
          <w:rFonts w:ascii="Times New Roman" w:eastAsia="Times New Roman" w:hAnsi="Times New Roman" w:cs="Times New Roman"/>
          <w:sz w:val="28"/>
          <w:szCs w:val="28"/>
        </w:rPr>
        <w:t xml:space="preserve"> </w:t>
      </w:r>
      <w:r w:rsidR="007E3D40" w:rsidRPr="00C41A91">
        <w:rPr>
          <w:rFonts w:ascii="Times New Roman" w:eastAsia="Times New Roman" w:hAnsi="Times New Roman" w:cs="Times New Roman"/>
          <w:bCs/>
          <w:sz w:val="28"/>
          <w:szCs w:val="28"/>
        </w:rPr>
        <w:t>Минсельхоза</w:t>
      </w:r>
      <w:r w:rsidR="007E3D40" w:rsidRPr="00C41A91">
        <w:rPr>
          <w:rFonts w:ascii="Times New Roman" w:eastAsia="Times New Roman" w:hAnsi="Times New Roman" w:cs="Times New Roman"/>
          <w:sz w:val="28"/>
          <w:szCs w:val="28"/>
        </w:rPr>
        <w:t xml:space="preserve"> России </w:t>
      </w:r>
      <w:r w:rsidR="007E3D40" w:rsidRPr="00C41A91">
        <w:rPr>
          <w:rFonts w:ascii="Times New Roman" w:eastAsia="Times New Roman" w:hAnsi="Times New Roman" w:cs="Times New Roman"/>
          <w:bCs/>
          <w:sz w:val="28"/>
          <w:szCs w:val="28"/>
        </w:rPr>
        <w:t>от</w:t>
      </w:r>
      <w:r w:rsidR="007E3D40" w:rsidRPr="00C41A91">
        <w:rPr>
          <w:rFonts w:ascii="Times New Roman" w:eastAsia="Times New Roman" w:hAnsi="Times New Roman" w:cs="Times New Roman"/>
          <w:sz w:val="28"/>
          <w:szCs w:val="28"/>
        </w:rPr>
        <w:t xml:space="preserve"> </w:t>
      </w:r>
      <w:r w:rsidR="007E3D40" w:rsidRPr="00C41A91">
        <w:rPr>
          <w:rFonts w:ascii="Times New Roman" w:eastAsia="Times New Roman" w:hAnsi="Times New Roman" w:cs="Times New Roman"/>
          <w:bCs/>
          <w:sz w:val="28"/>
          <w:szCs w:val="28"/>
        </w:rPr>
        <w:t>21.09.2020</w:t>
      </w:r>
      <w:r w:rsidR="007E3D40" w:rsidRPr="00C41A91">
        <w:rPr>
          <w:rFonts w:ascii="Times New Roman" w:eastAsia="Times New Roman" w:hAnsi="Times New Roman" w:cs="Times New Roman"/>
          <w:sz w:val="28"/>
          <w:szCs w:val="28"/>
        </w:rPr>
        <w:t xml:space="preserve"> № </w:t>
      </w:r>
      <w:r w:rsidR="007E3D40" w:rsidRPr="00C41A91">
        <w:rPr>
          <w:rFonts w:ascii="Times New Roman" w:eastAsia="Times New Roman" w:hAnsi="Times New Roman" w:cs="Times New Roman"/>
          <w:bCs/>
          <w:sz w:val="28"/>
          <w:szCs w:val="28"/>
        </w:rPr>
        <w:t xml:space="preserve">555, </w:t>
      </w:r>
      <w:r w:rsidR="007E3D40" w:rsidRPr="00C41A91">
        <w:rPr>
          <w:rFonts w:ascii="Times New Roman" w:eastAsia="Times New Roman" w:hAnsi="Times New Roman" w:cs="Times New Roman"/>
          <w:sz w:val="28"/>
          <w:szCs w:val="28"/>
        </w:rPr>
        <w:t xml:space="preserve">вступили в силу с 01.03.2021 и </w:t>
      </w:r>
      <w:r w:rsidR="007E3D40" w:rsidRPr="00C41A91">
        <w:rPr>
          <w:rFonts w:ascii="Times New Roman" w:eastAsia="Times New Roman" w:hAnsi="Times New Roman" w:cs="Times New Roman"/>
          <w:color w:val="000000"/>
          <w:sz w:val="28"/>
          <w:szCs w:val="28"/>
          <w:shd w:val="clear" w:color="auto" w:fill="FFFFFF"/>
        </w:rPr>
        <w:t>действуют до 01.03. 2027</w:t>
      </w:r>
      <w:r w:rsidR="007E3D40" w:rsidRPr="00C41A91">
        <w:rPr>
          <w:rFonts w:ascii="Times New Roman" w:eastAsia="Times New Roman" w:hAnsi="Times New Roman" w:cs="Times New Roman"/>
          <w:sz w:val="28"/>
          <w:szCs w:val="28"/>
        </w:rPr>
        <w:t>;</w:t>
      </w:r>
    </w:p>
    <w:p w:rsidR="007E3D40" w:rsidRPr="00C41A91" w:rsidRDefault="00E22EA5" w:rsidP="00285C81">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rPr>
      </w:pPr>
      <w:bookmarkStart w:id="20" w:name="_Toc95902199"/>
      <w:r w:rsidRPr="00C41A91">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w:t>
      </w:r>
      <w:r w:rsidR="007E3D40" w:rsidRPr="00C41A91">
        <w:rPr>
          <w:rFonts w:ascii="Times New Roman" w:eastAsia="Times New Roman" w:hAnsi="Times New Roman" w:cs="Times New Roman"/>
          <w:color w:val="000000"/>
          <w:sz w:val="28"/>
          <w:szCs w:val="28"/>
        </w:rPr>
        <w:t>дминистративный регламент Федеральной службы по ветеринарному и фитосанитарному надзору предоставления государственной услуги по лицензированию фармацевтической деятельности, осуществляемой в сфере обращения лекарственных сре</w:t>
      </w:r>
      <w:proofErr w:type="gramStart"/>
      <w:r w:rsidR="007E3D40" w:rsidRPr="00C41A91">
        <w:rPr>
          <w:rFonts w:ascii="Times New Roman" w:eastAsia="Times New Roman" w:hAnsi="Times New Roman" w:cs="Times New Roman"/>
          <w:color w:val="000000"/>
          <w:sz w:val="28"/>
          <w:szCs w:val="28"/>
        </w:rPr>
        <w:t>дств дл</w:t>
      </w:r>
      <w:proofErr w:type="gramEnd"/>
      <w:r w:rsidR="007E3D40" w:rsidRPr="00C41A91">
        <w:rPr>
          <w:rFonts w:ascii="Times New Roman" w:eastAsia="Times New Roman" w:hAnsi="Times New Roman" w:cs="Times New Roman"/>
          <w:color w:val="000000"/>
          <w:sz w:val="28"/>
          <w:szCs w:val="28"/>
        </w:rPr>
        <w:t xml:space="preserve">я ветеринарного применения, утв. Приказом Россельхознадзора от 28.12.2020 № 1406, </w:t>
      </w:r>
      <w:r w:rsidR="007E3D40" w:rsidRPr="00C41A91">
        <w:rPr>
          <w:rFonts w:ascii="Times New Roman" w:eastAsia="Times New Roman" w:hAnsi="Times New Roman" w:cs="Times New Roman"/>
          <w:sz w:val="28"/>
          <w:szCs w:val="28"/>
        </w:rPr>
        <w:t xml:space="preserve">вступил в силу                 </w:t>
      </w:r>
      <w:r w:rsidR="007E3D40" w:rsidRPr="00C41A91">
        <w:rPr>
          <w:rFonts w:ascii="Times New Roman" w:eastAsia="Times New Roman" w:hAnsi="Times New Roman" w:cs="Times New Roman"/>
          <w:sz w:val="28"/>
          <w:szCs w:val="28"/>
          <w:shd w:val="clear" w:color="auto" w:fill="FFFFFF"/>
        </w:rPr>
        <w:t>11.04.2021</w:t>
      </w:r>
      <w:r w:rsidR="007E3D40" w:rsidRPr="00C41A91">
        <w:rPr>
          <w:rFonts w:ascii="Times New Roman" w:eastAsia="Times New Roman" w:hAnsi="Times New Roman" w:cs="Times New Roman"/>
          <w:color w:val="000000"/>
          <w:sz w:val="28"/>
          <w:szCs w:val="28"/>
        </w:rPr>
        <w:t>;</w:t>
      </w:r>
      <w:bookmarkEnd w:id="20"/>
    </w:p>
    <w:p w:rsidR="007E3D40" w:rsidRPr="00C41A91" w:rsidRDefault="00E22EA5" w:rsidP="00285C81">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C41A91">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shd w:val="clear" w:color="auto" w:fill="FFFFFF"/>
        </w:rPr>
        <w:t>в</w:t>
      </w:r>
      <w:r w:rsidR="007E3D40" w:rsidRPr="00C41A91">
        <w:rPr>
          <w:rFonts w:ascii="Times New Roman" w:eastAsia="Times New Roman" w:hAnsi="Times New Roman" w:cs="Times New Roman"/>
          <w:bCs/>
          <w:color w:val="000000"/>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7E3D40" w:rsidRPr="00C41A91">
        <w:rPr>
          <w:rFonts w:ascii="Times New Roman" w:eastAsia="Times New Roman" w:hAnsi="Times New Roman" w:cs="Times New Roman"/>
          <w:bCs/>
          <w:color w:val="000000"/>
          <w:sz w:val="28"/>
          <w:szCs w:val="28"/>
          <w:shd w:val="clear" w:color="auto" w:fill="FFFFFF"/>
        </w:rPr>
        <w:t>губкообразной</w:t>
      </w:r>
      <w:proofErr w:type="spellEnd"/>
      <w:r w:rsidR="007E3D40" w:rsidRPr="00C41A91">
        <w:rPr>
          <w:rFonts w:ascii="Times New Roman" w:eastAsia="Times New Roman" w:hAnsi="Times New Roman" w:cs="Times New Roman"/>
          <w:bCs/>
          <w:color w:val="000000"/>
          <w:sz w:val="28"/>
          <w:szCs w:val="28"/>
          <w:shd w:val="clear" w:color="auto" w:fill="FFFFFF"/>
        </w:rPr>
        <w:t xml:space="preserve"> энцефалопатии крупного рогатого скота, утв. Приказом Минсельхоза России от 21.05.2021  № 327, </w:t>
      </w:r>
      <w:r w:rsidR="007E3D40" w:rsidRPr="00C41A91">
        <w:rPr>
          <w:rFonts w:ascii="Times New Roman" w:eastAsia="Times New Roman" w:hAnsi="Times New Roman" w:cs="Times New Roman"/>
          <w:color w:val="000000"/>
          <w:sz w:val="28"/>
          <w:szCs w:val="28"/>
        </w:rPr>
        <w:t>вступили в законную силу с 01.09.2021 и действуют до 01.09.2027</w:t>
      </w:r>
      <w:r w:rsidR="007E3D40" w:rsidRPr="00C41A91">
        <w:rPr>
          <w:rFonts w:ascii="Times New Roman" w:eastAsia="Times New Roman" w:hAnsi="Times New Roman" w:cs="Times New Roman"/>
          <w:bCs/>
          <w:color w:val="000000"/>
          <w:sz w:val="28"/>
          <w:szCs w:val="28"/>
          <w:shd w:val="clear" w:color="auto" w:fill="FFFFFF"/>
        </w:rPr>
        <w:t>;</w:t>
      </w:r>
    </w:p>
    <w:p w:rsidR="007E3D40" w:rsidRPr="00C56FD0" w:rsidRDefault="00E22EA5" w:rsidP="00C56FD0">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rPr>
      </w:pPr>
      <w:bookmarkStart w:id="21" w:name="_Toc95902200"/>
      <w:r w:rsidRPr="00C41A91">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w:t>
      </w:r>
      <w:r w:rsidR="007E3D40" w:rsidRPr="00C41A91">
        <w:rPr>
          <w:rFonts w:ascii="Times New Roman" w:eastAsia="Times New Roman" w:hAnsi="Times New Roman" w:cs="Times New Roman"/>
          <w:color w:val="000000"/>
          <w:sz w:val="28"/>
          <w:szCs w:val="28"/>
        </w:rPr>
        <w:t xml:space="preserve">оложение о федеральном государственном контроле (надзоре) в сфере обращения лекарственных средств (вместе с </w:t>
      </w:r>
      <w:r w:rsidR="00A64456">
        <w:rPr>
          <w:rFonts w:ascii="Times New Roman" w:eastAsia="Times New Roman" w:hAnsi="Times New Roman" w:cs="Times New Roman"/>
          <w:color w:val="000000"/>
          <w:sz w:val="28"/>
          <w:szCs w:val="28"/>
        </w:rPr>
        <w:t>«</w:t>
      </w:r>
      <w:r w:rsidR="007E3D40" w:rsidRPr="00C41A91">
        <w:rPr>
          <w:rFonts w:ascii="Times New Roman" w:eastAsia="Times New Roman" w:hAnsi="Times New Roman" w:cs="Times New Roman"/>
          <w:color w:val="000000"/>
          <w:sz w:val="28"/>
          <w:szCs w:val="28"/>
        </w:rPr>
        <w:t xml:space="preserve">Положением о федеральном государственном контроле (надзоре) в сфере </w:t>
      </w:r>
      <w:r w:rsidR="00A64456">
        <w:rPr>
          <w:rFonts w:ascii="Times New Roman" w:eastAsia="Times New Roman" w:hAnsi="Times New Roman" w:cs="Times New Roman"/>
          <w:color w:val="000000"/>
          <w:sz w:val="28"/>
          <w:szCs w:val="28"/>
        </w:rPr>
        <w:t>обращения лекарственных средств»</w:t>
      </w:r>
      <w:r w:rsidR="007E3D40" w:rsidRPr="00C41A91">
        <w:rPr>
          <w:rFonts w:ascii="Times New Roman" w:eastAsia="Times New Roman" w:hAnsi="Times New Roman" w:cs="Times New Roman"/>
          <w:color w:val="000000"/>
          <w:sz w:val="28"/>
          <w:szCs w:val="28"/>
        </w:rPr>
        <w:t xml:space="preserve">), утв. Постановлением Правительства РФ от 29.06.2021 № 1049, </w:t>
      </w:r>
      <w:r w:rsidR="007E3D40" w:rsidRPr="00C41A91">
        <w:rPr>
          <w:rFonts w:ascii="Times New Roman" w:eastAsia="Times New Roman" w:hAnsi="Times New Roman" w:cs="Times New Roman"/>
          <w:sz w:val="28"/>
          <w:szCs w:val="28"/>
        </w:rPr>
        <w:t xml:space="preserve">вступило в силу </w:t>
      </w:r>
      <w:r w:rsidR="007E3D40" w:rsidRPr="00C41A91">
        <w:rPr>
          <w:rFonts w:ascii="Times New Roman" w:eastAsia="Times New Roman" w:hAnsi="Times New Roman" w:cs="Times New Roman"/>
          <w:sz w:val="28"/>
          <w:szCs w:val="28"/>
          <w:shd w:val="clear" w:color="auto" w:fill="FFFFFF"/>
        </w:rPr>
        <w:t>01.09.2021</w:t>
      </w:r>
      <w:r w:rsidR="007E3D40" w:rsidRPr="00C41A91">
        <w:rPr>
          <w:rFonts w:ascii="Times New Roman" w:eastAsia="Times New Roman" w:hAnsi="Times New Roman" w:cs="Times New Roman"/>
          <w:color w:val="000000"/>
          <w:sz w:val="28"/>
          <w:szCs w:val="28"/>
        </w:rPr>
        <w:t>;</w:t>
      </w:r>
      <w:bookmarkEnd w:id="21"/>
    </w:p>
    <w:p w:rsidR="007E3D40" w:rsidRPr="00C41A91" w:rsidRDefault="007E3D40" w:rsidP="00285C81">
      <w:pPr>
        <w:spacing w:after="0" w:line="240" w:lineRule="auto"/>
        <w:ind w:firstLine="709"/>
        <w:jc w:val="both"/>
        <w:rPr>
          <w:rFonts w:ascii="Times New Roman" w:eastAsia="Times New Roman" w:hAnsi="Times New Roman" w:cs="Times New Roman"/>
          <w:b/>
          <w:sz w:val="28"/>
          <w:szCs w:val="28"/>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bCs/>
          <w:sz w:val="28"/>
          <w:szCs w:val="28"/>
          <w:lang w:eastAsia="en-US"/>
        </w:rPr>
      </w:pPr>
      <w:bookmarkStart w:id="22" w:name="_Toc95902201"/>
      <w:r w:rsidRPr="00C41A91">
        <w:rPr>
          <w:rFonts w:ascii="Times New Roman" w:eastAsia="Times New Roman" w:hAnsi="Times New Roman" w:cs="Times New Roman"/>
          <w:b/>
          <w:sz w:val="28"/>
          <w:szCs w:val="28"/>
          <w:lang w:eastAsia="en-US"/>
        </w:rPr>
        <w:lastRenderedPageBreak/>
        <w:t>Разъяснения новых обязательных требований и порядка их применения</w:t>
      </w:r>
      <w:bookmarkEnd w:id="22"/>
    </w:p>
    <w:p w:rsidR="007E3D40" w:rsidRPr="00C41A91" w:rsidRDefault="00A64456" w:rsidP="00285C81">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Нормативно-</w:t>
      </w:r>
      <w:r w:rsidR="007E3D40" w:rsidRPr="00C41A91">
        <w:rPr>
          <w:rFonts w:ascii="Times New Roman" w:eastAsia="Times New Roman" w:hAnsi="Times New Roman" w:cs="Times New Roman"/>
          <w:bCs/>
          <w:sz w:val="28"/>
          <w:szCs w:val="28"/>
        </w:rPr>
        <w:t>правовые документы, на которые следует обратить внимание:</w:t>
      </w:r>
    </w:p>
    <w:p w:rsidR="00A64456" w:rsidRDefault="007E3D40" w:rsidP="00285C8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Calibri" w:hAnsi="Times New Roman" w:cs="Times New Roman"/>
          <w:color w:val="000000"/>
          <w:sz w:val="28"/>
          <w:szCs w:val="28"/>
          <w:lang w:eastAsia="en-US"/>
        </w:rPr>
        <w:t xml:space="preserve">С 2021 года </w:t>
      </w:r>
      <w:proofErr w:type="spellStart"/>
      <w:r w:rsidRPr="00C41A91">
        <w:rPr>
          <w:rFonts w:ascii="Times New Roman" w:eastAsia="Calibri" w:hAnsi="Times New Roman" w:cs="Times New Roman"/>
          <w:sz w:val="28"/>
          <w:szCs w:val="28"/>
          <w:lang w:eastAsia="en-US"/>
        </w:rPr>
        <w:t>Россельхознадзор</w:t>
      </w:r>
      <w:r w:rsidRPr="00C41A91">
        <w:rPr>
          <w:rFonts w:ascii="Times New Roman" w:eastAsia="Calibri" w:hAnsi="Times New Roman" w:cs="Times New Roman"/>
          <w:color w:val="000000"/>
          <w:sz w:val="28"/>
          <w:szCs w:val="28"/>
          <w:lang w:eastAsia="en-US"/>
        </w:rPr>
        <w:t>ом</w:t>
      </w:r>
      <w:proofErr w:type="spellEnd"/>
      <w:r w:rsidRPr="00C41A91">
        <w:rPr>
          <w:rFonts w:ascii="Times New Roman" w:eastAsia="Calibri" w:hAnsi="Times New Roman" w:cs="Times New Roman"/>
          <w:color w:val="000000"/>
          <w:sz w:val="28"/>
          <w:szCs w:val="28"/>
          <w:lang w:eastAsia="en-US"/>
        </w:rPr>
        <w:t xml:space="preserve"> осуществляется</w:t>
      </w:r>
      <w:r w:rsidRPr="00C41A91">
        <w:rPr>
          <w:rFonts w:ascii="Times New Roman" w:eastAsia="Times New Roman" w:hAnsi="Times New Roman" w:cs="Times New Roman"/>
          <w:color w:val="000000"/>
          <w:sz w:val="28"/>
          <w:szCs w:val="28"/>
        </w:rPr>
        <w:t xml:space="preserve"> выдача лицензии на осуществление </w:t>
      </w:r>
      <w:r w:rsidRPr="00C41A91">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C41A91">
        <w:rPr>
          <w:rFonts w:ascii="Times New Roman" w:eastAsia="Calibri" w:hAnsi="Times New Roman" w:cs="Times New Roman"/>
          <w:sz w:val="28"/>
          <w:szCs w:val="28"/>
          <w:lang w:eastAsia="en-US"/>
        </w:rPr>
        <w:t>зоотеатрах</w:t>
      </w:r>
      <w:proofErr w:type="spellEnd"/>
      <w:r w:rsidRPr="00C41A91">
        <w:rPr>
          <w:rFonts w:ascii="Times New Roman" w:eastAsia="Calibri" w:hAnsi="Times New Roman" w:cs="Times New Roman"/>
          <w:sz w:val="28"/>
          <w:szCs w:val="28"/>
          <w:lang w:eastAsia="en-US"/>
        </w:rPr>
        <w:t xml:space="preserve">, </w:t>
      </w:r>
      <w:r w:rsidR="00A64456">
        <w:rPr>
          <w:rFonts w:ascii="Times New Roman" w:eastAsia="Calibri" w:hAnsi="Times New Roman" w:cs="Times New Roman"/>
          <w:sz w:val="28"/>
          <w:szCs w:val="28"/>
          <w:lang w:eastAsia="en-US"/>
        </w:rPr>
        <w:t>дельфинариях и океанариумах.</w:t>
      </w:r>
    </w:p>
    <w:p w:rsidR="007E3D40" w:rsidRPr="00C41A91" w:rsidRDefault="007E3D40" w:rsidP="00285C8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A91">
        <w:rPr>
          <w:rFonts w:ascii="Times New Roman" w:eastAsia="Calibri" w:hAnsi="Times New Roman" w:cs="Times New Roman"/>
          <w:sz w:val="28"/>
          <w:szCs w:val="28"/>
          <w:lang w:eastAsia="en-US"/>
        </w:rPr>
        <w:t>П</w:t>
      </w:r>
      <w:r w:rsidRPr="00C41A91">
        <w:rPr>
          <w:rFonts w:ascii="Times New Roman" w:eastAsia="Times New Roman" w:hAnsi="Times New Roman" w:cs="Times New Roman"/>
          <w:sz w:val="28"/>
          <w:szCs w:val="28"/>
        </w:rPr>
        <w:t xml:space="preserve">риказом </w:t>
      </w:r>
      <w:r w:rsidRPr="00C41A91">
        <w:rPr>
          <w:rFonts w:ascii="Times New Roman" w:eastAsia="Times New Roman" w:hAnsi="Times New Roman" w:cs="Times New Roman"/>
          <w:sz w:val="28"/>
          <w:szCs w:val="28"/>
          <w:shd w:val="clear" w:color="auto" w:fill="FFFFFF"/>
        </w:rPr>
        <w:t xml:space="preserve">Россельхознадзора </w:t>
      </w:r>
      <w:r w:rsidRPr="00C41A91">
        <w:rPr>
          <w:rFonts w:ascii="Times New Roman" w:eastAsia="Calibri" w:hAnsi="Times New Roman" w:cs="Times New Roman"/>
          <w:sz w:val="28"/>
          <w:szCs w:val="28"/>
          <w:lang w:eastAsia="en-US"/>
        </w:rPr>
        <w:t xml:space="preserve">23.12.2020 № 1384 утвержден административный регламент по предоставлению данной государственной услуги, в котором </w:t>
      </w:r>
      <w:r w:rsidRPr="00C41A91">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госу</w:t>
      </w:r>
      <w:r w:rsidR="00E22EA5">
        <w:rPr>
          <w:rFonts w:ascii="Times New Roman" w:eastAsia="Times New Roman" w:hAnsi="Times New Roman" w:cs="Times New Roman"/>
          <w:color w:val="000000"/>
          <w:sz w:val="28"/>
          <w:szCs w:val="28"/>
        </w:rPr>
        <w:t>дарственных у</w:t>
      </w:r>
      <w:r w:rsidRPr="00C41A91">
        <w:rPr>
          <w:rFonts w:ascii="Times New Roman" w:eastAsia="Times New Roman" w:hAnsi="Times New Roman" w:cs="Times New Roman"/>
          <w:color w:val="000000"/>
          <w:sz w:val="28"/>
          <w:szCs w:val="28"/>
        </w:rPr>
        <w:t>слуг по лицензированию.</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color w:val="000000"/>
          <w:sz w:val="28"/>
          <w:szCs w:val="28"/>
        </w:rPr>
        <w:t>Результатами оказания гос</w:t>
      </w:r>
      <w:r w:rsidR="00E22EA5">
        <w:rPr>
          <w:rFonts w:ascii="Times New Roman" w:eastAsia="Times New Roman" w:hAnsi="Times New Roman" w:cs="Times New Roman"/>
          <w:color w:val="000000"/>
          <w:sz w:val="28"/>
          <w:szCs w:val="28"/>
        </w:rPr>
        <w:t xml:space="preserve">ударственных услуг </w:t>
      </w:r>
      <w:r w:rsidRPr="00C41A91">
        <w:rPr>
          <w:rFonts w:ascii="Times New Roman" w:eastAsia="Times New Roman" w:hAnsi="Times New Roman" w:cs="Times New Roman"/>
          <w:color w:val="000000"/>
          <w:sz w:val="28"/>
          <w:szCs w:val="28"/>
        </w:rPr>
        <w:t>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C41A91">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7E3D40" w:rsidRPr="00C41A91" w:rsidRDefault="007E3D40"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sz w:val="28"/>
          <w:szCs w:val="28"/>
        </w:rPr>
        <w:t xml:space="preserve">Приказом Минсельхоза России, от 29.07.2020 № 426 </w:t>
      </w:r>
      <w:r w:rsidRPr="00C41A91">
        <w:rPr>
          <w:rFonts w:ascii="Times New Roman" w:eastAsia="Times New Roman" w:hAnsi="Times New Roman" w:cs="Times New Roman"/>
          <w:color w:val="000000"/>
          <w:sz w:val="28"/>
          <w:szCs w:val="28"/>
        </w:rPr>
        <w:t>обновлены правила хранения лекарственных сре</w:t>
      </w:r>
      <w:proofErr w:type="gramStart"/>
      <w:r w:rsidRPr="00C41A91">
        <w:rPr>
          <w:rFonts w:ascii="Times New Roman" w:eastAsia="Times New Roman" w:hAnsi="Times New Roman" w:cs="Times New Roman"/>
          <w:color w:val="000000"/>
          <w:sz w:val="28"/>
          <w:szCs w:val="28"/>
        </w:rPr>
        <w:t>дств дл</w:t>
      </w:r>
      <w:proofErr w:type="gramEnd"/>
      <w:r w:rsidRPr="00C41A91">
        <w:rPr>
          <w:rFonts w:ascii="Times New Roman" w:eastAsia="Times New Roman" w:hAnsi="Times New Roman" w:cs="Times New Roman"/>
          <w:color w:val="000000"/>
          <w:sz w:val="28"/>
          <w:szCs w:val="28"/>
        </w:rPr>
        <w:t>я ветеринарного применения.</w:t>
      </w:r>
    </w:p>
    <w:p w:rsidR="007E3D40" w:rsidRPr="00C41A91" w:rsidRDefault="007E3D40" w:rsidP="00285C8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41A91">
        <w:rPr>
          <w:rFonts w:ascii="Times New Roman" w:eastAsia="Times New Roman" w:hAnsi="Times New Roman" w:cs="Times New Roman"/>
          <w:color w:val="000000"/>
          <w:sz w:val="28"/>
          <w:szCs w:val="28"/>
        </w:rPr>
        <w:t>Установлены требования к</w:t>
      </w:r>
      <w:r w:rsidRPr="00C41A91">
        <w:rPr>
          <w:rFonts w:ascii="Times New Roman" w:eastAsia="Times New Roman" w:hAnsi="Times New Roman" w:cs="Times New Roman"/>
          <w:color w:val="000000"/>
          <w:sz w:val="28"/>
          <w:szCs w:val="28"/>
          <w:shd w:val="clear" w:color="auto" w:fill="FFFFFF"/>
        </w:rPr>
        <w:t xml:space="preserve"> помещениям, определены условия хранения лекарственных средств.</w:t>
      </w:r>
    </w:p>
    <w:p w:rsidR="007E3D40" w:rsidRPr="00C41A91" w:rsidRDefault="007E3D40" w:rsidP="00285C81">
      <w:pPr>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color w:val="000000"/>
          <w:sz w:val="28"/>
          <w:szCs w:val="28"/>
        </w:rPr>
        <w:t xml:space="preserve">Кроме того, до 01.03.2027 </w:t>
      </w:r>
      <w:r w:rsidRPr="00C41A91">
        <w:rPr>
          <w:rFonts w:ascii="Times New Roman" w:eastAsia="Times New Roman" w:hAnsi="Times New Roman" w:cs="Times New Roman"/>
          <w:bCs/>
          <w:sz w:val="28"/>
          <w:szCs w:val="28"/>
        </w:rPr>
        <w:t>приказ</w:t>
      </w:r>
      <w:r w:rsidRPr="00C41A91">
        <w:rPr>
          <w:rFonts w:ascii="Times New Roman" w:eastAsia="Times New Roman" w:hAnsi="Times New Roman" w:cs="Times New Roman"/>
          <w:sz w:val="28"/>
          <w:szCs w:val="28"/>
        </w:rPr>
        <w:t xml:space="preserve">ом </w:t>
      </w:r>
      <w:r w:rsidRPr="00C41A91">
        <w:rPr>
          <w:rFonts w:ascii="Times New Roman" w:eastAsia="Times New Roman" w:hAnsi="Times New Roman" w:cs="Times New Roman"/>
          <w:bCs/>
          <w:sz w:val="28"/>
          <w:szCs w:val="28"/>
        </w:rPr>
        <w:t>Минсельхоза</w:t>
      </w:r>
      <w:r w:rsidRPr="00C41A91">
        <w:rPr>
          <w:rFonts w:ascii="Times New Roman" w:eastAsia="Times New Roman" w:hAnsi="Times New Roman" w:cs="Times New Roman"/>
          <w:sz w:val="28"/>
          <w:szCs w:val="28"/>
        </w:rPr>
        <w:t xml:space="preserve"> России </w:t>
      </w:r>
      <w:r w:rsidRPr="00C41A91">
        <w:rPr>
          <w:rFonts w:ascii="Times New Roman" w:eastAsia="Times New Roman" w:hAnsi="Times New Roman" w:cs="Times New Roman"/>
          <w:bCs/>
          <w:sz w:val="28"/>
          <w:szCs w:val="28"/>
        </w:rPr>
        <w:t>от</w:t>
      </w:r>
      <w:r w:rsidRPr="00C41A91">
        <w:rPr>
          <w:rFonts w:ascii="Times New Roman" w:eastAsia="Times New Roman" w:hAnsi="Times New Roman" w:cs="Times New Roman"/>
          <w:sz w:val="28"/>
          <w:szCs w:val="28"/>
        </w:rPr>
        <w:t xml:space="preserve"> </w:t>
      </w:r>
      <w:r w:rsidRPr="00C41A91">
        <w:rPr>
          <w:rFonts w:ascii="Times New Roman" w:eastAsia="Times New Roman" w:hAnsi="Times New Roman" w:cs="Times New Roman"/>
          <w:bCs/>
          <w:sz w:val="28"/>
          <w:szCs w:val="28"/>
        </w:rPr>
        <w:t>21.09.2020</w:t>
      </w:r>
      <w:r w:rsidRPr="00C41A91">
        <w:rPr>
          <w:rFonts w:ascii="Times New Roman" w:eastAsia="Times New Roman" w:hAnsi="Times New Roman" w:cs="Times New Roman"/>
          <w:sz w:val="28"/>
          <w:szCs w:val="28"/>
        </w:rPr>
        <w:t xml:space="preserve"> № </w:t>
      </w:r>
      <w:r w:rsidRPr="00C41A91">
        <w:rPr>
          <w:rFonts w:ascii="Times New Roman" w:eastAsia="Times New Roman" w:hAnsi="Times New Roman" w:cs="Times New Roman"/>
          <w:bCs/>
          <w:sz w:val="28"/>
          <w:szCs w:val="28"/>
        </w:rPr>
        <w:t>555</w:t>
      </w:r>
      <w:r w:rsidRPr="00C41A91">
        <w:rPr>
          <w:rFonts w:ascii="Times New Roman" w:eastAsia="Times New Roman" w:hAnsi="Times New Roman" w:cs="Times New Roman"/>
          <w:sz w:val="28"/>
          <w:szCs w:val="28"/>
        </w:rPr>
        <w:t xml:space="preserve"> </w:t>
      </w:r>
      <w:r w:rsidRPr="00C41A91">
        <w:rPr>
          <w:rFonts w:ascii="Times New Roman" w:eastAsia="Times New Roman" w:hAnsi="Times New Roman" w:cs="Times New Roman"/>
          <w:color w:val="000000"/>
          <w:sz w:val="28"/>
          <w:szCs w:val="28"/>
        </w:rPr>
        <w:t xml:space="preserve">установлены </w:t>
      </w:r>
      <w:r w:rsidRPr="00C41A91">
        <w:rPr>
          <w:rFonts w:ascii="Times New Roman" w:eastAsia="Times New Roman" w:hAnsi="Times New Roman" w:cs="Times New Roman"/>
          <w:sz w:val="28"/>
          <w:szCs w:val="28"/>
        </w:rPr>
        <w:t>Правила надлежащей аптечной практики лекарственных препаратов для ветеринарного применения.</w:t>
      </w:r>
      <w:r w:rsidRPr="00C41A91">
        <w:rPr>
          <w:rFonts w:ascii="Times New Roman" w:eastAsia="Times New Roman" w:hAnsi="Times New Roman" w:cs="Times New Roman"/>
          <w:color w:val="000000"/>
          <w:sz w:val="28"/>
          <w:szCs w:val="28"/>
        </w:rPr>
        <w:t xml:space="preserve"> Которые определяют требования к реализации лекарств, в т. ч. их отпуску по рецепту или без рецепта, а также к хранению. Так же, правилами определено, что, с 01.03.2022 вводятся стандартные операционные процедуры выбора поставщика, приемки лекарств, изъятия из обращения и уничтожения фальсифицированных, недоброкачественных, контрафактных препаратов, рассмотрения жалоб и предложений потребителей.</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3D40" w:rsidRPr="00C41A91" w:rsidRDefault="007E3D40" w:rsidP="00285C81">
      <w:pPr>
        <w:spacing w:after="0" w:line="240" w:lineRule="auto"/>
        <w:ind w:firstLine="709"/>
        <w:jc w:val="both"/>
        <w:outlineLvl w:val="2"/>
        <w:rPr>
          <w:rFonts w:ascii="Times New Roman" w:eastAsia="Times New Roman" w:hAnsi="Times New Roman" w:cs="Times New Roman"/>
          <w:b/>
          <w:sz w:val="28"/>
          <w:szCs w:val="28"/>
          <w:lang w:eastAsia="en-US"/>
        </w:rPr>
      </w:pPr>
      <w:bookmarkStart w:id="23" w:name="_Toc95902202"/>
      <w:r w:rsidRPr="00C41A91">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23"/>
    </w:p>
    <w:p w:rsidR="007E3D40" w:rsidRPr="00C41A91" w:rsidRDefault="00E22EA5" w:rsidP="00285C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7E3D40" w:rsidRPr="00C41A91">
        <w:rPr>
          <w:rFonts w:ascii="Times New Roman" w:eastAsia="Times New Roman" w:hAnsi="Times New Roman" w:cs="Times New Roman"/>
          <w:sz w:val="28"/>
          <w:szCs w:val="28"/>
        </w:rPr>
        <w:t xml:space="preserve"> на постоянной основе отслеживаются, в</w:t>
      </w:r>
      <w:r w:rsidR="00285C81" w:rsidRPr="00C41A91">
        <w:rPr>
          <w:rFonts w:ascii="Times New Roman" w:eastAsia="Times New Roman" w:hAnsi="Times New Roman" w:cs="Times New Roman"/>
          <w:sz w:val="28"/>
          <w:szCs w:val="28"/>
        </w:rPr>
        <w:t>ыявляются устаревшие нормативно-</w:t>
      </w:r>
      <w:r w:rsidR="007E3D40" w:rsidRPr="00C41A91">
        <w:rPr>
          <w:rFonts w:ascii="Times New Roman" w:eastAsia="Times New Roman" w:hAnsi="Times New Roman" w:cs="Times New Roman"/>
          <w:sz w:val="28"/>
          <w:szCs w:val="28"/>
        </w:rPr>
        <w:t>правовые акты в области ветеринарии.</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7E3D40" w:rsidRPr="00C41A91" w:rsidRDefault="00E22EA5"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E3D40" w:rsidRPr="00C41A91">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w:t>
      </w:r>
      <w:r w:rsidR="007E3D40" w:rsidRPr="00C41A91">
        <w:rPr>
          <w:rFonts w:ascii="Times New Roman" w:eastAsia="Times New Roman" w:hAnsi="Times New Roman" w:cs="Times New Roman"/>
          <w:sz w:val="28"/>
          <w:szCs w:val="28"/>
        </w:rPr>
        <w:lastRenderedPageBreak/>
        <w:t xml:space="preserve">государственного контроля (надзора) и муниципального контроля» (далее – Закон № 294 – ФЗ), с 01.07.2021 вступил в силу Федеральный </w:t>
      </w:r>
      <w:hyperlink r:id="rId10" w:history="1">
        <w:r w:rsidR="007E3D40" w:rsidRPr="00C41A91">
          <w:rPr>
            <w:rFonts w:ascii="Times New Roman" w:eastAsia="Times New Roman" w:hAnsi="Times New Roman" w:cs="Times New Roman"/>
            <w:sz w:val="28"/>
            <w:szCs w:val="28"/>
          </w:rPr>
          <w:t>закон</w:t>
        </w:r>
      </w:hyperlink>
      <w:r w:rsidR="007E3D40" w:rsidRPr="00C41A91">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7E3D40" w:rsidRPr="00C41A91" w:rsidRDefault="007E3D40" w:rsidP="00285C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7E3D40" w:rsidRPr="00C41A91" w:rsidRDefault="007E3D40" w:rsidP="00285C81">
      <w:pPr>
        <w:keepNext/>
        <w:keepLines/>
        <w:spacing w:after="0" w:line="240" w:lineRule="auto"/>
        <w:ind w:firstLine="709"/>
        <w:jc w:val="both"/>
        <w:outlineLvl w:val="0"/>
        <w:rPr>
          <w:rFonts w:ascii="Times New Roman" w:eastAsia="Times New Roman" w:hAnsi="Times New Roman" w:cs="Times New Roman"/>
          <w:b/>
          <w:sz w:val="28"/>
          <w:szCs w:val="28"/>
        </w:rPr>
      </w:pPr>
      <w:bookmarkStart w:id="24" w:name="_Toc95902203"/>
      <w:r w:rsidRPr="00C41A91">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24"/>
    </w:p>
    <w:p w:rsidR="007E3D40" w:rsidRPr="00C41A91" w:rsidRDefault="007E3D40"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Работа с обращениями граждан ведётся в соответствии </w:t>
      </w:r>
      <w:r w:rsidRPr="00C41A91">
        <w:rPr>
          <w:rFonts w:ascii="Times New Roman" w:eastAsia="Times New Roman" w:hAnsi="Times New Roman" w:cs="Times New Roman"/>
          <w:iCs/>
          <w:sz w:val="28"/>
          <w:szCs w:val="28"/>
        </w:rPr>
        <w:t>Федеральными</w:t>
      </w:r>
      <w:r w:rsidRPr="00C41A91">
        <w:rPr>
          <w:rFonts w:ascii="Times New Roman" w:eastAsia="Times New Roman" w:hAnsi="Times New Roman" w:cs="Times New Roman"/>
          <w:i/>
          <w:sz w:val="28"/>
          <w:szCs w:val="28"/>
        </w:rPr>
        <w:t xml:space="preserve"> </w:t>
      </w:r>
      <w:r w:rsidRPr="00C41A91">
        <w:rPr>
          <w:rFonts w:ascii="Times New Roman" w:eastAsia="Times New Roman" w:hAnsi="Times New Roman" w:cs="Times New Roman"/>
          <w:iCs/>
          <w:sz w:val="28"/>
          <w:szCs w:val="28"/>
        </w:rPr>
        <w:t xml:space="preserve">законами, а именно: </w:t>
      </w:r>
      <w:r w:rsidRPr="00C41A91">
        <w:rPr>
          <w:rFonts w:ascii="Times New Roman" w:eastAsia="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 и Федеральный закон от 02.05.2006 № </w:t>
      </w:r>
      <w:r w:rsidRPr="00C41A91">
        <w:rPr>
          <w:rFonts w:ascii="Times New Roman" w:eastAsia="Times New Roman" w:hAnsi="Times New Roman" w:cs="Times New Roman"/>
          <w:iCs/>
          <w:sz w:val="28"/>
          <w:szCs w:val="28"/>
        </w:rPr>
        <w:t>59</w:t>
      </w:r>
      <w:r w:rsidRPr="00C41A91">
        <w:rPr>
          <w:rFonts w:ascii="Times New Roman" w:eastAsia="Times New Roman" w:hAnsi="Times New Roman" w:cs="Times New Roman"/>
          <w:i/>
          <w:sz w:val="28"/>
          <w:szCs w:val="28"/>
        </w:rPr>
        <w:t>-</w:t>
      </w:r>
      <w:r w:rsidRPr="00C41A91">
        <w:rPr>
          <w:rFonts w:ascii="Times New Roman" w:eastAsia="Times New Roman" w:hAnsi="Times New Roman" w:cs="Times New Roman"/>
          <w:iCs/>
          <w:sz w:val="28"/>
          <w:szCs w:val="28"/>
        </w:rPr>
        <w:t>ФЗ</w:t>
      </w:r>
      <w:r w:rsidRPr="00C41A91">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7E3D40" w:rsidRPr="00C41A91" w:rsidRDefault="007E3D40"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обращения лекарственных сре</w:t>
      </w:r>
      <w:proofErr w:type="gramStart"/>
      <w:r w:rsidRPr="00C41A91">
        <w:rPr>
          <w:rFonts w:ascii="Times New Roman" w:eastAsia="Times New Roman" w:hAnsi="Times New Roman" w:cs="Times New Roman"/>
          <w:sz w:val="28"/>
          <w:szCs w:val="28"/>
        </w:rPr>
        <w:t>дств дл</w:t>
      </w:r>
      <w:proofErr w:type="gramEnd"/>
      <w:r w:rsidRPr="00C41A91">
        <w:rPr>
          <w:rFonts w:ascii="Times New Roman" w:eastAsia="Times New Roman" w:hAnsi="Times New Roman" w:cs="Times New Roman"/>
          <w:sz w:val="28"/>
          <w:szCs w:val="28"/>
        </w:rPr>
        <w:t>я ветеринарного применения.</w:t>
      </w:r>
    </w:p>
    <w:p w:rsidR="007E3D40" w:rsidRPr="00C41A91" w:rsidRDefault="007E3D40" w:rsidP="00285C8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color w:val="000000"/>
          <w:sz w:val="28"/>
          <w:szCs w:val="28"/>
        </w:rPr>
        <w:t xml:space="preserve">Управление обеспечивает открытый доступ к данным в области ветеринарии путём размещения на официальном сайте Управления </w:t>
      </w:r>
      <w:r w:rsidRPr="00C41A91">
        <w:rPr>
          <w:rFonts w:ascii="Times New Roman" w:eastAsia="Times New Roman" w:hAnsi="Times New Roman" w:cs="Times New Roman"/>
          <w:color w:val="000000"/>
          <w:sz w:val="28"/>
          <w:szCs w:val="28"/>
        </w:rPr>
        <w:br/>
        <w:t>по электронному адресу http://rsn.krasnodar.ru/ в телекоммуникационной сети «Интернет» различной информации.</w:t>
      </w:r>
    </w:p>
    <w:p w:rsidR="007E3D40" w:rsidRPr="00C41A91" w:rsidRDefault="007E3D40" w:rsidP="00285C81">
      <w:pPr>
        <w:spacing w:after="0" w:line="240" w:lineRule="auto"/>
        <w:ind w:firstLine="709"/>
        <w:jc w:val="both"/>
        <w:rPr>
          <w:rFonts w:ascii="Times New Roman" w:eastAsia="Times New Roman" w:hAnsi="Times New Roman" w:cs="Times New Roman"/>
          <w:color w:val="000000"/>
          <w:sz w:val="28"/>
          <w:szCs w:val="28"/>
        </w:rPr>
      </w:pPr>
    </w:p>
    <w:p w:rsidR="007E3D40" w:rsidRPr="00C41A91" w:rsidRDefault="007E3D40" w:rsidP="00285C81">
      <w:pPr>
        <w:pStyle w:val="1"/>
        <w:tabs>
          <w:tab w:val="left" w:pos="1134"/>
        </w:tabs>
        <w:spacing w:before="0"/>
        <w:ind w:right="-1" w:firstLine="709"/>
        <w:jc w:val="both"/>
        <w:rPr>
          <w:rFonts w:ascii="Times New Roman" w:eastAsia="Times New Roman" w:hAnsi="Times New Roman" w:cs="Times New Roman"/>
          <w:b/>
          <w:color w:val="000000" w:themeColor="text1"/>
          <w:sz w:val="28"/>
          <w:szCs w:val="28"/>
        </w:rPr>
      </w:pPr>
      <w:r w:rsidRPr="00C41A91">
        <w:rPr>
          <w:rFonts w:ascii="Times New Roman" w:eastAsia="Times New Roman" w:hAnsi="Times New Roman" w:cs="Times New Roman"/>
          <w:b/>
          <w:color w:val="auto"/>
          <w:sz w:val="28"/>
          <w:szCs w:val="28"/>
        </w:rPr>
        <w:t>1.4</w:t>
      </w:r>
      <w:proofErr w:type="gramStart"/>
      <w:r w:rsidR="00EE0E20" w:rsidRPr="00C41A91">
        <w:rPr>
          <w:rFonts w:ascii="Times New Roman" w:eastAsia="Times New Roman" w:hAnsi="Times New Roman" w:cs="Times New Roman"/>
          <w:b/>
          <w:sz w:val="28"/>
          <w:szCs w:val="28"/>
        </w:rPr>
        <w:t xml:space="preserve"> </w:t>
      </w:r>
      <w:bookmarkStart w:id="25" w:name="_Toc95902204"/>
      <w:r w:rsidRPr="00C41A91">
        <w:rPr>
          <w:rFonts w:ascii="Times New Roman" w:eastAsia="Times New Roman" w:hAnsi="Times New Roman" w:cs="Times New Roman"/>
          <w:b/>
          <w:color w:val="000000" w:themeColor="text1"/>
          <w:sz w:val="28"/>
          <w:szCs w:val="28"/>
        </w:rPr>
        <w:t>В</w:t>
      </w:r>
      <w:proofErr w:type="gramEnd"/>
      <w:r w:rsidRPr="00C41A91">
        <w:rPr>
          <w:rFonts w:ascii="Times New Roman" w:eastAsia="Times New Roman" w:hAnsi="Times New Roman" w:cs="Times New Roman"/>
          <w:b/>
          <w:color w:val="000000" w:themeColor="text1"/>
          <w:sz w:val="28"/>
          <w:szCs w:val="28"/>
        </w:rPr>
        <w:t xml:space="preserve"> сфере государственного контроля (надзора) в области семеноводства в отношении семян сельскохозяйственных растений</w:t>
      </w:r>
      <w:bookmarkEnd w:id="25"/>
    </w:p>
    <w:p w:rsidR="00EE0E20" w:rsidRPr="00C41A91" w:rsidRDefault="00EE0E20" w:rsidP="00285C81">
      <w:pPr>
        <w:spacing w:after="0" w:line="240" w:lineRule="auto"/>
        <w:ind w:firstLine="709"/>
        <w:jc w:val="both"/>
        <w:rPr>
          <w:rFonts w:ascii="Times New Roman" w:eastAsia="Times New Roman" w:hAnsi="Times New Roman" w:cs="Times New Roman"/>
          <w:bCs/>
          <w:caps/>
          <w:kern w:val="28"/>
          <w:sz w:val="28"/>
          <w:szCs w:val="28"/>
        </w:rPr>
      </w:pPr>
    </w:p>
    <w:p w:rsidR="00C01079" w:rsidRPr="00C41A91" w:rsidRDefault="00C01079"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Анализ выявленных и возможных причин возникновения типовых и массовых нарушений обязательных требований</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 проведении контрольн</w:t>
      </w:r>
      <w:r w:rsidR="00285C81" w:rsidRPr="00C41A91">
        <w:rPr>
          <w:rFonts w:ascii="Times New Roman" w:eastAsia="Times New Roman" w:hAnsi="Times New Roman" w:cs="Times New Roman"/>
          <w:sz w:val="28"/>
          <w:szCs w:val="28"/>
        </w:rPr>
        <w:t>ых (</w:t>
      </w:r>
      <w:r w:rsidRPr="00C41A91">
        <w:rPr>
          <w:rFonts w:ascii="Times New Roman" w:eastAsia="Times New Roman" w:hAnsi="Times New Roman" w:cs="Times New Roman"/>
          <w:sz w:val="28"/>
          <w:szCs w:val="28"/>
        </w:rPr>
        <w:t>надзорных</w:t>
      </w:r>
      <w:r w:rsidR="00285C81" w:rsidRPr="00C41A91">
        <w:rPr>
          <w:rFonts w:ascii="Times New Roman" w:eastAsia="Times New Roman" w:hAnsi="Times New Roman" w:cs="Times New Roman"/>
          <w:sz w:val="28"/>
          <w:szCs w:val="28"/>
        </w:rPr>
        <w:t>)</w:t>
      </w:r>
      <w:r w:rsidRPr="00C41A91">
        <w:rPr>
          <w:rFonts w:ascii="Times New Roman" w:eastAsia="Times New Roman" w:hAnsi="Times New Roman" w:cs="Times New Roman"/>
          <w:sz w:val="28"/>
          <w:szCs w:val="28"/>
        </w:rPr>
        <w:t xml:space="preserve"> мероприятий специалистами Управления в области семеноводства в отношении семян сельскохозяйственных растений установлено 53 правонарушения.</w:t>
      </w:r>
    </w:p>
    <w:p w:rsidR="00C01079" w:rsidRPr="00C41A91" w:rsidRDefault="00C01079" w:rsidP="00285C81">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sz w:val="28"/>
          <w:szCs w:val="28"/>
        </w:rPr>
        <w:t>По итогам проведенной работы в 2021 года отмечено, что типовыми нарушениями обязательных требований являются:</w:t>
      </w:r>
    </w:p>
    <w:p w:rsidR="00C01079"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C01079" w:rsidRPr="00C41A91">
        <w:rPr>
          <w:rFonts w:ascii="Times New Roman" w:eastAsia="Times New Roman" w:hAnsi="Times New Roman" w:cs="Times New Roman"/>
          <w:sz w:val="28"/>
          <w:szCs w:val="28"/>
        </w:rPr>
        <w:t xml:space="preserve"> высев хозяйствами различных форм собственности семенного и посадочного материала при отсутствии документов, удостоверяющих их сортовые и посевные (посадочные) качества;</w:t>
      </w:r>
    </w:p>
    <w:p w:rsidR="00C01079"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C01079" w:rsidRPr="00C41A91">
        <w:rPr>
          <w:rFonts w:ascii="Times New Roman" w:eastAsia="Times New Roman" w:hAnsi="Times New Roman" w:cs="Times New Roman"/>
          <w:sz w:val="28"/>
          <w:szCs w:val="28"/>
        </w:rPr>
        <w:t xml:space="preserve"> реализация семян сельскохозяйственных растений без документов, удостоверяющих их сортовых и посевных качеств;</w:t>
      </w:r>
    </w:p>
    <w:p w:rsidR="00C01079"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w:t>
      </w:r>
      <w:r w:rsidR="00C01079" w:rsidRPr="00C41A91">
        <w:rPr>
          <w:rFonts w:ascii="Times New Roman" w:eastAsia="Times New Roman" w:hAnsi="Times New Roman" w:cs="Times New Roman"/>
          <w:sz w:val="28"/>
          <w:szCs w:val="28"/>
        </w:rPr>
        <w:t xml:space="preserve"> хранение семян сельскохозяйственных растений не осуществляется согласно требованиям нормативно- правовых актов.</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Причинами совершения правонарушений поднадзорными субъектами являются недостаточные знания обязательных требований в области семеноводства сельскохозяйственных растений, а также в отдельных случаях пренебрежение исполнением обязанностей, предусмотренных законодательством Р</w:t>
      </w:r>
      <w:r w:rsidR="00353443" w:rsidRPr="00C41A91">
        <w:rPr>
          <w:rFonts w:ascii="Times New Roman" w:eastAsia="Times New Roman" w:hAnsi="Times New Roman" w:cs="Times New Roman"/>
          <w:sz w:val="28"/>
          <w:szCs w:val="28"/>
        </w:rPr>
        <w:t xml:space="preserve">оссийской </w:t>
      </w:r>
      <w:r w:rsidRPr="00C41A91">
        <w:rPr>
          <w:rFonts w:ascii="Times New Roman" w:eastAsia="Times New Roman" w:hAnsi="Times New Roman" w:cs="Times New Roman"/>
          <w:sz w:val="28"/>
          <w:szCs w:val="28"/>
        </w:rPr>
        <w:t>Ф</w:t>
      </w:r>
      <w:r w:rsidR="00353443" w:rsidRPr="00C41A91">
        <w:rPr>
          <w:rFonts w:ascii="Times New Roman" w:eastAsia="Times New Roman" w:hAnsi="Times New Roman" w:cs="Times New Roman"/>
          <w:sz w:val="28"/>
          <w:szCs w:val="28"/>
        </w:rPr>
        <w:t>едерации</w:t>
      </w:r>
      <w:r w:rsidRPr="00C41A91">
        <w:rPr>
          <w:rFonts w:ascii="Times New Roman" w:eastAsia="Times New Roman" w:hAnsi="Times New Roman" w:cs="Times New Roman"/>
          <w:sz w:val="28"/>
          <w:szCs w:val="28"/>
        </w:rPr>
        <w:t xml:space="preserve">. </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p>
    <w:p w:rsidR="00C01079" w:rsidRPr="00C41A91" w:rsidRDefault="00C01079"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Всем хозяйствующим субъектам необходимо обратить особое внимание на соблюдение обязательных требований законодательства в области семеноводства при реализации, заготовке и хранении семенного и посадочного материала.</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Производителям семенного и посадочного материала необходимо проводить апробацию посадочного материала в питомниках и иметь необходимые документы на семена сельскохозяйственных растений.</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proofErr w:type="gramStart"/>
      <w:r w:rsidRPr="00C41A91">
        <w:rPr>
          <w:rFonts w:ascii="Times New Roman" w:eastAsia="Times New Roman" w:hAnsi="Times New Roman" w:cs="Times New Roman"/>
          <w:sz w:val="28"/>
          <w:szCs w:val="28"/>
        </w:rPr>
        <w:t xml:space="preserve">Вместе с тем в целях профилактики и предупреждения нарушений законодательства Российской Федерации в области семеноводства сельскохозяйственных растений специалистами Управления на сайте Управления и в средствах массовой информации публикуются материалы о выявленных нарушениях, информация по  разъяснению действующего законодательства и о мерах ответственности за его несоблюдение, а также размещаются актуализированные нормативно – правовые акты в области семеноводства в отношении семян сельскохозяйственных растений. </w:t>
      </w:r>
      <w:proofErr w:type="gramEnd"/>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p>
    <w:p w:rsidR="00C01079" w:rsidRPr="00C41A91" w:rsidRDefault="00C01079"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примененных к подконтрольным субъектам мер юридической ответственности</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Постановления о привлечении к административной ответственности выносились по следующим статьям КоАП РФ:</w:t>
      </w:r>
    </w:p>
    <w:p w:rsidR="00C01079"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A55F72" w:rsidRPr="00C41A91">
        <w:rPr>
          <w:rFonts w:ascii="Times New Roman" w:eastAsia="Times New Roman" w:hAnsi="Times New Roman" w:cs="Times New Roman"/>
          <w:sz w:val="28"/>
          <w:szCs w:val="28"/>
        </w:rPr>
        <w:t xml:space="preserve"> </w:t>
      </w:r>
      <w:r w:rsidR="00C01079" w:rsidRPr="00C41A91">
        <w:rPr>
          <w:rFonts w:ascii="Times New Roman" w:eastAsia="Times New Roman" w:hAnsi="Times New Roman" w:cs="Times New Roman"/>
          <w:sz w:val="28"/>
          <w:szCs w:val="28"/>
        </w:rPr>
        <w:t>ст. 10.12 КоАП РФ 52 постановления;</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Таким образом, в отчетном периоде количество постановлений о назначении административного наказания 52 по указанным статьям КоАП РФ.</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По вышеуказанным статьям наложено административных штрафов на общую сумму 6,05 тыс. рублей.</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Выдано 34 предупреждения.</w:t>
      </w:r>
    </w:p>
    <w:p w:rsidR="00C01079" w:rsidRPr="00C41A91" w:rsidRDefault="00C01079" w:rsidP="00285C81">
      <w:pPr>
        <w:spacing w:after="0" w:line="240" w:lineRule="auto"/>
        <w:ind w:firstLine="709"/>
        <w:jc w:val="both"/>
        <w:outlineLvl w:val="2"/>
        <w:rPr>
          <w:rFonts w:ascii="Times New Roman" w:eastAsia="Calibri" w:hAnsi="Times New Roman" w:cs="Times New Roman"/>
          <w:b/>
          <w:sz w:val="28"/>
          <w:szCs w:val="28"/>
          <w:lang w:eastAsia="en-US"/>
        </w:rPr>
      </w:pPr>
    </w:p>
    <w:p w:rsidR="00C01079" w:rsidRPr="00C41A91" w:rsidRDefault="00C01079"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lang w:eastAsia="en-US"/>
        </w:rPr>
      </w:pPr>
      <w:r w:rsidRPr="00C41A91">
        <w:rPr>
          <w:rFonts w:ascii="Times New Roman" w:eastAsia="Times New Roman" w:hAnsi="Times New Roman" w:cs="Times New Roman"/>
          <w:sz w:val="28"/>
          <w:szCs w:val="28"/>
        </w:rPr>
        <w:lastRenderedPageBreak/>
        <w:t>В 2021 год</w:t>
      </w:r>
      <w:r w:rsidR="00A64456">
        <w:rPr>
          <w:rFonts w:ascii="Times New Roman" w:eastAsia="Times New Roman" w:hAnsi="Times New Roman" w:cs="Times New Roman"/>
          <w:sz w:val="28"/>
          <w:szCs w:val="28"/>
        </w:rPr>
        <w:t>у</w:t>
      </w:r>
      <w:r w:rsidRPr="00C41A91">
        <w:rPr>
          <w:rFonts w:ascii="Times New Roman" w:eastAsia="Times New Roman" w:hAnsi="Times New Roman" w:cs="Times New Roman"/>
          <w:sz w:val="28"/>
          <w:szCs w:val="28"/>
        </w:rPr>
        <w:t xml:space="preserve"> </w:t>
      </w:r>
      <w:r w:rsidRPr="00C41A91">
        <w:rPr>
          <w:rFonts w:ascii="Times New Roman" w:eastAsia="Times New Roman" w:hAnsi="Times New Roman" w:cs="Times New Roman"/>
          <w:bCs/>
          <w:iCs/>
          <w:sz w:val="28"/>
          <w:szCs w:val="28"/>
        </w:rPr>
        <w:t>государственными инспекторами надзора в области карантина растений</w:t>
      </w:r>
      <w:r w:rsidR="00A64456">
        <w:rPr>
          <w:rFonts w:ascii="Times New Roman" w:eastAsia="Times New Roman" w:hAnsi="Times New Roman" w:cs="Times New Roman"/>
          <w:bCs/>
          <w:iCs/>
          <w:sz w:val="28"/>
          <w:szCs w:val="28"/>
        </w:rPr>
        <w:t xml:space="preserve"> было</w:t>
      </w:r>
      <w:r w:rsidRPr="00C41A91">
        <w:rPr>
          <w:rFonts w:ascii="Times New Roman" w:eastAsia="Times New Roman" w:hAnsi="Times New Roman" w:cs="Times New Roman"/>
          <w:sz w:val="28"/>
          <w:szCs w:val="28"/>
        </w:rPr>
        <w:t xml:space="preserve"> возбуждено 1 дело об административных правонарушениях, котор</w:t>
      </w:r>
      <w:r w:rsidR="00A64456">
        <w:rPr>
          <w:rFonts w:ascii="Times New Roman" w:eastAsia="Times New Roman" w:hAnsi="Times New Roman" w:cs="Times New Roman"/>
          <w:sz w:val="28"/>
          <w:szCs w:val="28"/>
        </w:rPr>
        <w:t>ое</w:t>
      </w:r>
      <w:r w:rsidRPr="00C41A91">
        <w:rPr>
          <w:rFonts w:ascii="Times New Roman" w:eastAsia="Times New Roman" w:hAnsi="Times New Roman" w:cs="Times New Roman"/>
          <w:sz w:val="28"/>
          <w:szCs w:val="28"/>
        </w:rPr>
        <w:t xml:space="preserve"> в последующем был</w:t>
      </w:r>
      <w:r w:rsidR="00A64456">
        <w:rPr>
          <w:rFonts w:ascii="Times New Roman" w:eastAsia="Times New Roman" w:hAnsi="Times New Roman" w:cs="Times New Roman"/>
          <w:sz w:val="28"/>
          <w:szCs w:val="28"/>
        </w:rPr>
        <w:t>о</w:t>
      </w:r>
      <w:r w:rsidRPr="00C41A91">
        <w:rPr>
          <w:rFonts w:ascii="Times New Roman" w:eastAsia="Times New Roman" w:hAnsi="Times New Roman" w:cs="Times New Roman"/>
          <w:sz w:val="28"/>
          <w:szCs w:val="28"/>
        </w:rPr>
        <w:t xml:space="preserve"> прекращен</w:t>
      </w:r>
      <w:r w:rsidR="00A64456">
        <w:rPr>
          <w:rFonts w:ascii="Times New Roman" w:eastAsia="Times New Roman" w:hAnsi="Times New Roman" w:cs="Times New Roman"/>
          <w:sz w:val="28"/>
          <w:szCs w:val="28"/>
        </w:rPr>
        <w:t>о</w:t>
      </w:r>
      <w:r w:rsidRPr="00C41A91">
        <w:rPr>
          <w:rFonts w:ascii="Times New Roman" w:eastAsia="Times New Roman" w:hAnsi="Times New Roman" w:cs="Times New Roman"/>
          <w:sz w:val="28"/>
          <w:szCs w:val="28"/>
        </w:rPr>
        <w:t xml:space="preserve"> </w:t>
      </w:r>
      <w:r w:rsidR="00A64456">
        <w:rPr>
          <w:rFonts w:ascii="Times New Roman" w:eastAsia="Times New Roman" w:hAnsi="Times New Roman" w:cs="Times New Roman"/>
          <w:sz w:val="28"/>
          <w:szCs w:val="28"/>
        </w:rPr>
        <w:t>по</w:t>
      </w:r>
      <w:r w:rsidRPr="00C41A91">
        <w:rPr>
          <w:rFonts w:ascii="Times New Roman" w:eastAsia="Times New Roman" w:hAnsi="Times New Roman" w:cs="Times New Roman"/>
          <w:sz w:val="28"/>
          <w:szCs w:val="28"/>
        </w:rPr>
        <w:t xml:space="preserve"> причин</w:t>
      </w:r>
      <w:r w:rsidR="00A64456">
        <w:rPr>
          <w:rFonts w:ascii="Times New Roman" w:eastAsia="Times New Roman" w:hAnsi="Times New Roman" w:cs="Times New Roman"/>
          <w:sz w:val="28"/>
          <w:szCs w:val="28"/>
        </w:rPr>
        <w:t>е</w:t>
      </w:r>
      <w:r w:rsidRPr="00C41A91">
        <w:rPr>
          <w:rFonts w:ascii="Times New Roman" w:eastAsia="Times New Roman" w:hAnsi="Times New Roman" w:cs="Times New Roman"/>
          <w:sz w:val="28"/>
          <w:szCs w:val="28"/>
        </w:rPr>
        <w:t xml:space="preserve"> отсутстви</w:t>
      </w:r>
      <w:r w:rsidR="00A64456">
        <w:rPr>
          <w:rFonts w:ascii="Times New Roman" w:eastAsia="Times New Roman" w:hAnsi="Times New Roman" w:cs="Times New Roman"/>
          <w:sz w:val="28"/>
          <w:szCs w:val="28"/>
        </w:rPr>
        <w:t>я</w:t>
      </w:r>
      <w:r w:rsidRPr="00C41A91">
        <w:rPr>
          <w:rFonts w:ascii="Times New Roman" w:eastAsia="Times New Roman" w:hAnsi="Times New Roman" w:cs="Times New Roman"/>
          <w:sz w:val="28"/>
          <w:szCs w:val="28"/>
        </w:rPr>
        <w:t xml:space="preserve"> события и состава административного правонарушения.</w:t>
      </w:r>
    </w:p>
    <w:p w:rsidR="00C01079" w:rsidRPr="00C41A91" w:rsidRDefault="00C01079" w:rsidP="00285C81">
      <w:pPr>
        <w:spacing w:after="0" w:line="240" w:lineRule="auto"/>
        <w:ind w:firstLine="709"/>
        <w:jc w:val="both"/>
        <w:outlineLvl w:val="2"/>
        <w:rPr>
          <w:rFonts w:ascii="Times New Roman" w:eastAsia="Calibri" w:hAnsi="Times New Roman" w:cs="Times New Roman"/>
          <w:b/>
          <w:sz w:val="28"/>
          <w:szCs w:val="28"/>
          <w:lang w:eastAsia="en-US"/>
        </w:rPr>
      </w:pPr>
    </w:p>
    <w:p w:rsidR="00C01079" w:rsidRPr="00C41A91" w:rsidRDefault="00C01079"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Анализ практики обжалования решений, действий (бездействия) контрольно-надзорного органа и (или) его должностных лиц в досудебном (внесудебном) и судебном порядке</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отчетный период административного оспаривания действий (бездействий) и решений органов государственного контроля                                       в рассматриваемой сфере деятельности в отдел не поступало.</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p>
    <w:p w:rsidR="00C01079" w:rsidRPr="00A64456" w:rsidRDefault="00C01079" w:rsidP="00A64456">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исполнимости предписаний, выданных подконтрольным субъектам по результатам контрольн</w:t>
      </w:r>
      <w:r w:rsidR="00A64456">
        <w:rPr>
          <w:rFonts w:ascii="Times New Roman" w:eastAsia="Calibri" w:hAnsi="Times New Roman" w:cs="Times New Roman"/>
          <w:b/>
          <w:sz w:val="28"/>
          <w:szCs w:val="28"/>
          <w:lang w:eastAsia="en-US"/>
        </w:rPr>
        <w:t>ых (</w:t>
      </w:r>
      <w:r w:rsidRPr="00C41A91">
        <w:rPr>
          <w:rFonts w:ascii="Times New Roman" w:eastAsia="Calibri" w:hAnsi="Times New Roman" w:cs="Times New Roman"/>
          <w:b/>
          <w:sz w:val="28"/>
          <w:szCs w:val="28"/>
          <w:lang w:eastAsia="en-US"/>
        </w:rPr>
        <w:t>надзорных</w:t>
      </w:r>
      <w:r w:rsidR="00A64456">
        <w:rPr>
          <w:rFonts w:ascii="Times New Roman" w:eastAsia="Calibri" w:hAnsi="Times New Roman" w:cs="Times New Roman"/>
          <w:b/>
          <w:sz w:val="28"/>
          <w:szCs w:val="28"/>
          <w:lang w:eastAsia="en-US"/>
        </w:rPr>
        <w:t>)</w:t>
      </w:r>
      <w:r w:rsidRPr="00C41A91">
        <w:rPr>
          <w:rFonts w:ascii="Times New Roman" w:eastAsia="Calibri" w:hAnsi="Times New Roman" w:cs="Times New Roman"/>
          <w:b/>
          <w:sz w:val="28"/>
          <w:szCs w:val="28"/>
          <w:lang w:eastAsia="en-US"/>
        </w:rPr>
        <w:t xml:space="preserve"> мероприятий</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в отношении лиц, допустивших нарушения по направлению семенного контроля не выдавалось предписание об устранении нарушений.</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p>
    <w:p w:rsidR="00C01079" w:rsidRPr="00C41A91" w:rsidRDefault="00C01079"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субъектам, а также их исполнимости</w:t>
      </w:r>
    </w:p>
    <w:p w:rsidR="00C01079" w:rsidRPr="00C41A91" w:rsidRDefault="00C01079" w:rsidP="00285C81">
      <w:pPr>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color w:val="000000"/>
          <w:sz w:val="28"/>
          <w:szCs w:val="28"/>
        </w:rPr>
        <w:t xml:space="preserve">В целях </w:t>
      </w:r>
      <w:proofErr w:type="gramStart"/>
      <w:r w:rsidRPr="00C41A91">
        <w:rPr>
          <w:rFonts w:ascii="Times New Roman" w:eastAsia="Times New Roman" w:hAnsi="Times New Roman" w:cs="Times New Roman"/>
          <w:bCs/>
          <w:iCs/>
          <w:color w:val="000000"/>
          <w:sz w:val="28"/>
          <w:szCs w:val="28"/>
        </w:rPr>
        <w:t>реализации положений Стандарта комплексной профилактики нарушений обязательных</w:t>
      </w:r>
      <w:proofErr w:type="gramEnd"/>
      <w:r w:rsidRPr="00C41A91">
        <w:rPr>
          <w:rFonts w:ascii="Times New Roman" w:eastAsia="Times New Roman" w:hAnsi="Times New Roman" w:cs="Times New Roman"/>
          <w:bCs/>
          <w:iCs/>
          <w:color w:val="000000"/>
          <w:sz w:val="28"/>
          <w:szCs w:val="28"/>
        </w:rPr>
        <w:t xml:space="preserve"> требований, утвержденного протоколом заседания проектного комитета от 12.09.2017 № 61(</w:t>
      </w:r>
      <w:r w:rsidRPr="00C41A91">
        <w:rPr>
          <w:rFonts w:ascii="Times New Roman" w:eastAsia="Times New Roman" w:hAnsi="Times New Roman" w:cs="Times New Roman"/>
          <w:bCs/>
          <w:iCs/>
          <w:color w:val="000000"/>
          <w:sz w:val="28"/>
          <w:szCs w:val="28"/>
          <w:lang w:val="en-US"/>
        </w:rPr>
        <w:t>II</w:t>
      </w:r>
      <w:r w:rsidRPr="00C41A91">
        <w:rPr>
          <w:rFonts w:ascii="Times New Roman" w:eastAsia="Times New Roman" w:hAnsi="Times New Roman" w:cs="Times New Roman"/>
          <w:bCs/>
          <w:iCs/>
          <w:color w:val="000000"/>
          <w:sz w:val="28"/>
          <w:szCs w:val="28"/>
        </w:rPr>
        <w:t xml:space="preserve">) по итогам проведенных контрольно-надзорных мероприятий в области семенного контроля в отношении юридических лиц и индивидуальных предпринимателей должностными лицами Управления </w:t>
      </w:r>
      <w:r w:rsidRPr="00C41A91">
        <w:rPr>
          <w:rFonts w:ascii="Times New Roman" w:eastAsia="Times New Roman" w:hAnsi="Times New Roman" w:cs="Times New Roman"/>
          <w:color w:val="000000"/>
          <w:sz w:val="28"/>
          <w:szCs w:val="28"/>
        </w:rPr>
        <w:t>вынесено</w:t>
      </w:r>
      <w:r w:rsidR="00A64456">
        <w:rPr>
          <w:rFonts w:ascii="Times New Roman" w:eastAsia="Times New Roman" w:hAnsi="Times New Roman" w:cs="Times New Roman"/>
          <w:color w:val="000000"/>
          <w:sz w:val="28"/>
          <w:szCs w:val="28"/>
        </w:rPr>
        <w:t xml:space="preserve"> </w:t>
      </w:r>
      <w:r w:rsidRPr="00C41A91">
        <w:rPr>
          <w:rFonts w:ascii="Times New Roman" w:eastAsia="Times New Roman" w:hAnsi="Times New Roman" w:cs="Times New Roman"/>
          <w:color w:val="000000"/>
          <w:sz w:val="28"/>
          <w:szCs w:val="28"/>
        </w:rPr>
        <w:t>12 предостережений.</w:t>
      </w:r>
    </w:p>
    <w:p w:rsidR="00C01079" w:rsidRPr="00C41A91" w:rsidRDefault="00C01079" w:rsidP="00285C81">
      <w:pPr>
        <w:spacing w:after="0" w:line="240" w:lineRule="auto"/>
        <w:ind w:firstLine="709"/>
        <w:jc w:val="both"/>
        <w:rPr>
          <w:rFonts w:ascii="Times New Roman" w:eastAsia="Times New Roman" w:hAnsi="Times New Roman" w:cs="Times New Roman"/>
          <w:color w:val="000000"/>
          <w:sz w:val="28"/>
          <w:szCs w:val="28"/>
        </w:rPr>
      </w:pPr>
    </w:p>
    <w:p w:rsidR="00C01079" w:rsidRPr="00C41A91" w:rsidRDefault="00C01079"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Информация о проведённых профилактических мероприятиях в отношении подконтрольных субъектов</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рамках проводимой профилактической работы на официальном сайте Управления в сети «Интернет» размещены:</w:t>
      </w:r>
    </w:p>
    <w:p w:rsidR="00C01079"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C01079" w:rsidRPr="00C41A91">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C01079"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C01079" w:rsidRPr="00C41A91">
        <w:rPr>
          <w:rFonts w:ascii="Times New Roman" w:eastAsia="Times New Roman" w:hAnsi="Times New Roman" w:cs="Times New Roman"/>
          <w:sz w:val="28"/>
          <w:szCs w:val="28"/>
        </w:rPr>
        <w:t xml:space="preserve"> руководство по соблюдению обязательных требований, содержащее информацию в области семенного контроля;</w:t>
      </w:r>
    </w:p>
    <w:p w:rsidR="00C01079"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C01079" w:rsidRPr="00C41A91">
        <w:rPr>
          <w:rFonts w:ascii="Times New Roman" w:eastAsia="Times New Roman" w:hAnsi="Times New Roman" w:cs="Times New Roman"/>
          <w:sz w:val="28"/>
          <w:szCs w:val="28"/>
        </w:rPr>
        <w:t xml:space="preserve"> обобщение итогов правоприменительной практики в области семенного контроля;</w:t>
      </w:r>
    </w:p>
    <w:p w:rsidR="00C01079"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C01079" w:rsidRPr="00C41A91">
        <w:rPr>
          <w:rFonts w:ascii="Times New Roman" w:eastAsia="Times New Roman" w:hAnsi="Times New Roman" w:cs="Times New Roman"/>
          <w:sz w:val="28"/>
          <w:szCs w:val="28"/>
        </w:rPr>
        <w:t xml:space="preserve"> перечень типовых нарушений обязательных требован</w:t>
      </w:r>
      <w:r w:rsidR="005C32BC">
        <w:rPr>
          <w:rFonts w:ascii="Times New Roman" w:eastAsia="Times New Roman" w:hAnsi="Times New Roman" w:cs="Times New Roman"/>
          <w:sz w:val="28"/>
          <w:szCs w:val="28"/>
        </w:rPr>
        <w:t>ий в области семенного контроля.</w:t>
      </w:r>
    </w:p>
    <w:p w:rsidR="00C01079" w:rsidRPr="00C41A91" w:rsidRDefault="00C01079"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опубликовано на официальном сайте Управления 18 материал</w:t>
      </w:r>
      <w:r w:rsidR="005C32BC">
        <w:rPr>
          <w:rFonts w:ascii="Times New Roman" w:eastAsia="Times New Roman" w:hAnsi="Times New Roman" w:cs="Times New Roman"/>
          <w:sz w:val="28"/>
          <w:szCs w:val="28"/>
        </w:rPr>
        <w:t>ов</w:t>
      </w:r>
      <w:r w:rsidRPr="00C41A91">
        <w:rPr>
          <w:rFonts w:ascii="Times New Roman" w:eastAsia="Times New Roman" w:hAnsi="Times New Roman" w:cs="Times New Roman"/>
          <w:sz w:val="28"/>
          <w:szCs w:val="28"/>
        </w:rPr>
        <w:t>.</w:t>
      </w:r>
    </w:p>
    <w:p w:rsidR="004C1B68" w:rsidRPr="00C41A91" w:rsidRDefault="004C1B68" w:rsidP="00285C81">
      <w:pPr>
        <w:spacing w:after="0" w:line="240" w:lineRule="auto"/>
        <w:ind w:firstLine="709"/>
        <w:jc w:val="both"/>
        <w:rPr>
          <w:rFonts w:ascii="Times New Roman" w:eastAsia="Times New Roman" w:hAnsi="Times New Roman" w:cs="Times New Roman"/>
          <w:bCs/>
          <w:iCs/>
          <w:sz w:val="28"/>
          <w:szCs w:val="28"/>
        </w:rPr>
      </w:pPr>
    </w:p>
    <w:p w:rsidR="002B0D76" w:rsidRPr="00C41A91" w:rsidRDefault="002B0D76" w:rsidP="00285C81">
      <w:pPr>
        <w:spacing w:after="0" w:line="240" w:lineRule="auto"/>
        <w:ind w:firstLine="709"/>
        <w:contextualSpacing/>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Руководство по соблюдению обязательных требований</w:t>
      </w:r>
    </w:p>
    <w:p w:rsidR="002B0D76" w:rsidRPr="00C41A91" w:rsidRDefault="002B0D76" w:rsidP="00285C81">
      <w:pPr>
        <w:spacing w:after="0" w:line="240" w:lineRule="auto"/>
        <w:ind w:firstLine="709"/>
        <w:contextualSpacing/>
        <w:jc w:val="both"/>
        <w:rPr>
          <w:rFonts w:ascii="Times New Roman" w:eastAsia="Times New Roman" w:hAnsi="Times New Roman" w:cs="Times New Roman"/>
          <w:b/>
          <w:bCs/>
          <w:iCs/>
          <w:sz w:val="28"/>
          <w:szCs w:val="28"/>
        </w:rPr>
      </w:pPr>
    </w:p>
    <w:p w:rsidR="002B0D76" w:rsidRPr="00C41A91" w:rsidRDefault="002B0D76" w:rsidP="00285C81">
      <w:pPr>
        <w:widowControl w:val="0"/>
        <w:spacing w:after="0" w:line="259" w:lineRule="auto"/>
        <w:ind w:firstLine="709"/>
        <w:jc w:val="both"/>
        <w:rPr>
          <w:rFonts w:ascii="Times New Roman" w:eastAsia="Times New Roman" w:hAnsi="Times New Roman" w:cs="Times New Roman"/>
          <w:b/>
          <w:color w:val="000000"/>
          <w:sz w:val="28"/>
          <w:szCs w:val="28"/>
          <w:lang w:bidi="ru-RU"/>
        </w:rPr>
      </w:pPr>
      <w:r w:rsidRPr="00C41A91">
        <w:rPr>
          <w:rFonts w:ascii="Times New Roman" w:eastAsia="Times New Roman" w:hAnsi="Times New Roman" w:cs="Times New Roman"/>
          <w:b/>
          <w:color w:val="000000"/>
          <w:sz w:val="28"/>
          <w:szCs w:val="28"/>
          <w:lang w:bidi="ru-RU"/>
        </w:rPr>
        <w:t>Подготовленные руководства по соблюдению обязательных требований</w:t>
      </w:r>
    </w:p>
    <w:p w:rsidR="002B0D76" w:rsidRDefault="002B0D76" w:rsidP="00285C81">
      <w:pPr>
        <w:widowControl w:val="0"/>
        <w:spacing w:after="0" w:line="257"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sz w:val="28"/>
          <w:szCs w:val="28"/>
          <w:lang w:bidi="ru-RU"/>
        </w:rPr>
        <w:t xml:space="preserve">В 2021 году в Управлении по направлению </w:t>
      </w:r>
      <w:r w:rsidRPr="00C41A91">
        <w:rPr>
          <w:rFonts w:ascii="Times New Roman" w:eastAsia="Times New Roman" w:hAnsi="Times New Roman" w:cs="Times New Roman"/>
          <w:color w:val="000000" w:themeColor="text1"/>
          <w:sz w:val="28"/>
          <w:szCs w:val="28"/>
          <w:lang w:bidi="ru-RU"/>
        </w:rPr>
        <w:t>семенного контроля в отношении семян сельскохозяйственных растений</w:t>
      </w:r>
      <w:r w:rsidRPr="00C41A91">
        <w:rPr>
          <w:rFonts w:ascii="Times New Roman" w:eastAsia="Times New Roman" w:hAnsi="Times New Roman" w:cs="Times New Roman"/>
          <w:color w:val="000000"/>
          <w:sz w:val="28"/>
          <w:szCs w:val="28"/>
          <w:lang w:bidi="ru-RU"/>
        </w:rPr>
        <w:t xml:space="preserve"> подготовлено 3 доклада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размещен на официальном сайте Управления в разделе «Публичные обсуждения результатов правоприменительной практики».</w:t>
      </w:r>
    </w:p>
    <w:p w:rsidR="005C32BC" w:rsidRPr="00C41A91" w:rsidRDefault="005C32BC" w:rsidP="00285C81">
      <w:pPr>
        <w:widowControl w:val="0"/>
        <w:spacing w:after="0" w:line="257" w:lineRule="auto"/>
        <w:ind w:firstLine="709"/>
        <w:jc w:val="both"/>
        <w:rPr>
          <w:rFonts w:ascii="Times New Roman" w:eastAsia="Times New Roman" w:hAnsi="Times New Roman" w:cs="Times New Roman"/>
          <w:color w:val="000000"/>
          <w:sz w:val="28"/>
          <w:szCs w:val="28"/>
          <w:lang w:bidi="ru-RU"/>
        </w:rPr>
      </w:pPr>
    </w:p>
    <w:p w:rsidR="002B0D76" w:rsidRPr="00C41A91" w:rsidRDefault="002B0D76" w:rsidP="00285C81">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b/>
          <w:bCs/>
          <w:color w:val="000000"/>
          <w:sz w:val="28"/>
          <w:szCs w:val="28"/>
          <w:lang w:bidi="ru-RU"/>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w:t>
      </w:r>
    </w:p>
    <w:p w:rsidR="002B0D76" w:rsidRPr="00C41A91" w:rsidRDefault="002B0D76" w:rsidP="00285C81">
      <w:pPr>
        <w:widowControl w:val="0"/>
        <w:spacing w:after="320" w:line="259"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sz w:val="28"/>
          <w:szCs w:val="28"/>
          <w:lang w:bidi="ru-RU"/>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2B0D76" w:rsidRPr="00C41A91" w:rsidRDefault="002B0D76" w:rsidP="00285C81">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b/>
          <w:bCs/>
          <w:color w:val="000000"/>
          <w:sz w:val="28"/>
          <w:szCs w:val="28"/>
          <w:lang w:bidi="ru-RU"/>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2B0D76" w:rsidRPr="00C41A91" w:rsidRDefault="002B0D76" w:rsidP="00285C81">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sz w:val="28"/>
          <w:szCs w:val="28"/>
          <w:lang w:bidi="ru-RU"/>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контрольно-надзорный орган.</w:t>
      </w:r>
    </w:p>
    <w:p w:rsidR="002B0D76" w:rsidRPr="00C41A91" w:rsidRDefault="002B0D76" w:rsidP="00285C81">
      <w:pPr>
        <w:widowControl w:val="0"/>
        <w:spacing w:after="320" w:line="259"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sz w:val="28"/>
          <w:szCs w:val="28"/>
          <w:lang w:bidi="ru-RU"/>
        </w:rPr>
        <w:t>На официальном сайте Управления существует раздел «Вопрос - ответ»,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2B0D76" w:rsidRPr="00C41A91" w:rsidRDefault="002B0D76" w:rsidP="00285C81">
      <w:pPr>
        <w:widowControl w:val="0"/>
        <w:spacing w:after="0" w:line="257"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b/>
          <w:bCs/>
          <w:color w:val="000000"/>
          <w:sz w:val="28"/>
          <w:szCs w:val="28"/>
          <w:lang w:bidi="ru-RU"/>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bookmarkStart w:id="26" w:name="_Toc95902205"/>
    </w:p>
    <w:p w:rsidR="002B0D76" w:rsidRPr="00C56FD0" w:rsidRDefault="002B0D76" w:rsidP="00C56FD0">
      <w:pPr>
        <w:widowControl w:val="0"/>
        <w:spacing w:after="0" w:line="257" w:lineRule="auto"/>
        <w:ind w:firstLine="709"/>
        <w:jc w:val="both"/>
        <w:rPr>
          <w:rFonts w:ascii="Times New Roman" w:eastAsia="Arial Unicode MS" w:hAnsi="Times New Roman" w:cs="Times New Roman"/>
          <w:color w:val="000000" w:themeColor="text1"/>
          <w:sz w:val="28"/>
          <w:szCs w:val="28"/>
          <w:shd w:val="clear" w:color="auto" w:fill="FFFFFF"/>
          <w:lang w:bidi="ru-RU"/>
        </w:rPr>
      </w:pPr>
      <w:proofErr w:type="gramStart"/>
      <w:r w:rsidRPr="00C41A91">
        <w:rPr>
          <w:rFonts w:ascii="Times New Roman" w:eastAsia="Arial Unicode MS" w:hAnsi="Times New Roman" w:cs="Times New Roman"/>
          <w:color w:val="000000"/>
          <w:sz w:val="28"/>
          <w:szCs w:val="28"/>
          <w:lang w:bidi="ru-RU"/>
        </w:rPr>
        <w:t xml:space="preserve">С 31.07.2020 года вступил в силу Федеральный закон № 248 «О государственном контроле (надзоре) и муниципальном контроле в Российской Федерации», а также вступило в силу </w:t>
      </w:r>
      <w:r w:rsidRPr="00C41A91">
        <w:rPr>
          <w:rFonts w:ascii="Times New Roman" w:eastAsia="Times New Roman" w:hAnsi="Times New Roman" w:cs="Times New Roman"/>
          <w:bCs/>
          <w:color w:val="22272F"/>
          <w:kern w:val="36"/>
          <w:sz w:val="28"/>
          <w:szCs w:val="28"/>
        </w:rPr>
        <w:t xml:space="preserve">Приказ Министерства сельского хозяйства РФ от 31.07.2020 № 443 «Об утверждении Порядка </w:t>
      </w:r>
      <w:r w:rsidRPr="00C41A91">
        <w:rPr>
          <w:rFonts w:ascii="Times New Roman" w:eastAsia="Times New Roman" w:hAnsi="Times New Roman" w:cs="Times New Roman"/>
          <w:bCs/>
          <w:color w:val="22272F"/>
          <w:kern w:val="36"/>
          <w:sz w:val="28"/>
          <w:szCs w:val="28"/>
        </w:rPr>
        <w:lastRenderedPageBreak/>
        <w:t xml:space="preserve">реализации и транспортировки партий семян сельскохозяйственных растений», также </w:t>
      </w:r>
      <w:r w:rsidRPr="00C41A91">
        <w:rPr>
          <w:rFonts w:ascii="Times New Roman" w:eastAsia="Arial Unicode MS" w:hAnsi="Times New Roman" w:cs="Times New Roman"/>
          <w:color w:val="000000" w:themeColor="text1"/>
          <w:sz w:val="28"/>
          <w:szCs w:val="28"/>
          <w:shd w:val="clear" w:color="auto" w:fill="FFFFFF"/>
          <w:lang w:bidi="ru-RU"/>
        </w:rPr>
        <w:t xml:space="preserve">положение </w:t>
      </w:r>
      <w:r w:rsidRPr="00C41A91">
        <w:rPr>
          <w:rFonts w:ascii="Times New Roman" w:eastAsia="Arial Unicode MS" w:hAnsi="Times New Roman" w:cs="Times New Roman"/>
          <w:color w:val="202124"/>
          <w:sz w:val="28"/>
          <w:szCs w:val="28"/>
          <w:shd w:val="clear" w:color="auto" w:fill="FFFFFF"/>
          <w:lang w:bidi="ru-RU"/>
        </w:rPr>
        <w:t> «Об утверждении </w:t>
      </w:r>
      <w:r w:rsidRPr="00C41A91">
        <w:rPr>
          <w:rFonts w:ascii="Times New Roman" w:eastAsia="Arial Unicode MS" w:hAnsi="Times New Roman" w:cs="Times New Roman"/>
          <w:bCs/>
          <w:color w:val="202124"/>
          <w:sz w:val="28"/>
          <w:szCs w:val="28"/>
          <w:shd w:val="clear" w:color="auto" w:fill="FFFFFF"/>
          <w:lang w:bidi="ru-RU"/>
        </w:rPr>
        <w:t>Положения</w:t>
      </w:r>
      <w:r w:rsidRPr="00C41A91">
        <w:rPr>
          <w:rFonts w:ascii="Times New Roman" w:eastAsia="Arial Unicode MS" w:hAnsi="Times New Roman" w:cs="Times New Roman"/>
          <w:color w:val="202124"/>
          <w:sz w:val="28"/>
          <w:szCs w:val="28"/>
          <w:shd w:val="clear" w:color="auto" w:fill="FFFFFF"/>
          <w:lang w:bidi="ru-RU"/>
        </w:rPr>
        <w:t> о федеральном государственном контроле (надзоре) в области семеноводства в отношении семян сельскохозяйственных растений</w:t>
      </w:r>
      <w:proofErr w:type="gramEnd"/>
      <w:r w:rsidRPr="00C41A91">
        <w:rPr>
          <w:rFonts w:ascii="Times New Roman" w:eastAsia="Arial Unicode MS" w:hAnsi="Times New Roman" w:cs="Times New Roman"/>
          <w:color w:val="202124"/>
          <w:sz w:val="28"/>
          <w:szCs w:val="28"/>
          <w:shd w:val="clear" w:color="auto" w:fill="FFFFFF"/>
          <w:lang w:bidi="ru-RU"/>
        </w:rPr>
        <w:t>» </w:t>
      </w:r>
      <w:proofErr w:type="gramStart"/>
      <w:r w:rsidR="00C56FD0">
        <w:rPr>
          <w:rFonts w:ascii="Times New Roman" w:eastAsia="Arial Unicode MS" w:hAnsi="Times New Roman" w:cs="Times New Roman"/>
          <w:color w:val="000000" w:themeColor="text1"/>
          <w:sz w:val="28"/>
          <w:szCs w:val="28"/>
          <w:shd w:val="clear" w:color="auto" w:fill="FFFFFF"/>
          <w:lang w:bidi="ru-RU"/>
        </w:rPr>
        <w:t>утвержденное</w:t>
      </w:r>
      <w:proofErr w:type="gramEnd"/>
      <w:r w:rsidR="00C56FD0">
        <w:rPr>
          <w:rFonts w:ascii="Times New Roman" w:eastAsia="Arial Unicode MS" w:hAnsi="Times New Roman" w:cs="Times New Roman"/>
          <w:color w:val="000000" w:themeColor="text1"/>
          <w:sz w:val="28"/>
          <w:szCs w:val="28"/>
          <w:shd w:val="clear" w:color="auto" w:fill="FFFFFF"/>
          <w:lang w:bidi="ru-RU"/>
        </w:rPr>
        <w:t xml:space="preserve"> </w:t>
      </w:r>
      <w:r w:rsidRPr="00C41A91">
        <w:rPr>
          <w:rFonts w:ascii="Times New Roman" w:eastAsia="Arial Unicode MS" w:hAnsi="Times New Roman" w:cs="Times New Roman"/>
          <w:color w:val="000000" w:themeColor="text1"/>
          <w:sz w:val="28"/>
          <w:szCs w:val="28"/>
          <w:shd w:val="clear" w:color="auto" w:fill="FFFFFF"/>
          <w:lang w:bidi="ru-RU"/>
        </w:rPr>
        <w:t>Постановлением Правительства  Российской Федерации от 25.06.2021 № 994.</w:t>
      </w:r>
      <w:bookmarkEnd w:id="26"/>
    </w:p>
    <w:p w:rsidR="002B0D76" w:rsidRPr="00C41A91" w:rsidRDefault="002B0D76" w:rsidP="00285C81">
      <w:pPr>
        <w:widowControl w:val="0"/>
        <w:spacing w:after="0" w:line="240" w:lineRule="auto"/>
        <w:ind w:firstLine="709"/>
        <w:jc w:val="both"/>
        <w:rPr>
          <w:rFonts w:ascii="Times New Roman" w:eastAsia="Arial Unicode MS" w:hAnsi="Times New Roman" w:cs="Times New Roman"/>
          <w:iCs/>
          <w:color w:val="000000"/>
          <w:sz w:val="28"/>
          <w:szCs w:val="28"/>
          <w:shd w:val="clear" w:color="auto" w:fill="FDFDFD"/>
          <w:lang w:bidi="ru-RU"/>
        </w:rPr>
      </w:pPr>
    </w:p>
    <w:p w:rsidR="002B0D76" w:rsidRPr="00C41A91" w:rsidRDefault="002B0D76" w:rsidP="00285C81">
      <w:pPr>
        <w:widowControl w:val="0"/>
        <w:spacing w:after="0" w:line="257"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b/>
          <w:bCs/>
          <w:color w:val="000000"/>
          <w:sz w:val="28"/>
          <w:szCs w:val="28"/>
          <w:lang w:bidi="ru-RU"/>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2B0D76" w:rsidRPr="00C41A91" w:rsidRDefault="002B0D76" w:rsidP="00285C81">
      <w:pPr>
        <w:widowControl w:val="0"/>
        <w:spacing w:after="0" w:line="252" w:lineRule="auto"/>
        <w:ind w:firstLine="709"/>
        <w:jc w:val="both"/>
        <w:rPr>
          <w:rFonts w:ascii="Times New Roman" w:eastAsia="Times New Roman" w:hAnsi="Times New Roman" w:cs="Times New Roman"/>
          <w:color w:val="000000" w:themeColor="text1"/>
          <w:sz w:val="28"/>
          <w:szCs w:val="28"/>
          <w:lang w:bidi="ru-RU"/>
        </w:rPr>
      </w:pPr>
      <w:r w:rsidRPr="00C41A91">
        <w:rPr>
          <w:rFonts w:ascii="Times New Roman" w:eastAsia="Times New Roman" w:hAnsi="Times New Roman" w:cs="Times New Roman"/>
          <w:color w:val="000000"/>
          <w:sz w:val="28"/>
          <w:szCs w:val="28"/>
          <w:lang w:bidi="ru-RU"/>
        </w:rPr>
        <w:t xml:space="preserve">Наибольшее количество нарушений, ответственность за которые предусмотрена статьей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приходится на </w:t>
      </w:r>
      <w:proofErr w:type="spellStart"/>
      <w:r w:rsidRPr="00C41A91">
        <w:rPr>
          <w:rFonts w:ascii="Times New Roman" w:eastAsia="Times New Roman" w:hAnsi="Times New Roman" w:cs="Times New Roman"/>
          <w:color w:val="000000"/>
          <w:sz w:val="28"/>
          <w:szCs w:val="28"/>
          <w:lang w:bidi="ru-RU"/>
        </w:rPr>
        <w:t>абз</w:t>
      </w:r>
      <w:proofErr w:type="spellEnd"/>
      <w:r w:rsidRPr="00C41A91">
        <w:rPr>
          <w:rFonts w:ascii="Times New Roman" w:eastAsia="Times New Roman" w:hAnsi="Times New Roman" w:cs="Times New Roman"/>
          <w:color w:val="000000"/>
          <w:sz w:val="28"/>
          <w:szCs w:val="28"/>
          <w:lang w:bidi="ru-RU"/>
        </w:rPr>
        <w:t>. 1 ст</w:t>
      </w:r>
      <w:r w:rsidR="005C32BC">
        <w:rPr>
          <w:rFonts w:ascii="Times New Roman" w:eastAsia="Times New Roman" w:hAnsi="Times New Roman" w:cs="Times New Roman"/>
          <w:color w:val="000000"/>
          <w:sz w:val="28"/>
          <w:szCs w:val="28"/>
          <w:lang w:bidi="ru-RU"/>
        </w:rPr>
        <w:t>.</w:t>
      </w:r>
      <w:r w:rsidRPr="00C41A91">
        <w:rPr>
          <w:rFonts w:ascii="Times New Roman" w:eastAsia="Times New Roman" w:hAnsi="Times New Roman" w:cs="Times New Roman"/>
          <w:color w:val="000000"/>
          <w:sz w:val="28"/>
          <w:szCs w:val="28"/>
          <w:lang w:bidi="ru-RU"/>
        </w:rPr>
        <w:t xml:space="preserve"> 25, </w:t>
      </w:r>
      <w:proofErr w:type="spellStart"/>
      <w:r w:rsidRPr="00C41A91">
        <w:rPr>
          <w:rFonts w:ascii="Times New Roman" w:eastAsia="Times New Roman" w:hAnsi="Times New Roman" w:cs="Times New Roman"/>
          <w:color w:val="000000"/>
          <w:sz w:val="28"/>
          <w:szCs w:val="28"/>
          <w:lang w:bidi="ru-RU"/>
        </w:rPr>
        <w:t>абз</w:t>
      </w:r>
      <w:proofErr w:type="spellEnd"/>
      <w:r w:rsidRPr="00C41A91">
        <w:rPr>
          <w:rFonts w:ascii="Times New Roman" w:eastAsia="Times New Roman" w:hAnsi="Times New Roman" w:cs="Times New Roman"/>
          <w:color w:val="000000"/>
          <w:sz w:val="28"/>
          <w:szCs w:val="28"/>
          <w:lang w:bidi="ru-RU"/>
        </w:rPr>
        <w:t xml:space="preserve">. 1 ст. 31 Федерального закона от 17.12.1997 № 149-ФЗ «О семеноводстве». Семена, предназначенные для посева (посадки), подлежат проверке на сортовые и </w:t>
      </w:r>
      <w:hyperlink r:id="rId11" w:anchor="block_104" w:history="1">
        <w:r w:rsidRPr="00C41A91">
          <w:rPr>
            <w:rFonts w:ascii="Times New Roman" w:eastAsia="Arial" w:hAnsi="Times New Roman" w:cs="Times New Roman"/>
            <w:color w:val="000000" w:themeColor="text1"/>
            <w:sz w:val="28"/>
            <w:szCs w:val="28"/>
            <w:lang w:bidi="ru-RU"/>
          </w:rPr>
          <w:t>посевные качества.</w:t>
        </w:r>
      </w:hyperlink>
    </w:p>
    <w:p w:rsidR="002B0D76" w:rsidRPr="00C41A91" w:rsidRDefault="002B0D76" w:rsidP="00285C81">
      <w:pPr>
        <w:widowControl w:val="0"/>
        <w:spacing w:after="0" w:line="252"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themeColor="text1"/>
          <w:sz w:val="28"/>
          <w:szCs w:val="28"/>
          <w:lang w:bidi="ru-RU"/>
        </w:rPr>
        <w:t xml:space="preserve">Для определения сортовых и посевных качеств </w:t>
      </w:r>
      <w:hyperlink r:id="rId12" w:anchor="block_102" w:history="1">
        <w:r w:rsidRPr="00C41A91">
          <w:rPr>
            <w:rFonts w:ascii="Times New Roman" w:eastAsia="Arial" w:hAnsi="Times New Roman" w:cs="Times New Roman"/>
            <w:color w:val="000000" w:themeColor="text1"/>
            <w:sz w:val="28"/>
            <w:szCs w:val="28"/>
            <w:lang w:bidi="ru-RU"/>
          </w:rPr>
          <w:t>семян</w:t>
        </w:r>
      </w:hyperlink>
      <w:r w:rsidRPr="00C41A91">
        <w:rPr>
          <w:rFonts w:ascii="Times New Roman" w:eastAsia="Times New Roman" w:hAnsi="Times New Roman" w:cs="Times New Roman"/>
          <w:color w:val="000000" w:themeColor="text1"/>
          <w:sz w:val="28"/>
          <w:szCs w:val="28"/>
          <w:lang w:bidi="ru-RU"/>
        </w:rPr>
        <w:t xml:space="preserve"> применяются единые методы, терминология и нормативные документы в области </w:t>
      </w:r>
      <w:hyperlink r:id="rId13" w:anchor="block_101" w:history="1">
        <w:r w:rsidRPr="00C41A91">
          <w:rPr>
            <w:rFonts w:ascii="Times New Roman" w:eastAsia="Arial" w:hAnsi="Times New Roman" w:cs="Times New Roman"/>
            <w:color w:val="000000" w:themeColor="text1"/>
            <w:sz w:val="28"/>
            <w:szCs w:val="28"/>
            <w:lang w:bidi="ru-RU"/>
          </w:rPr>
          <w:t>семеноводства</w:t>
        </w:r>
      </w:hyperlink>
      <w:r w:rsidRPr="00C41A91">
        <w:rPr>
          <w:rFonts w:ascii="Times New Roman" w:eastAsia="Times New Roman" w:hAnsi="Times New Roman" w:cs="Times New Roman"/>
          <w:color w:val="000000" w:themeColor="text1"/>
          <w:sz w:val="28"/>
          <w:szCs w:val="28"/>
          <w:lang w:bidi="ru-RU"/>
        </w:rPr>
        <w:t>, а такж</w:t>
      </w:r>
      <w:r w:rsidRPr="00C41A91">
        <w:rPr>
          <w:rFonts w:ascii="Times New Roman" w:eastAsia="Times New Roman" w:hAnsi="Times New Roman" w:cs="Times New Roman"/>
          <w:color w:val="000000"/>
          <w:sz w:val="28"/>
          <w:szCs w:val="28"/>
          <w:lang w:bidi="ru-RU"/>
        </w:rPr>
        <w:t>е единые образцы технических средств.</w:t>
      </w:r>
    </w:p>
    <w:p w:rsidR="002B0D76" w:rsidRPr="00C41A91" w:rsidRDefault="002B0D76" w:rsidP="00285C81">
      <w:pPr>
        <w:widowControl w:val="0"/>
        <w:spacing w:after="0" w:line="252"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sz w:val="28"/>
          <w:szCs w:val="28"/>
          <w:lang w:bidi="ru-RU"/>
        </w:rPr>
        <w:t>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rsidR="002B0D76" w:rsidRPr="00C41A91" w:rsidRDefault="002B0D76" w:rsidP="00285C81">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sz w:val="28"/>
          <w:szCs w:val="28"/>
          <w:lang w:bidi="ru-RU"/>
        </w:rPr>
        <w:t>Правонарушения, ответственность за которые предусмотрена статьей</w:t>
      </w:r>
      <w:bookmarkStart w:id="27" w:name="bookmark33"/>
      <w:bookmarkEnd w:id="27"/>
      <w:r w:rsidRPr="00C41A91">
        <w:rPr>
          <w:rFonts w:ascii="Times New Roman" w:eastAsia="Times New Roman" w:hAnsi="Times New Roman" w:cs="Times New Roman"/>
          <w:color w:val="000000"/>
          <w:sz w:val="28"/>
          <w:szCs w:val="28"/>
          <w:lang w:bidi="ru-RU"/>
        </w:rPr>
        <w:t xml:space="preserve"> 10.13КоАП РФ, составляют нарушение правил ведения документации на семена сельскохозяйственных растений.</w:t>
      </w:r>
    </w:p>
    <w:p w:rsidR="002B0D76" w:rsidRPr="00C41A91" w:rsidRDefault="002B0D76" w:rsidP="00285C81">
      <w:pPr>
        <w:widowControl w:val="0"/>
        <w:spacing w:after="0" w:line="259" w:lineRule="auto"/>
        <w:ind w:firstLine="709"/>
        <w:jc w:val="both"/>
        <w:rPr>
          <w:rFonts w:ascii="Times New Roman" w:eastAsia="Times New Roman" w:hAnsi="Times New Roman" w:cs="Times New Roman"/>
          <w:color w:val="000000"/>
          <w:sz w:val="28"/>
          <w:szCs w:val="28"/>
          <w:lang w:bidi="ru-RU"/>
        </w:rPr>
      </w:pPr>
      <w:proofErr w:type="gramStart"/>
      <w:r w:rsidRPr="00C41A91">
        <w:rPr>
          <w:rFonts w:ascii="Times New Roman" w:eastAsia="Times New Roman" w:hAnsi="Times New Roman" w:cs="Times New Roman"/>
          <w:color w:val="000000"/>
          <w:sz w:val="28"/>
          <w:szCs w:val="28"/>
          <w:lang w:bidi="ru-RU"/>
        </w:rPr>
        <w:t>Правонарушения, ответственность за которые предусмотрена статьей</w:t>
      </w:r>
      <w:bookmarkStart w:id="28" w:name="bookmark34"/>
      <w:bookmarkEnd w:id="28"/>
      <w:r w:rsidRPr="00C41A91">
        <w:rPr>
          <w:rFonts w:ascii="Times New Roman" w:eastAsia="Times New Roman" w:hAnsi="Times New Roman" w:cs="Times New Roman"/>
          <w:color w:val="000000"/>
          <w:sz w:val="28"/>
          <w:szCs w:val="28"/>
          <w:lang w:bidi="ru-RU"/>
        </w:rPr>
        <w:t xml:space="preserve"> 10.14 КоАП РФ, составляют нарушения порядка ввоза на территорию Российской Федерации семян сельскохозяйственных растений нарушения статьи 33 Федерального</w:t>
      </w:r>
      <w:r w:rsidR="005C32BC">
        <w:rPr>
          <w:rFonts w:ascii="Times New Roman" w:eastAsia="Times New Roman" w:hAnsi="Times New Roman" w:cs="Times New Roman"/>
          <w:color w:val="000000"/>
          <w:sz w:val="28"/>
          <w:szCs w:val="28"/>
          <w:lang w:bidi="ru-RU"/>
        </w:rPr>
        <w:t xml:space="preserve"> закона от 17.12.1997 № 149</w:t>
      </w:r>
      <w:r w:rsidRPr="00C41A91">
        <w:rPr>
          <w:rFonts w:ascii="Times New Roman" w:eastAsia="Times New Roman" w:hAnsi="Times New Roman" w:cs="Times New Roman"/>
          <w:color w:val="000000"/>
          <w:sz w:val="28"/>
          <w:szCs w:val="28"/>
          <w:lang w:bidi="ru-RU"/>
        </w:rPr>
        <w:t>-ФЗ «О семеноводстве», 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 законодательством</w:t>
      </w:r>
      <w:proofErr w:type="gramEnd"/>
      <w:r w:rsidRPr="00C41A91">
        <w:rPr>
          <w:rFonts w:ascii="Times New Roman" w:eastAsia="Times New Roman" w:hAnsi="Times New Roman" w:cs="Times New Roman"/>
          <w:color w:val="000000"/>
          <w:sz w:val="28"/>
          <w:szCs w:val="28"/>
          <w:lang w:bidi="ru-RU"/>
        </w:rPr>
        <w:t xml:space="preserve"> Российской Федерации и нормами международного права.</w:t>
      </w:r>
    </w:p>
    <w:p w:rsidR="002B0D76" w:rsidRPr="00C41A91" w:rsidRDefault="002B0D76" w:rsidP="00285C81">
      <w:pPr>
        <w:widowControl w:val="0"/>
        <w:spacing w:after="0" w:line="259" w:lineRule="auto"/>
        <w:ind w:firstLine="709"/>
        <w:jc w:val="both"/>
        <w:rPr>
          <w:rFonts w:ascii="Times New Roman" w:eastAsia="Times New Roman" w:hAnsi="Times New Roman" w:cs="Times New Roman"/>
          <w:color w:val="000000"/>
          <w:sz w:val="28"/>
          <w:szCs w:val="28"/>
          <w:lang w:bidi="ru-RU"/>
        </w:rPr>
      </w:pPr>
      <w:proofErr w:type="gramStart"/>
      <w:r w:rsidRPr="00C41A91">
        <w:rPr>
          <w:rFonts w:ascii="Times New Roman" w:eastAsia="Times New Roman" w:hAnsi="Times New Roman" w:cs="Times New Roman"/>
          <w:color w:val="000000"/>
          <w:sz w:val="28"/>
          <w:szCs w:val="28"/>
          <w:lang w:bidi="ru-RU"/>
        </w:rPr>
        <w:t>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roofErr w:type="gramEnd"/>
      <w:r w:rsidRPr="00C41A91">
        <w:rPr>
          <w:rFonts w:ascii="Times New Roman" w:eastAsia="Times New Roman" w:hAnsi="Times New Roman" w:cs="Times New Roman"/>
          <w:color w:val="000000"/>
          <w:sz w:val="28"/>
          <w:szCs w:val="28"/>
          <w:lang w:bidi="ru-RU"/>
        </w:rPr>
        <w:t xml:space="preserve"> </w:t>
      </w:r>
      <w:r w:rsidRPr="00C41A91">
        <w:rPr>
          <w:rFonts w:ascii="Times New Roman" w:eastAsia="Times New Roman" w:hAnsi="Times New Roman" w:cs="Times New Roman"/>
          <w:color w:val="000000"/>
          <w:sz w:val="28"/>
          <w:szCs w:val="28"/>
          <w:shd w:val="clear" w:color="auto" w:fill="FFFFFF"/>
          <w:lang w:bidi="ru-RU"/>
        </w:rPr>
        <w:t xml:space="preserve">Одной из причин допущения такого количества нарушений является низкий размер </w:t>
      </w:r>
      <w:r w:rsidRPr="00C41A91">
        <w:rPr>
          <w:rFonts w:ascii="Times New Roman" w:eastAsia="Times New Roman" w:hAnsi="Times New Roman" w:cs="Times New Roman"/>
          <w:color w:val="000000"/>
          <w:sz w:val="28"/>
          <w:szCs w:val="28"/>
          <w:shd w:val="clear" w:color="auto" w:fill="FFFFFF"/>
          <w:lang w:bidi="ru-RU"/>
        </w:rPr>
        <w:lastRenderedPageBreak/>
        <w:t>административного штрафа по всем вышеуказанных статьям 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w:t>
      </w:r>
    </w:p>
    <w:p w:rsidR="002B0D76" w:rsidRPr="00C41A91" w:rsidRDefault="002B0D76" w:rsidP="00285C81">
      <w:pPr>
        <w:widowControl w:val="0"/>
        <w:spacing w:after="0" w:line="259" w:lineRule="auto"/>
        <w:ind w:firstLine="709"/>
        <w:jc w:val="both"/>
        <w:rPr>
          <w:rFonts w:ascii="Times New Roman" w:eastAsia="Times New Roman" w:hAnsi="Times New Roman" w:cs="Times New Roman"/>
          <w:color w:val="000000"/>
          <w:sz w:val="28"/>
          <w:szCs w:val="28"/>
          <w:lang w:bidi="ru-RU"/>
        </w:rPr>
      </w:pPr>
      <w:proofErr w:type="gramStart"/>
      <w:r w:rsidRPr="00C41A91">
        <w:rPr>
          <w:rFonts w:ascii="Times New Roman" w:eastAsia="Times New Roman" w:hAnsi="Times New Roman" w:cs="Times New Roman"/>
          <w:color w:val="000000"/>
          <w:sz w:val="28"/>
          <w:szCs w:val="28"/>
          <w:lang w:bidi="ru-RU"/>
        </w:rPr>
        <w:t>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C41A91">
        <w:rPr>
          <w:rFonts w:ascii="Times New Roman" w:eastAsia="Times New Roman" w:hAnsi="Times New Roman" w:cs="Times New Roman"/>
          <w:color w:val="000000"/>
          <w:sz w:val="28"/>
          <w:szCs w:val="28"/>
          <w:lang w:bidi="ru-RU"/>
        </w:rPr>
        <w:t xml:space="preserve">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w:t>
      </w:r>
    </w:p>
    <w:p w:rsidR="002B0D76" w:rsidRPr="00C41A91" w:rsidRDefault="002B0D76" w:rsidP="00285C81">
      <w:pPr>
        <w:widowControl w:val="0"/>
        <w:spacing w:after="320" w:line="259"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sz w:val="28"/>
          <w:szCs w:val="28"/>
          <w:lang w:bidi="ru-RU"/>
        </w:rPr>
        <w:t xml:space="preserve">Всем производителям, </w:t>
      </w:r>
      <w:proofErr w:type="spellStart"/>
      <w:r w:rsidRPr="00C41A91">
        <w:rPr>
          <w:rFonts w:ascii="Times New Roman" w:eastAsia="Times New Roman" w:hAnsi="Times New Roman" w:cs="Times New Roman"/>
          <w:color w:val="000000"/>
          <w:sz w:val="28"/>
          <w:szCs w:val="28"/>
          <w:lang w:bidi="ru-RU"/>
        </w:rPr>
        <w:t>реализаторам</w:t>
      </w:r>
      <w:proofErr w:type="spellEnd"/>
      <w:r w:rsidRPr="00C41A91">
        <w:rPr>
          <w:rFonts w:ascii="Times New Roman" w:eastAsia="Times New Roman" w:hAnsi="Times New Roman" w:cs="Times New Roman"/>
          <w:color w:val="000000"/>
          <w:sz w:val="28"/>
          <w:szCs w:val="28"/>
          <w:lang w:bidi="ru-RU"/>
        </w:rPr>
        <w:t xml:space="preserve"> семенного и посадочного материала рекомендуется проводить мониторинг сайта Управления (</w:t>
      </w:r>
      <w:hyperlink r:id="rId14" w:history="1">
        <w:r w:rsidRPr="005C32BC">
          <w:rPr>
            <w:rFonts w:ascii="Times New Roman" w:eastAsia="Arial" w:hAnsi="Times New Roman" w:cs="Times New Roman"/>
            <w:sz w:val="28"/>
            <w:szCs w:val="28"/>
            <w:lang w:bidi="ru-RU"/>
          </w:rPr>
          <w:t>http://rsn.krasnodar.ru/</w:t>
        </w:r>
      </w:hyperlink>
      <w:r w:rsidRPr="00C41A91">
        <w:rPr>
          <w:rFonts w:ascii="Times New Roman" w:eastAsia="Times New Roman" w:hAnsi="Times New Roman" w:cs="Times New Roman"/>
          <w:color w:val="000000"/>
          <w:sz w:val="28"/>
          <w:szCs w:val="28"/>
          <w:lang w:bidi="ru-RU"/>
        </w:rPr>
        <w:t>).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2B0D76" w:rsidRPr="00C41A91" w:rsidRDefault="002B0D76" w:rsidP="00285C81">
      <w:pPr>
        <w:widowControl w:val="0"/>
        <w:spacing w:after="0" w:line="254"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b/>
          <w:bCs/>
          <w:color w:val="000000"/>
          <w:sz w:val="28"/>
          <w:szCs w:val="28"/>
          <w:lang w:bidi="ru-RU"/>
        </w:rPr>
        <w:t>Анализ обращений граждан и организаций, в том числе средств массовой информации, по вопросу применения обязательных требований</w:t>
      </w:r>
    </w:p>
    <w:p w:rsidR="002B0D76" w:rsidRPr="00C41A91" w:rsidRDefault="002B0D76" w:rsidP="00285C81">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sz w:val="28"/>
          <w:szCs w:val="28"/>
          <w:lang w:bidi="ru-RU"/>
        </w:rPr>
        <w:t>В 2021 году поступило 7 обращений, из них рассмотрено в установленном законодательством порядке - 7, ответы заявителям даны в установленные сроки.</w:t>
      </w:r>
    </w:p>
    <w:p w:rsidR="00C01079" w:rsidRDefault="002B0D76" w:rsidP="005C32BC">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C41A91">
        <w:rPr>
          <w:rFonts w:ascii="Times New Roman" w:eastAsia="Times New Roman" w:hAnsi="Times New Roman" w:cs="Times New Roman"/>
          <w:color w:val="000000"/>
          <w:sz w:val="28"/>
          <w:szCs w:val="28"/>
          <w:lang w:bidi="ru-RU"/>
        </w:rPr>
        <w:t>Руководитель Управления, заместители руководителя, а также начальник отдела ведут личный прием граждан и представителей организаций по вопросам установленной сферы деятельности. Порядок работы с гражданами, график личного приема граждан руководством размещены на официальном сайте Управления в разделе «Информация Управления».</w:t>
      </w:r>
    </w:p>
    <w:p w:rsidR="005C32BC" w:rsidRPr="00C41A91" w:rsidRDefault="005C32BC" w:rsidP="005C32BC">
      <w:pPr>
        <w:widowControl w:val="0"/>
        <w:spacing w:after="0" w:line="259" w:lineRule="auto"/>
        <w:ind w:firstLine="709"/>
        <w:jc w:val="both"/>
        <w:rPr>
          <w:rFonts w:ascii="Times New Roman" w:eastAsia="Times New Roman" w:hAnsi="Times New Roman" w:cs="Times New Roman"/>
          <w:color w:val="000000"/>
          <w:sz w:val="28"/>
          <w:szCs w:val="28"/>
          <w:lang w:bidi="ru-RU"/>
        </w:rPr>
      </w:pPr>
    </w:p>
    <w:p w:rsidR="004C1B68" w:rsidRPr="00C41A91" w:rsidRDefault="004C1B68" w:rsidP="00285C81">
      <w:pPr>
        <w:pStyle w:val="1"/>
        <w:numPr>
          <w:ilvl w:val="1"/>
          <w:numId w:val="6"/>
        </w:numPr>
        <w:tabs>
          <w:tab w:val="left" w:pos="1134"/>
        </w:tabs>
        <w:spacing w:before="0"/>
        <w:ind w:left="0" w:firstLine="709"/>
        <w:jc w:val="both"/>
        <w:rPr>
          <w:rFonts w:ascii="Times New Roman" w:eastAsia="Times New Roman" w:hAnsi="Times New Roman" w:cs="Times New Roman"/>
          <w:b/>
          <w:color w:val="000000" w:themeColor="text1"/>
          <w:sz w:val="28"/>
          <w:szCs w:val="28"/>
        </w:rPr>
      </w:pPr>
      <w:bookmarkStart w:id="29" w:name="_Toc95902206"/>
      <w:r w:rsidRPr="00C41A91">
        <w:rPr>
          <w:rFonts w:ascii="Times New Roman" w:eastAsia="Times New Roman" w:hAnsi="Times New Roman" w:cs="Times New Roman"/>
          <w:b/>
          <w:color w:val="000000" w:themeColor="text1"/>
          <w:sz w:val="28"/>
          <w:szCs w:val="28"/>
        </w:rPr>
        <w:t xml:space="preserve"> В сфере государственного карантинного фитосанитарного контроля (надзора)</w:t>
      </w:r>
      <w:bookmarkEnd w:id="29"/>
    </w:p>
    <w:p w:rsidR="00CF35D2" w:rsidRPr="00C41A91" w:rsidRDefault="00CF35D2" w:rsidP="005C32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CF35D2" w:rsidRPr="00C41A91" w:rsidRDefault="00CF35D2" w:rsidP="005C32BC">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lastRenderedPageBreak/>
        <w:t>Анализ выявленных и возможных причин возникновения типовых и массовых нарушений обязательных требований</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Одной из причин допущения нарушений является низкий размер административного штрафа по всем вышеуказанным статьям КоАП РФ, который для граждан не превышает пятисот рублей, для индивидуальных предпринимателей и должностных лиц – одной тысячи рублей, а для юридических лиц – десяти тысяч рублей.</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Причиной большого количества нарушений, ответственность за которые предусмотрена статьей 10.3 КоАП РФ, является незнание хозяйствующими субъектами и гражданами законодательства в области карантина растений.</w:t>
      </w:r>
    </w:p>
    <w:p w:rsidR="00CF35D2" w:rsidRPr="00C41A91" w:rsidRDefault="00CF35D2" w:rsidP="00285C81">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C41A91">
        <w:rPr>
          <w:rFonts w:ascii="Times New Roman" w:eastAsia="Times New Roman" w:hAnsi="Times New Roman" w:cs="Times New Roman"/>
          <w:sz w:val="28"/>
          <w:szCs w:val="28"/>
        </w:rPr>
        <w:t>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C41A91">
        <w:rPr>
          <w:rFonts w:ascii="Times New Roman" w:eastAsia="Times New Roman" w:hAnsi="Times New Roman" w:cs="Times New Roman"/>
          <w:sz w:val="28"/>
          <w:szCs w:val="28"/>
        </w:rPr>
        <w:t xml:space="preserve"> упаковочные материалы, грузы, почва, организмы или материалы, которые могут быть </w:t>
      </w:r>
      <w:r w:rsidRPr="00C41A91">
        <w:rPr>
          <w:rFonts w:ascii="Times New Roman" w:eastAsia="Times New Roman" w:hAnsi="Times New Roman" w:cs="Times New Roman"/>
          <w:spacing w:val="-2"/>
          <w:sz w:val="28"/>
          <w:szCs w:val="28"/>
        </w:rPr>
        <w:t xml:space="preserve">носителями карантинных объектов </w:t>
      </w:r>
      <w:r w:rsidRPr="00C41A91">
        <w:rPr>
          <w:rFonts w:ascii="Times New Roman" w:eastAsia="Times New Roman" w:hAnsi="Times New Roman" w:cs="Times New Roman"/>
          <w:sz w:val="28"/>
          <w:szCs w:val="28"/>
        </w:rPr>
        <w:t>и (</w:t>
      </w:r>
      <w:r w:rsidRPr="00C41A91">
        <w:rPr>
          <w:rFonts w:ascii="Times New Roman" w:eastAsia="Times New Roman" w:hAnsi="Times New Roman" w:cs="Times New Roman"/>
          <w:spacing w:val="-1"/>
          <w:sz w:val="28"/>
          <w:szCs w:val="28"/>
        </w:rPr>
        <w:t xml:space="preserve">или) </w:t>
      </w:r>
      <w:r w:rsidRPr="00C41A91">
        <w:rPr>
          <w:rFonts w:ascii="Times New Roman" w:eastAsia="Times New Roman" w:hAnsi="Times New Roman" w:cs="Times New Roman"/>
          <w:spacing w:val="-2"/>
          <w:sz w:val="28"/>
          <w:szCs w:val="28"/>
        </w:rPr>
        <w:t xml:space="preserve">способствовать </w:t>
      </w:r>
      <w:r w:rsidRPr="00C41A91">
        <w:rPr>
          <w:rFonts w:ascii="Times New Roman" w:eastAsia="Times New Roman" w:hAnsi="Times New Roman" w:cs="Times New Roman"/>
          <w:spacing w:val="-1"/>
          <w:sz w:val="28"/>
          <w:szCs w:val="28"/>
        </w:rPr>
        <w:t xml:space="preserve">их </w:t>
      </w:r>
      <w:r w:rsidRPr="00C41A91">
        <w:rPr>
          <w:rFonts w:ascii="Times New Roman" w:eastAsia="Times New Roman" w:hAnsi="Times New Roman" w:cs="Times New Roman"/>
          <w:sz w:val="28"/>
          <w:szCs w:val="28"/>
        </w:rPr>
        <w:t>распространению.</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p>
    <w:p w:rsidR="00CF35D2" w:rsidRPr="00C41A91" w:rsidRDefault="00CF35D2" w:rsidP="005C32BC">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353443" w:rsidRPr="00C41A91" w:rsidRDefault="00CF35D2" w:rsidP="005C32BC">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Всем хозяйствующим субъектам необходимо обратить особое внимание на соблюдение обязательных требований законодательства в области карантина растений, организовывать обучение ответственных должностных лиц.</w:t>
      </w:r>
    </w:p>
    <w:p w:rsidR="00CF35D2" w:rsidRPr="00C41A91" w:rsidRDefault="00CF35D2" w:rsidP="005C32BC">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Всем собственникам, пользователям земельных участков любого целевого назначения рекомендуется проводить мониторинг сайта Управления (http://rsn.krasnodar.ru). На данном сайте регулярно актуализируется информация об изменениях нормативно-правовых актов, размещаются статьи с разъяснениями о вступивших в силу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CF35D2" w:rsidRPr="00C41A91" w:rsidRDefault="00CF35D2"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примененных к подконтрольным субъектам мер юридической ответственности</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Постановления о привлечении к административной ответственности выносились по следующим статьям КоАП РФ:</w:t>
      </w:r>
    </w:p>
    <w:p w:rsidR="00CF35D2"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w:t>
      </w:r>
      <w:r w:rsidR="00CF35D2" w:rsidRPr="00C41A91">
        <w:rPr>
          <w:rFonts w:ascii="Times New Roman" w:eastAsia="Times New Roman" w:hAnsi="Times New Roman" w:cs="Times New Roman"/>
          <w:sz w:val="28"/>
          <w:szCs w:val="28"/>
        </w:rPr>
        <w:t xml:space="preserve"> ст. 10.1 КоАП РФ  251 постановлений;</w:t>
      </w:r>
    </w:p>
    <w:p w:rsidR="00CF35D2"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5C32BC">
        <w:rPr>
          <w:rFonts w:ascii="Times New Roman" w:eastAsia="Times New Roman" w:hAnsi="Times New Roman" w:cs="Times New Roman"/>
          <w:sz w:val="28"/>
          <w:szCs w:val="28"/>
        </w:rPr>
        <w:t xml:space="preserve"> </w:t>
      </w:r>
      <w:r w:rsidR="00CF35D2" w:rsidRPr="00C41A91">
        <w:rPr>
          <w:rFonts w:ascii="Times New Roman" w:eastAsia="Times New Roman" w:hAnsi="Times New Roman" w:cs="Times New Roman"/>
          <w:sz w:val="28"/>
          <w:szCs w:val="28"/>
        </w:rPr>
        <w:t>ст. 10.2 КоАП РФ 2 постановлений;</w:t>
      </w:r>
    </w:p>
    <w:p w:rsidR="00CF35D2" w:rsidRPr="00C41A91" w:rsidRDefault="00353443"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CF35D2" w:rsidRPr="00C41A91">
        <w:rPr>
          <w:rFonts w:ascii="Times New Roman" w:eastAsia="Times New Roman" w:hAnsi="Times New Roman" w:cs="Times New Roman"/>
          <w:sz w:val="28"/>
          <w:szCs w:val="28"/>
        </w:rPr>
        <w:t xml:space="preserve"> ст.</w:t>
      </w:r>
      <w:r w:rsidR="005C32BC">
        <w:rPr>
          <w:rFonts w:ascii="Times New Roman" w:eastAsia="Times New Roman" w:hAnsi="Times New Roman" w:cs="Times New Roman"/>
          <w:sz w:val="28"/>
          <w:szCs w:val="28"/>
        </w:rPr>
        <w:t xml:space="preserve"> 10.3 КоАП РФ 159 постановлений.</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Таким образом, в отчетном периоде количество постановлений о назначении административного наказания – 412 по указанным статьям КоАП РФ.</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p>
    <w:p w:rsidR="00CF35D2" w:rsidRPr="00C41A91" w:rsidRDefault="00CF35D2"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в случае отказа в привлечении подконтрольных субъектов, их должностных лиц к административной ответственности</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В 2021 года </w:t>
      </w:r>
      <w:r w:rsidRPr="00C41A91">
        <w:rPr>
          <w:rFonts w:ascii="Times New Roman" w:eastAsia="Times New Roman" w:hAnsi="Times New Roman" w:cs="Times New Roman"/>
          <w:bCs/>
          <w:iCs/>
          <w:sz w:val="28"/>
          <w:szCs w:val="28"/>
        </w:rPr>
        <w:t>государственными инспекторами надзора в области карантина растений</w:t>
      </w:r>
      <w:r w:rsidRPr="00C41A91">
        <w:rPr>
          <w:rFonts w:ascii="Times New Roman" w:eastAsia="Times New Roman" w:hAnsi="Times New Roman" w:cs="Times New Roman"/>
          <w:sz w:val="28"/>
          <w:szCs w:val="28"/>
        </w:rPr>
        <w:t xml:space="preserve"> возбуждено 23 дела об административных правонарушениях, которые в последующем были прекращены </w:t>
      </w:r>
      <w:proofErr w:type="gramStart"/>
      <w:r w:rsidRPr="00C41A91">
        <w:rPr>
          <w:rFonts w:ascii="Times New Roman" w:eastAsia="Times New Roman" w:hAnsi="Times New Roman" w:cs="Times New Roman"/>
          <w:sz w:val="28"/>
          <w:szCs w:val="28"/>
        </w:rPr>
        <w:t>по</w:t>
      </w:r>
      <w:proofErr w:type="gramEnd"/>
      <w:r w:rsidRPr="00C41A91">
        <w:rPr>
          <w:rFonts w:ascii="Times New Roman" w:eastAsia="Times New Roman" w:hAnsi="Times New Roman" w:cs="Times New Roman"/>
          <w:sz w:val="28"/>
          <w:szCs w:val="28"/>
        </w:rPr>
        <w:t xml:space="preserve"> </w:t>
      </w:r>
      <w:proofErr w:type="gramStart"/>
      <w:r w:rsidRPr="00C41A91">
        <w:rPr>
          <w:rFonts w:ascii="Times New Roman" w:eastAsia="Times New Roman" w:hAnsi="Times New Roman" w:cs="Times New Roman"/>
          <w:sz w:val="28"/>
          <w:szCs w:val="28"/>
        </w:rPr>
        <w:t>следующим</w:t>
      </w:r>
      <w:proofErr w:type="gramEnd"/>
      <w:r w:rsidRPr="00C41A91">
        <w:rPr>
          <w:rFonts w:ascii="Times New Roman" w:eastAsia="Times New Roman" w:hAnsi="Times New Roman" w:cs="Times New Roman"/>
          <w:sz w:val="28"/>
          <w:szCs w:val="28"/>
        </w:rPr>
        <w:t xml:space="preserve"> причинам: 15 - отсутствие события и состава административного правонарушения; 8 </w:t>
      </w:r>
      <w:r w:rsidR="00353443" w:rsidRPr="00C41A91">
        <w:rPr>
          <w:rFonts w:ascii="Times New Roman" w:eastAsia="Times New Roman" w:hAnsi="Times New Roman" w:cs="Times New Roman"/>
          <w:sz w:val="28"/>
          <w:szCs w:val="28"/>
        </w:rPr>
        <w:t>-</w:t>
      </w:r>
      <w:r w:rsidRPr="00C41A91">
        <w:rPr>
          <w:rFonts w:ascii="Times New Roman" w:eastAsia="Times New Roman" w:hAnsi="Times New Roman" w:cs="Times New Roman"/>
          <w:sz w:val="28"/>
          <w:szCs w:val="28"/>
        </w:rPr>
        <w:t xml:space="preserve"> истечение срока привлечения.</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p>
    <w:p w:rsidR="00CF35D2" w:rsidRPr="00C41A91" w:rsidRDefault="00CF35D2" w:rsidP="00285C81">
      <w:pPr>
        <w:tabs>
          <w:tab w:val="left" w:pos="0"/>
        </w:tabs>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b/>
          <w:sz w:val="28"/>
          <w:szCs w:val="28"/>
        </w:rPr>
        <w:t>Анализ практики обжалования решения, действий (бездействия) контрольного органа и (или) его должностных лиц в досудебном (внесудебном) и судебном порядке</w:t>
      </w:r>
    </w:p>
    <w:p w:rsidR="00CF35D2" w:rsidRPr="00C41A91" w:rsidRDefault="00CF35D2" w:rsidP="00285C81">
      <w:pPr>
        <w:tabs>
          <w:tab w:val="left" w:pos="0"/>
        </w:tabs>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За отчетный период в судебные органы обжалований</w:t>
      </w:r>
      <w:r w:rsidRPr="00C41A91">
        <w:rPr>
          <w:rFonts w:ascii="Times New Roman" w:eastAsia="Times New Roman" w:hAnsi="Times New Roman" w:cs="Times New Roman"/>
          <w:sz w:val="28"/>
          <w:szCs w:val="28"/>
        </w:rPr>
        <w:br/>
        <w:t>в административном и судебном порядке решений, действий (бездействия) контрольно-надзорного органа и (или) его должностных лиц, связанных</w:t>
      </w:r>
      <w:r w:rsidRPr="00C41A91">
        <w:rPr>
          <w:rFonts w:ascii="Times New Roman" w:eastAsia="Times New Roman" w:hAnsi="Times New Roman" w:cs="Times New Roman"/>
          <w:sz w:val="28"/>
          <w:szCs w:val="28"/>
        </w:rPr>
        <w:br/>
        <w:t>с осуществлением государственного контроля (надзора) не поступало.</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p>
    <w:p w:rsidR="00CF35D2" w:rsidRPr="00C41A91" w:rsidRDefault="00CF35D2"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исполнимости предписаний, выданных подконтрольным субъектам по результатам контрольно-надзорных мероприятий</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За 2021 года выдано 82 предписания.</w:t>
      </w:r>
    </w:p>
    <w:p w:rsidR="00CF35D2" w:rsidRPr="00C41A91" w:rsidRDefault="00CF35D2" w:rsidP="00285C81">
      <w:pPr>
        <w:spacing w:after="0" w:line="240" w:lineRule="auto"/>
        <w:ind w:firstLine="709"/>
        <w:jc w:val="both"/>
        <w:rPr>
          <w:rFonts w:ascii="Times New Roman" w:eastAsia="Times New Roman" w:hAnsi="Times New Roman" w:cs="Times New Roman"/>
          <w:b/>
          <w:sz w:val="28"/>
          <w:szCs w:val="28"/>
        </w:rPr>
      </w:pPr>
    </w:p>
    <w:p w:rsidR="00CF35D2" w:rsidRPr="00C41A91" w:rsidRDefault="00CF35D2"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субъектам, а также их исполнения</w:t>
      </w:r>
    </w:p>
    <w:p w:rsidR="00CF35D2" w:rsidRPr="00C41A91" w:rsidRDefault="00CF35D2" w:rsidP="00285C81">
      <w:pPr>
        <w:shd w:val="clear" w:color="auto" w:fill="FFFFFF"/>
        <w:tabs>
          <w:tab w:val="left" w:pos="709"/>
          <w:tab w:val="left" w:pos="4627"/>
          <w:tab w:val="left" w:pos="5136"/>
          <w:tab w:val="left" w:pos="5875"/>
          <w:tab w:val="left" w:pos="8515"/>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В целях профилактических мероприятий за 2021 года направлено 248 предостережений. </w:t>
      </w:r>
    </w:p>
    <w:p w:rsidR="00CF35D2" w:rsidRPr="00C41A91" w:rsidRDefault="00CF35D2" w:rsidP="00285C81">
      <w:pPr>
        <w:shd w:val="clear" w:color="auto" w:fill="FFFFFF"/>
        <w:tabs>
          <w:tab w:val="left" w:pos="709"/>
          <w:tab w:val="left" w:pos="4627"/>
          <w:tab w:val="left" w:pos="5136"/>
          <w:tab w:val="left" w:pos="5875"/>
          <w:tab w:val="left" w:pos="8515"/>
        </w:tabs>
        <w:spacing w:after="0" w:line="240" w:lineRule="auto"/>
        <w:ind w:firstLine="709"/>
        <w:jc w:val="both"/>
        <w:rPr>
          <w:rFonts w:ascii="Times New Roman" w:eastAsia="Times New Roman" w:hAnsi="Times New Roman" w:cs="Times New Roman"/>
          <w:sz w:val="28"/>
          <w:szCs w:val="28"/>
        </w:rPr>
      </w:pPr>
    </w:p>
    <w:p w:rsidR="00CF35D2" w:rsidRPr="00C41A91" w:rsidRDefault="00CF35D2" w:rsidP="00285C81">
      <w:pPr>
        <w:spacing w:after="0" w:line="240" w:lineRule="auto"/>
        <w:ind w:firstLine="709"/>
        <w:jc w:val="both"/>
        <w:outlineLvl w:val="2"/>
        <w:rPr>
          <w:rFonts w:ascii="Times New Roman" w:eastAsia="Calibri" w:hAnsi="Times New Roman" w:cs="Times New Roman"/>
          <w:b/>
          <w:sz w:val="28"/>
          <w:szCs w:val="28"/>
          <w:lang w:eastAsia="en-US"/>
        </w:rPr>
      </w:pPr>
      <w:r w:rsidRPr="00C41A91">
        <w:rPr>
          <w:rFonts w:ascii="Times New Roman" w:eastAsia="Calibri" w:hAnsi="Times New Roman" w:cs="Times New Roman"/>
          <w:b/>
          <w:sz w:val="28"/>
          <w:szCs w:val="28"/>
          <w:lang w:eastAsia="en-US"/>
        </w:rPr>
        <w:t>Информация о проведенных профилактических мероприятиях в отношении подконтрольных субъектов</w:t>
      </w:r>
    </w:p>
    <w:p w:rsidR="00CF35D2" w:rsidRPr="00C41A91" w:rsidRDefault="00CF35D2"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года проведена следующая профилактическая работа:</w:t>
      </w:r>
    </w:p>
    <w:p w:rsidR="00CF35D2" w:rsidRPr="00C41A91" w:rsidRDefault="00353443" w:rsidP="00285C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sz w:val="28"/>
          <w:szCs w:val="28"/>
        </w:rPr>
        <w:t>–</w:t>
      </w:r>
      <w:r w:rsidR="00CF35D2" w:rsidRPr="00C41A91">
        <w:rPr>
          <w:rFonts w:ascii="Times New Roman" w:eastAsia="Times New Roman" w:hAnsi="Times New Roman" w:cs="Times New Roman"/>
          <w:color w:val="000000"/>
          <w:sz w:val="28"/>
          <w:szCs w:val="28"/>
        </w:rPr>
        <w:t xml:space="preserve"> размещение нормативно-правовых актов, содержащих обязательные требования в сфере карантина растений на официальном сайте Управления Россельхознадзора в сети «Интернет»;</w:t>
      </w:r>
    </w:p>
    <w:p w:rsidR="00CF35D2" w:rsidRPr="00C41A91" w:rsidRDefault="00353443" w:rsidP="00285C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sz w:val="28"/>
          <w:szCs w:val="28"/>
        </w:rPr>
        <w:t>–</w:t>
      </w:r>
      <w:r w:rsidR="00CF35D2" w:rsidRPr="00C41A91">
        <w:rPr>
          <w:rFonts w:ascii="Times New Roman" w:eastAsia="Times New Roman" w:hAnsi="Times New Roman" w:cs="Times New Roman"/>
          <w:color w:val="000000"/>
          <w:sz w:val="28"/>
          <w:szCs w:val="28"/>
        </w:rPr>
        <w:t>проведение разъяснительной работы с хозяйствующими субъектами в ходе проведения проверок, сельских сходов, приемов;</w:t>
      </w:r>
    </w:p>
    <w:p w:rsidR="00CF35D2" w:rsidRPr="00C41A91" w:rsidRDefault="00353443" w:rsidP="00285C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sz w:val="28"/>
          <w:szCs w:val="28"/>
        </w:rPr>
        <w:lastRenderedPageBreak/>
        <w:t>–</w:t>
      </w:r>
      <w:r w:rsidR="00CF35D2" w:rsidRPr="00C41A91">
        <w:rPr>
          <w:rFonts w:ascii="Times New Roman" w:eastAsia="Times New Roman" w:hAnsi="Times New Roman" w:cs="Times New Roman"/>
          <w:color w:val="000000"/>
          <w:sz w:val="28"/>
          <w:szCs w:val="28"/>
        </w:rPr>
        <w:t xml:space="preserve"> проведение профилактических мероприятий и мероприятий по контролю, при проведении которых не требуется взаимодействие с хозяйствующими субъектами;</w:t>
      </w:r>
    </w:p>
    <w:p w:rsidR="00CF35D2" w:rsidRPr="00C41A91" w:rsidRDefault="00353443" w:rsidP="005C32BC">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CF35D2" w:rsidRPr="00C41A91">
        <w:rPr>
          <w:rFonts w:ascii="Times New Roman" w:eastAsia="Times New Roman" w:hAnsi="Times New Roman" w:cs="Times New Roman"/>
          <w:sz w:val="28"/>
          <w:szCs w:val="28"/>
        </w:rPr>
        <w:t xml:space="preserve"> сотрудниками Управления принято участие в публичных обсуждениях результатов правоприменительной практики Управления, в ходе которых даны рекомендации по недопущению нарушений обязательных требований поднадзорными субъектами.</w:t>
      </w:r>
    </w:p>
    <w:p w:rsidR="00CF35D2" w:rsidRPr="00C41A91" w:rsidRDefault="00CF35D2" w:rsidP="005C32BC">
      <w:pPr>
        <w:spacing w:after="0" w:line="240" w:lineRule="auto"/>
        <w:ind w:firstLine="709"/>
        <w:jc w:val="both"/>
        <w:rPr>
          <w:rFonts w:ascii="Times New Roman" w:eastAsia="Times New Roman" w:hAnsi="Times New Roman" w:cs="Times New Roman"/>
          <w:sz w:val="28"/>
          <w:szCs w:val="28"/>
        </w:rPr>
      </w:pPr>
    </w:p>
    <w:p w:rsidR="00285C81" w:rsidRPr="00C41A91" w:rsidRDefault="00285C81" w:rsidP="005C32BC">
      <w:pPr>
        <w:pStyle w:val="1"/>
        <w:tabs>
          <w:tab w:val="left" w:pos="1134"/>
        </w:tabs>
        <w:spacing w:before="0" w:line="240" w:lineRule="auto"/>
        <w:ind w:firstLine="709"/>
        <w:jc w:val="both"/>
        <w:rPr>
          <w:rFonts w:ascii="Times New Roman" w:eastAsia="Times New Roman" w:hAnsi="Times New Roman" w:cs="Times New Roman"/>
          <w:b/>
          <w:color w:val="000000" w:themeColor="text1"/>
          <w:sz w:val="28"/>
          <w:szCs w:val="28"/>
        </w:rPr>
      </w:pPr>
      <w:bookmarkStart w:id="30" w:name="_Toc95902208"/>
      <w:r w:rsidRPr="00C41A91">
        <w:rPr>
          <w:rFonts w:ascii="Times New Roman" w:eastAsia="Times New Roman" w:hAnsi="Times New Roman" w:cs="Times New Roman"/>
          <w:b/>
          <w:color w:val="000000" w:themeColor="text1"/>
          <w:sz w:val="28"/>
          <w:szCs w:val="28"/>
        </w:rPr>
        <w:t>1.6</w:t>
      </w:r>
      <w:proofErr w:type="gramStart"/>
      <w:r w:rsidRPr="00C41A91">
        <w:rPr>
          <w:rFonts w:ascii="Times New Roman" w:eastAsia="Times New Roman" w:hAnsi="Times New Roman" w:cs="Times New Roman"/>
          <w:b/>
          <w:color w:val="000000" w:themeColor="text1"/>
          <w:sz w:val="28"/>
          <w:szCs w:val="28"/>
        </w:rPr>
        <w:t xml:space="preserve"> В</w:t>
      </w:r>
      <w:proofErr w:type="gramEnd"/>
      <w:r w:rsidRPr="00C41A91">
        <w:rPr>
          <w:rFonts w:ascii="Times New Roman" w:eastAsia="Times New Roman" w:hAnsi="Times New Roman" w:cs="Times New Roman"/>
          <w:b/>
          <w:color w:val="000000" w:themeColor="text1"/>
          <w:sz w:val="28"/>
          <w:szCs w:val="28"/>
        </w:rPr>
        <w:t xml:space="preserve"> сфере государственного контроля (надзора) в области обеспечения качества и безопасности зерна и продуктов переработки зерна</w:t>
      </w:r>
      <w:bookmarkEnd w:id="30"/>
    </w:p>
    <w:p w:rsidR="00C01079" w:rsidRPr="00C41A91" w:rsidRDefault="00C01079" w:rsidP="005C32BC">
      <w:pPr>
        <w:spacing w:after="0" w:line="240" w:lineRule="auto"/>
        <w:ind w:firstLine="709"/>
        <w:jc w:val="both"/>
        <w:rPr>
          <w:rFonts w:ascii="Times New Roman" w:eastAsia="Times New Roman" w:hAnsi="Times New Roman" w:cs="Times New Roman"/>
          <w:sz w:val="28"/>
          <w:szCs w:val="28"/>
        </w:rPr>
      </w:pPr>
    </w:p>
    <w:p w:rsidR="00FF16B4" w:rsidRPr="00C41A91" w:rsidRDefault="00FF16B4" w:rsidP="005C32BC">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b/>
          <w:sz w:val="28"/>
          <w:szCs w:val="28"/>
        </w:rPr>
        <w:t>Анализ выявленных и возможных причин возникновения типовых и массовых нарушений обязательных требований</w:t>
      </w:r>
      <w:r w:rsidRPr="00C41A91">
        <w:rPr>
          <w:rFonts w:ascii="Times New Roman" w:eastAsia="Times New Roman" w:hAnsi="Times New Roman" w:cs="Times New Roman"/>
          <w:sz w:val="28"/>
          <w:szCs w:val="28"/>
        </w:rPr>
        <w:t>.</w:t>
      </w:r>
    </w:p>
    <w:p w:rsidR="00FF16B4" w:rsidRPr="00C41A91"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lang w:eastAsia="zh-CN"/>
        </w:rPr>
      </w:pPr>
      <w:r w:rsidRPr="00C41A91">
        <w:rPr>
          <w:rFonts w:ascii="Times New Roman" w:eastAsia="Calibri" w:hAnsi="Times New Roman" w:cs="Times New Roman"/>
          <w:sz w:val="28"/>
          <w:szCs w:val="28"/>
          <w:lang w:eastAsia="en-US"/>
        </w:rPr>
        <w:t xml:space="preserve">Основная причина нарушений при закупках круп для государственных нужд </w:t>
      </w:r>
      <w:r w:rsidR="00E22EA5">
        <w:rPr>
          <w:rFonts w:ascii="Times New Roman" w:eastAsia="Calibri" w:hAnsi="Times New Roman" w:cs="Times New Roman"/>
          <w:sz w:val="28"/>
          <w:szCs w:val="28"/>
          <w:lang w:eastAsia="en-US"/>
        </w:rPr>
        <w:t>-</w:t>
      </w:r>
      <w:r w:rsidRPr="00C41A91">
        <w:rPr>
          <w:rFonts w:ascii="Times New Roman" w:eastAsia="Calibri" w:hAnsi="Times New Roman" w:cs="Times New Roman"/>
          <w:sz w:val="28"/>
          <w:szCs w:val="28"/>
          <w:lang w:eastAsia="en-US"/>
        </w:rPr>
        <w:t xml:space="preserve"> </w:t>
      </w:r>
      <w:r w:rsidRPr="00C41A91">
        <w:rPr>
          <w:rFonts w:ascii="Times New Roman" w:eastAsia="Times New Roman" w:hAnsi="Times New Roman" w:cs="Times New Roman"/>
          <w:sz w:val="28"/>
          <w:szCs w:val="28"/>
        </w:rPr>
        <w:t>формальное отношение ответственных лиц госучреждений</w:t>
      </w:r>
      <w:r w:rsidRPr="00C41A91">
        <w:rPr>
          <w:rFonts w:ascii="Times New Roman" w:eastAsia="Times New Roman" w:hAnsi="Times New Roman" w:cs="Times New Roman"/>
          <w:sz w:val="28"/>
          <w:szCs w:val="28"/>
        </w:rPr>
        <w:br/>
        <w:t>к требованиям к крупе, приобретаемой этими госучреждениями.</w:t>
      </w:r>
    </w:p>
    <w:p w:rsidR="00FF16B4" w:rsidRPr="00C41A91"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color w:val="000000"/>
          <w:sz w:val="28"/>
          <w:szCs w:val="28"/>
        </w:rPr>
        <w:t>Причиной нарушений порядка реализации зерна стало недобросовестное отношение руководителей предприятий и ответственных должностных лиц к оформлению товаросопроводительных документов.</w:t>
      </w:r>
    </w:p>
    <w:p w:rsidR="00FF16B4" w:rsidRPr="00C41A91"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Calibri" w:hAnsi="Times New Roman" w:cs="Times New Roman"/>
          <w:bCs/>
          <w:sz w:val="28"/>
          <w:szCs w:val="28"/>
          <w:lang w:eastAsia="en-US"/>
        </w:rPr>
        <w:t>Что касается недостоверного декларирования</w:t>
      </w:r>
      <w:proofErr w:type="gramStart"/>
      <w:r w:rsidRPr="00C41A91">
        <w:rPr>
          <w:rFonts w:ascii="Times New Roman" w:eastAsia="Calibri" w:hAnsi="Times New Roman" w:cs="Times New Roman"/>
          <w:bCs/>
          <w:sz w:val="28"/>
          <w:szCs w:val="28"/>
          <w:lang w:eastAsia="en-US"/>
        </w:rPr>
        <w:t xml:space="preserve"> ,</w:t>
      </w:r>
      <w:proofErr w:type="gramEnd"/>
      <w:r w:rsidRPr="00C41A91">
        <w:rPr>
          <w:rFonts w:ascii="Times New Roman" w:eastAsia="Calibri" w:hAnsi="Times New Roman" w:cs="Times New Roman"/>
          <w:bCs/>
          <w:sz w:val="28"/>
          <w:szCs w:val="28"/>
          <w:lang w:eastAsia="en-US"/>
        </w:rPr>
        <w:t xml:space="preserve"> то</w:t>
      </w:r>
      <w:r w:rsidRPr="00C41A91">
        <w:rPr>
          <w:rFonts w:ascii="Times New Roman" w:eastAsia="Calibri" w:hAnsi="Times New Roman" w:cs="Times New Roman"/>
          <w:sz w:val="28"/>
          <w:szCs w:val="28"/>
          <w:lang w:eastAsia="en-US"/>
        </w:rPr>
        <w:t xml:space="preserve"> если в прошлом году декларации приостанавливались и аннулировались по причине выявления некачественной и опасной продукции, то в нынешнем году главными причинами отмен стали факты проведения не полного комплекса лабораторных испытаний на безопасность.</w:t>
      </w:r>
    </w:p>
    <w:p w:rsidR="00FF16B4" w:rsidRPr="00C41A91"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pacing w:val="-10"/>
          <w:sz w:val="28"/>
          <w:szCs w:val="28"/>
        </w:rPr>
        <w:t>Данные нарушения были выявлены при изучении протоколов испытаний,</w:t>
      </w:r>
      <w:r w:rsidRPr="00C41A91">
        <w:rPr>
          <w:rFonts w:ascii="Times New Roman" w:eastAsia="Times New Roman" w:hAnsi="Times New Roman" w:cs="Times New Roman"/>
          <w:spacing w:val="-10"/>
          <w:sz w:val="28"/>
          <w:szCs w:val="28"/>
        </w:rPr>
        <w:br/>
        <w:t>на основании которых приняты декларации о соответствии сельскохозяйственных культур. В протоколах имели место случаи</w:t>
      </w:r>
      <w:r w:rsidRPr="00C41A91">
        <w:rPr>
          <w:rFonts w:ascii="Times New Roman" w:eastAsia="Times New Roman" w:hAnsi="Times New Roman" w:cs="Times New Roman"/>
          <w:sz w:val="28"/>
          <w:szCs w:val="28"/>
        </w:rPr>
        <w:t xml:space="preserve"> несоблюдении </w:t>
      </w:r>
      <w:r w:rsidRPr="00C41A91">
        <w:rPr>
          <w:rFonts w:ascii="Times New Roman" w:eastAsia="Times New Roman" w:hAnsi="Times New Roman" w:cs="Times New Roman"/>
          <w:spacing w:val="-10"/>
          <w:sz w:val="28"/>
          <w:szCs w:val="28"/>
        </w:rPr>
        <w:t>требований</w:t>
      </w:r>
      <w:r w:rsidRPr="00C41A91">
        <w:rPr>
          <w:rFonts w:ascii="Times New Roman" w:eastAsia="Times New Roman" w:hAnsi="Times New Roman" w:cs="Times New Roman"/>
          <w:sz w:val="28"/>
          <w:szCs w:val="28"/>
        </w:rPr>
        <w:br/>
      </w:r>
      <w:r w:rsidRPr="00C41A91">
        <w:rPr>
          <w:rFonts w:ascii="Times New Roman" w:eastAsia="Times New Roman" w:hAnsi="Times New Roman" w:cs="Times New Roman"/>
          <w:spacing w:val="-10"/>
          <w:sz w:val="28"/>
          <w:szCs w:val="28"/>
        </w:rPr>
        <w:t>к процедурам подтверждения соответствия сельскохозяйственных культур,</w:t>
      </w:r>
      <w:r w:rsidRPr="00C41A91">
        <w:rPr>
          <w:rFonts w:ascii="Times New Roman" w:eastAsia="Times New Roman" w:hAnsi="Times New Roman" w:cs="Times New Roman"/>
          <w:spacing w:val="-10"/>
          <w:sz w:val="28"/>
          <w:szCs w:val="28"/>
        </w:rPr>
        <w:br/>
        <w:t>а именно не исполнения требований технического регламента Таможенного союза 015/2011 «О безопасности зерна» -</w:t>
      </w:r>
      <w:r w:rsidRPr="00C41A91">
        <w:rPr>
          <w:rFonts w:ascii="Times New Roman" w:eastAsia="Times New Roman" w:hAnsi="Times New Roman" w:cs="Times New Roman"/>
          <w:sz w:val="28"/>
          <w:szCs w:val="28"/>
        </w:rPr>
        <w:t xml:space="preserve">- </w:t>
      </w:r>
      <w:r w:rsidRPr="00C41A91">
        <w:rPr>
          <w:rFonts w:ascii="Times New Roman" w:eastAsia="Times New Roman" w:hAnsi="Times New Roman" w:cs="Times New Roman"/>
          <w:bCs/>
          <w:sz w:val="28"/>
          <w:szCs w:val="28"/>
        </w:rPr>
        <w:t>отсутствовали испытания по показателям:  вредная примесь, «</w:t>
      </w:r>
      <w:proofErr w:type="spellStart"/>
      <w:r w:rsidRPr="00C41A91">
        <w:rPr>
          <w:rFonts w:ascii="Times New Roman" w:eastAsia="Times New Roman" w:hAnsi="Times New Roman" w:cs="Times New Roman"/>
          <w:bCs/>
          <w:color w:val="000000"/>
          <w:sz w:val="28"/>
          <w:szCs w:val="28"/>
          <w:shd w:val="clear" w:color="auto" w:fill="FFFFFF"/>
        </w:rPr>
        <w:t>бен</w:t>
      </w:r>
      <w:proofErr w:type="gramStart"/>
      <w:r w:rsidRPr="00C41A91">
        <w:rPr>
          <w:rFonts w:ascii="Times New Roman" w:eastAsia="Times New Roman" w:hAnsi="Times New Roman" w:cs="Times New Roman"/>
          <w:bCs/>
          <w:color w:val="000000"/>
          <w:sz w:val="28"/>
          <w:szCs w:val="28"/>
          <w:shd w:val="clear" w:color="auto" w:fill="FFFFFF"/>
        </w:rPr>
        <w:t>з</w:t>
      </w:r>
      <w:proofErr w:type="spellEnd"/>
      <w:r w:rsidRPr="00C41A91">
        <w:rPr>
          <w:rFonts w:ascii="Times New Roman" w:eastAsia="Times New Roman" w:hAnsi="Times New Roman" w:cs="Times New Roman"/>
          <w:bCs/>
          <w:color w:val="000000"/>
          <w:sz w:val="28"/>
          <w:szCs w:val="28"/>
          <w:shd w:val="clear" w:color="auto" w:fill="FFFFFF"/>
        </w:rPr>
        <w:t>(</w:t>
      </w:r>
      <w:proofErr w:type="gramEnd"/>
      <w:r w:rsidRPr="00C41A91">
        <w:rPr>
          <w:rFonts w:ascii="Times New Roman" w:eastAsia="Times New Roman" w:hAnsi="Times New Roman" w:cs="Times New Roman"/>
          <w:bCs/>
          <w:color w:val="000000"/>
          <w:sz w:val="28"/>
          <w:szCs w:val="28"/>
          <w:shd w:val="clear" w:color="auto" w:fill="FFFFFF"/>
        </w:rPr>
        <w:t>а)</w:t>
      </w:r>
      <w:proofErr w:type="spellStart"/>
      <w:r w:rsidRPr="00C41A91">
        <w:rPr>
          <w:rFonts w:ascii="Times New Roman" w:eastAsia="Times New Roman" w:hAnsi="Times New Roman" w:cs="Times New Roman"/>
          <w:bCs/>
          <w:color w:val="000000"/>
          <w:sz w:val="28"/>
          <w:szCs w:val="28"/>
          <w:shd w:val="clear" w:color="auto" w:fill="FFFFFF"/>
        </w:rPr>
        <w:t>пирен</w:t>
      </w:r>
      <w:proofErr w:type="spellEnd"/>
      <w:r w:rsidRPr="00C41A91">
        <w:rPr>
          <w:rFonts w:ascii="Times New Roman" w:eastAsia="Times New Roman" w:hAnsi="Times New Roman" w:cs="Times New Roman"/>
          <w:bCs/>
          <w:color w:val="000000"/>
          <w:sz w:val="28"/>
          <w:szCs w:val="28"/>
          <w:shd w:val="clear" w:color="auto" w:fill="FFFFFF"/>
        </w:rPr>
        <w:t>», «</w:t>
      </w:r>
      <w:r w:rsidRPr="00C41A91">
        <w:rPr>
          <w:rFonts w:ascii="Times New Roman" w:eastAsia="Times New Roman" w:hAnsi="Times New Roman" w:cs="Times New Roman"/>
          <w:bCs/>
          <w:color w:val="000000"/>
          <w:sz w:val="28"/>
          <w:szCs w:val="28"/>
        </w:rPr>
        <w:t>цезий»</w:t>
      </w:r>
      <w:r w:rsidRPr="00C41A91">
        <w:rPr>
          <w:rFonts w:ascii="Times New Roman" w:eastAsia="Times New Roman" w:hAnsi="Times New Roman" w:cs="Times New Roman"/>
          <w:bCs/>
          <w:sz w:val="28"/>
          <w:szCs w:val="28"/>
        </w:rPr>
        <w:t xml:space="preserve"> и «содержание в зерне  </w:t>
      </w:r>
      <w:proofErr w:type="spellStart"/>
      <w:r w:rsidRPr="00C41A91">
        <w:rPr>
          <w:rFonts w:ascii="Times New Roman" w:eastAsia="Times New Roman" w:hAnsi="Times New Roman" w:cs="Times New Roman"/>
          <w:bCs/>
          <w:sz w:val="28"/>
          <w:szCs w:val="28"/>
        </w:rPr>
        <w:t>генномодифицированных</w:t>
      </w:r>
      <w:proofErr w:type="spellEnd"/>
      <w:r w:rsidRPr="00C41A91">
        <w:rPr>
          <w:rFonts w:ascii="Times New Roman" w:eastAsia="Times New Roman" w:hAnsi="Times New Roman" w:cs="Times New Roman"/>
          <w:bCs/>
          <w:sz w:val="28"/>
          <w:szCs w:val="28"/>
        </w:rPr>
        <w:t xml:space="preserve"> организмов».</w:t>
      </w:r>
    </w:p>
    <w:p w:rsidR="00FF16B4" w:rsidRPr="00C41A91"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результате зерно фактически не было проверено</w:t>
      </w:r>
      <w:r w:rsidRPr="00C41A91">
        <w:rPr>
          <w:rFonts w:ascii="Times New Roman" w:eastAsia="Times New Roman" w:hAnsi="Times New Roman" w:cs="Times New Roman"/>
          <w:sz w:val="28"/>
          <w:szCs w:val="28"/>
        </w:rPr>
        <w:br/>
        <w:t xml:space="preserve">на </w:t>
      </w:r>
      <w:r w:rsidRPr="00C41A91">
        <w:rPr>
          <w:rFonts w:ascii="Times New Roman" w:eastAsia="Times New Roman" w:hAnsi="Times New Roman" w:cs="Times New Roman"/>
          <w:bCs/>
          <w:sz w:val="28"/>
          <w:szCs w:val="28"/>
        </w:rPr>
        <w:t>все</w:t>
      </w:r>
      <w:r w:rsidRPr="00C41A91">
        <w:rPr>
          <w:rFonts w:ascii="Times New Roman" w:eastAsia="Times New Roman" w:hAnsi="Times New Roman" w:cs="Times New Roman"/>
          <w:sz w:val="28"/>
          <w:szCs w:val="28"/>
        </w:rPr>
        <w:t xml:space="preserve"> установленные техническим регламентом показатели безопасности,</w:t>
      </w:r>
      <w:r w:rsidRPr="00C41A91">
        <w:rPr>
          <w:rFonts w:ascii="Times New Roman" w:eastAsia="Times New Roman" w:hAnsi="Times New Roman" w:cs="Times New Roman"/>
          <w:sz w:val="28"/>
          <w:szCs w:val="28"/>
        </w:rPr>
        <w:br/>
        <w:t>а это значит, что потенциальной опасности были подвергнуты потребители зерновой продукции.</w:t>
      </w:r>
    </w:p>
    <w:p w:rsidR="00FF16B4" w:rsidRPr="00C41A91"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последнее время участились случаи, когда хозяйствующие субъекты при декларировании не исследуют зерно на остаточное содержание действующих веществ пестицидов, использовавшихся при его выращивании. Производители зерна при декларировании предпочитают просто не заявлять о том, что применяли пестициды, не понимая в полной мере, что такая декларация не будет являться достоверной.</w:t>
      </w:r>
    </w:p>
    <w:p w:rsidR="00FF16B4" w:rsidRPr="00C41A91" w:rsidRDefault="005C32BC"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F16B4" w:rsidRPr="00C41A91">
        <w:rPr>
          <w:rFonts w:ascii="Times New Roman" w:eastAsia="Times New Roman" w:hAnsi="Times New Roman" w:cs="Times New Roman"/>
          <w:sz w:val="28"/>
          <w:szCs w:val="28"/>
        </w:rPr>
        <w:t xml:space="preserve">лавной причиной отмен деклараций о соответствии, стало то, что </w:t>
      </w:r>
      <w:r w:rsidR="00FF16B4" w:rsidRPr="00C41A91">
        <w:rPr>
          <w:rFonts w:ascii="Times New Roman" w:eastAsia="Times New Roman" w:hAnsi="Times New Roman" w:cs="Times New Roman"/>
          <w:sz w:val="28"/>
          <w:szCs w:val="28"/>
        </w:rPr>
        <w:lastRenderedPageBreak/>
        <w:t xml:space="preserve">заявители отдавали на исследования зерно в </w:t>
      </w:r>
      <w:proofErr w:type="spellStart"/>
      <w:r w:rsidR="00FF16B4" w:rsidRPr="00C41A91">
        <w:rPr>
          <w:rFonts w:ascii="Times New Roman" w:eastAsia="Times New Roman" w:hAnsi="Times New Roman" w:cs="Times New Roman"/>
          <w:sz w:val="28"/>
          <w:szCs w:val="28"/>
        </w:rPr>
        <w:t>неаккредитованные</w:t>
      </w:r>
      <w:proofErr w:type="spellEnd"/>
      <w:r w:rsidR="00FF16B4" w:rsidRPr="00C41A91">
        <w:rPr>
          <w:rFonts w:ascii="Times New Roman" w:eastAsia="Times New Roman" w:hAnsi="Times New Roman" w:cs="Times New Roman"/>
          <w:sz w:val="28"/>
          <w:szCs w:val="28"/>
        </w:rPr>
        <w:t xml:space="preserve"> сомнительные лаборатории, которые, как выяснялось позже сотрудниками Россельхознадзора и правоохранительных органов, даже не располагались</w:t>
      </w:r>
      <w:r w:rsidR="00FF16B4" w:rsidRPr="00C41A91">
        <w:rPr>
          <w:rFonts w:ascii="Times New Roman" w:eastAsia="Times New Roman" w:hAnsi="Times New Roman" w:cs="Times New Roman"/>
          <w:sz w:val="28"/>
          <w:szCs w:val="28"/>
        </w:rPr>
        <w:br/>
        <w:t>по заявленному адресу осуществления деятельности. Иными словами, зерно исследовалось лишь на бумаге, без фактического проведения испытаний.</w:t>
      </w:r>
    </w:p>
    <w:p w:rsidR="00FF16B4" w:rsidRPr="00C41A91"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pacing w:val="-10"/>
          <w:sz w:val="28"/>
          <w:szCs w:val="28"/>
        </w:rPr>
        <w:t xml:space="preserve">А вместе с тем </w:t>
      </w:r>
      <w:r w:rsidRPr="00C41A91">
        <w:rPr>
          <w:rFonts w:ascii="Times New Roman" w:eastAsia="Times New Roman" w:hAnsi="Times New Roman" w:cs="Times New Roman"/>
          <w:sz w:val="28"/>
          <w:szCs w:val="28"/>
        </w:rPr>
        <w:t xml:space="preserve">полученные протоколы испытаний в дальнейшем использовались заявителями, для принятия деклараций </w:t>
      </w:r>
      <w:proofErr w:type="gramStart"/>
      <w:r w:rsidRPr="00C41A91">
        <w:rPr>
          <w:rFonts w:ascii="Times New Roman" w:eastAsia="Times New Roman" w:hAnsi="Times New Roman" w:cs="Times New Roman"/>
          <w:sz w:val="28"/>
          <w:szCs w:val="28"/>
        </w:rPr>
        <w:t>о</w:t>
      </w:r>
      <w:proofErr w:type="gramEnd"/>
      <w:r w:rsidRPr="00C41A91">
        <w:rPr>
          <w:rFonts w:ascii="Times New Roman" w:eastAsia="Times New Roman" w:hAnsi="Times New Roman" w:cs="Times New Roman"/>
          <w:sz w:val="28"/>
          <w:szCs w:val="28"/>
        </w:rPr>
        <w:t xml:space="preserve"> соответствий.</w:t>
      </w:r>
    </w:p>
    <w:p w:rsidR="00FF16B4" w:rsidRPr="00C41A91"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Причиной главного типичного нарушения обязательных требований</w:t>
      </w:r>
      <w:r w:rsidRPr="00C41A91">
        <w:rPr>
          <w:rFonts w:ascii="Times New Roman" w:eastAsia="Times New Roman" w:hAnsi="Times New Roman" w:cs="Times New Roman"/>
          <w:sz w:val="28"/>
          <w:szCs w:val="28"/>
        </w:rPr>
        <w:br/>
        <w:t xml:space="preserve">в 2021 году - недостоверного декларирования стали недостаточные знания заявителей требований </w:t>
      </w:r>
      <w:proofErr w:type="gramStart"/>
      <w:r w:rsidRPr="00C41A91">
        <w:rPr>
          <w:rFonts w:ascii="Times New Roman" w:eastAsia="Times New Roman" w:hAnsi="Times New Roman" w:cs="Times New Roman"/>
          <w:sz w:val="28"/>
          <w:szCs w:val="28"/>
        </w:rPr>
        <w:t>ТР</w:t>
      </w:r>
      <w:proofErr w:type="gramEnd"/>
      <w:r w:rsidRPr="00C41A91">
        <w:rPr>
          <w:rFonts w:ascii="Times New Roman" w:eastAsia="Times New Roman" w:hAnsi="Times New Roman" w:cs="Times New Roman"/>
          <w:sz w:val="28"/>
          <w:szCs w:val="28"/>
        </w:rPr>
        <w:t xml:space="preserve"> ТС 015/2011 «О безопасности зерна»</w:t>
      </w:r>
      <w:r w:rsidRPr="00C41A91">
        <w:rPr>
          <w:rFonts w:ascii="Times New Roman" w:eastAsia="Times New Roman" w:hAnsi="Times New Roman" w:cs="Times New Roman"/>
          <w:sz w:val="28"/>
          <w:szCs w:val="28"/>
        </w:rPr>
        <w:br/>
        <w:t>и ТР ТС 021/2011 «О безопасности пищевой продукции» при оформлении деклараций о соответствии.</w:t>
      </w:r>
    </w:p>
    <w:p w:rsidR="00E22EA5"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Как следует из вышеприведенных цифр, не все производители зерна ответственно относятся к его декларированию, так, например,</w:t>
      </w:r>
      <w:r w:rsidRPr="00C41A91">
        <w:rPr>
          <w:rFonts w:ascii="Times New Roman" w:eastAsia="Times New Roman" w:hAnsi="Times New Roman" w:cs="Times New Roman"/>
          <w:sz w:val="28"/>
          <w:szCs w:val="28"/>
        </w:rPr>
        <w:br/>
        <w:t xml:space="preserve">в рассматриваемых случаях, декларанты, передоверив проведение лабораторных исследований сомнительным лабораториям, не посчитали своей обязанностью перед принятием декларации внимательно изучить техническую документацию, в частности протоколы лабораторных испытаний.  </w:t>
      </w:r>
    </w:p>
    <w:p w:rsidR="00FF16B4" w:rsidRPr="00C41A91" w:rsidRDefault="00FF16B4" w:rsidP="00C56FD0">
      <w:pPr>
        <w:widowControl w:val="0"/>
        <w:pBdr>
          <w:bottom w:val="single" w:sz="4" w:space="5"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И при этом многие заявители считают ответственными</w:t>
      </w:r>
      <w:r w:rsidRPr="00C41A91">
        <w:rPr>
          <w:rFonts w:ascii="Times New Roman" w:eastAsia="Times New Roman" w:hAnsi="Times New Roman" w:cs="Times New Roman"/>
          <w:sz w:val="28"/>
          <w:szCs w:val="28"/>
        </w:rPr>
        <w:br/>
        <w:t>за недостоверное декларирование лаборатории, что говорит о недостаточном уровне знаний подконтрольных субъектов о порядке декларирования и своих обязанностях.</w:t>
      </w:r>
    </w:p>
    <w:p w:rsidR="00FF16B4" w:rsidRPr="00C41A91"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iCs/>
          <w:sz w:val="28"/>
          <w:szCs w:val="28"/>
        </w:rPr>
      </w:pPr>
      <w:r w:rsidRPr="00C41A91">
        <w:rPr>
          <w:rFonts w:ascii="Times New Roman" w:eastAsia="Times New Roman" w:hAnsi="Times New Roman" w:cs="Times New Roman"/>
          <w:sz w:val="28"/>
          <w:szCs w:val="28"/>
        </w:rPr>
        <w:t>Также было выявлено, что многие подконтрольные субъекты слабо разбираются в таком понятии, как «аккредитованная лаборатория»</w:t>
      </w:r>
      <w:r w:rsidRPr="00C41A91">
        <w:rPr>
          <w:rFonts w:ascii="Times New Roman" w:eastAsia="Times New Roman" w:hAnsi="Times New Roman" w:cs="Times New Roman"/>
          <w:sz w:val="28"/>
          <w:szCs w:val="28"/>
        </w:rPr>
        <w:br/>
        <w:t xml:space="preserve">и тот факт, что лаборатория имеет </w:t>
      </w:r>
      <w:r w:rsidRPr="00C41A91">
        <w:rPr>
          <w:rFonts w:ascii="Times New Roman" w:eastAsia="Times New Roman" w:hAnsi="Times New Roman" w:cs="Times New Roman"/>
          <w:iCs/>
          <w:sz w:val="28"/>
          <w:szCs w:val="28"/>
        </w:rPr>
        <w:t>документ об аккредитации в добровольной системе сертификации, не значит, что она аккредитована в национальной системе аккредитации. Отсюда вытекает и необоснованное доверие контрагентов к сомнительным лабораториям, и большое количество недостоверных протоколов испытаний этих лабораторий, повлекших</w:t>
      </w:r>
      <w:r w:rsidRPr="00C41A91">
        <w:rPr>
          <w:rFonts w:ascii="Times New Roman" w:eastAsia="Times New Roman" w:hAnsi="Times New Roman" w:cs="Times New Roman"/>
          <w:iCs/>
          <w:sz w:val="28"/>
          <w:szCs w:val="28"/>
        </w:rPr>
        <w:br/>
        <w:t>за собой отмену деклараций о соответствии.</w:t>
      </w:r>
    </w:p>
    <w:p w:rsidR="00FF16B4" w:rsidRPr="00C41A91"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iCs/>
          <w:sz w:val="28"/>
          <w:szCs w:val="28"/>
        </w:rPr>
      </w:pPr>
    </w:p>
    <w:p w:rsidR="00FF16B4" w:rsidRPr="00C41A91"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FF16B4" w:rsidRPr="00C41A91"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Calibri" w:hAnsi="Times New Roman" w:cs="Times New Roman"/>
          <w:color w:val="000000"/>
          <w:sz w:val="28"/>
          <w:szCs w:val="28"/>
          <w:lang w:eastAsia="en-US"/>
        </w:rPr>
        <w:t xml:space="preserve">Для предотвращения </w:t>
      </w:r>
      <w:r w:rsidR="005C32BC">
        <w:rPr>
          <w:rFonts w:ascii="Times New Roman" w:eastAsia="Calibri" w:hAnsi="Times New Roman" w:cs="Times New Roman"/>
          <w:color w:val="000000"/>
          <w:sz w:val="28"/>
          <w:szCs w:val="28"/>
          <w:lang w:eastAsia="en-US"/>
        </w:rPr>
        <w:t>отмены</w:t>
      </w:r>
      <w:r w:rsidRPr="00C41A91">
        <w:rPr>
          <w:rFonts w:ascii="Times New Roman" w:eastAsia="Calibri" w:hAnsi="Times New Roman" w:cs="Times New Roman"/>
          <w:color w:val="000000"/>
          <w:sz w:val="28"/>
          <w:szCs w:val="28"/>
          <w:lang w:eastAsia="en-US"/>
        </w:rPr>
        <w:t xml:space="preserve"> деклараций заявителям следует крайне осмотрительно подходить к выбору лабораторий </w:t>
      </w:r>
    </w:p>
    <w:p w:rsidR="00E22EA5"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sz w:val="28"/>
          <w:szCs w:val="28"/>
        </w:rPr>
        <w:t>Сель</w:t>
      </w:r>
      <w:r w:rsidR="00E22EA5">
        <w:rPr>
          <w:rFonts w:ascii="Times New Roman" w:eastAsia="Times New Roman" w:hAnsi="Times New Roman" w:cs="Times New Roman"/>
          <w:sz w:val="28"/>
          <w:szCs w:val="28"/>
        </w:rPr>
        <w:t xml:space="preserve">скохозяйственные </w:t>
      </w:r>
      <w:r w:rsidRPr="00C41A91">
        <w:rPr>
          <w:rFonts w:ascii="Times New Roman" w:eastAsia="Times New Roman" w:hAnsi="Times New Roman" w:cs="Times New Roman"/>
          <w:sz w:val="28"/>
          <w:szCs w:val="28"/>
        </w:rPr>
        <w:t xml:space="preserve">товаропроизводители </w:t>
      </w:r>
      <w:r w:rsidR="00E22EA5">
        <w:rPr>
          <w:rFonts w:ascii="Times New Roman" w:eastAsia="Times New Roman" w:hAnsi="Times New Roman" w:cs="Times New Roman"/>
          <w:sz w:val="28"/>
          <w:szCs w:val="28"/>
        </w:rPr>
        <w:t xml:space="preserve">вправе самостоятельно выбирать, </w:t>
      </w:r>
      <w:r w:rsidRPr="00C41A91">
        <w:rPr>
          <w:rFonts w:ascii="Times New Roman" w:eastAsia="Times New Roman" w:hAnsi="Times New Roman" w:cs="Times New Roman"/>
          <w:sz w:val="28"/>
          <w:szCs w:val="28"/>
        </w:rPr>
        <w:t xml:space="preserve">в каком органе им удобно декларироваться, список аккредитованных учреждений опубликован на сайте </w:t>
      </w:r>
      <w:proofErr w:type="spellStart"/>
      <w:r w:rsidRPr="00C41A91">
        <w:rPr>
          <w:rFonts w:ascii="Times New Roman" w:eastAsia="Times New Roman" w:hAnsi="Times New Roman" w:cs="Times New Roman"/>
          <w:sz w:val="28"/>
          <w:szCs w:val="28"/>
        </w:rPr>
        <w:t>Росаккредитации</w:t>
      </w:r>
      <w:proofErr w:type="spellEnd"/>
      <w:r w:rsidRPr="00C41A91">
        <w:rPr>
          <w:rFonts w:ascii="Times New Roman" w:eastAsia="Times New Roman" w:hAnsi="Times New Roman" w:cs="Times New Roman"/>
          <w:sz w:val="28"/>
          <w:szCs w:val="28"/>
        </w:rPr>
        <w:t>. В разных лабораториях могут быть разные сроки и цены предоставления услуги –</w:t>
      </w:r>
      <w:r w:rsidRPr="00C41A91">
        <w:rPr>
          <w:rFonts w:ascii="Times New Roman" w:eastAsia="Times New Roman" w:hAnsi="Times New Roman" w:cs="Times New Roman"/>
          <w:sz w:val="28"/>
          <w:szCs w:val="28"/>
        </w:rPr>
        <w:br/>
        <w:t>это не регламентировано государством и находится в рамках гражданско-правовых отношений</w:t>
      </w:r>
      <w:r w:rsidRPr="00C41A91">
        <w:rPr>
          <w:rFonts w:ascii="Times New Roman" w:eastAsia="Times New Roman" w:hAnsi="Times New Roman" w:cs="Times New Roman"/>
          <w:b/>
          <w:sz w:val="28"/>
          <w:szCs w:val="28"/>
        </w:rPr>
        <w:t xml:space="preserve">. </w:t>
      </w:r>
    </w:p>
    <w:p w:rsidR="00FF16B4" w:rsidRPr="00C41A91"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В результате сотрудники нашего ведомства часто сталкиваются с декларациями о соответствии, зарегистрированными в других регионах, а лабораторные испытания для декларирования проводятся</w:t>
      </w:r>
      <w:r w:rsidRPr="00C41A91">
        <w:rPr>
          <w:rFonts w:ascii="Times New Roman" w:eastAsia="Times New Roman" w:hAnsi="Times New Roman" w:cs="Times New Roman"/>
          <w:sz w:val="28"/>
          <w:szCs w:val="28"/>
        </w:rPr>
        <w:br/>
        <w:t xml:space="preserve">в лабораториях, находящихся за тысячи километров от Краснодарского края. </w:t>
      </w:r>
    </w:p>
    <w:p w:rsidR="00FF16B4" w:rsidRPr="00C41A91"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Здесь необходимо остановиться на проблеме так называемых «фантомных» лабораторий, которые фактически не находятся мо месту регистрации и месту осуществления деятельности. </w:t>
      </w:r>
      <w:r w:rsidRPr="00C41A91">
        <w:rPr>
          <w:rFonts w:ascii="Times New Roman" w:eastAsia="Times New Roman" w:hAnsi="Times New Roman" w:cs="Times New Roman"/>
          <w:iCs/>
          <w:sz w:val="28"/>
          <w:szCs w:val="28"/>
        </w:rPr>
        <w:t>Разумеется, «фантомные лаборатории» не аккредитованы в национальной системе аккредитации</w:t>
      </w:r>
      <w:r w:rsidRPr="00C41A91">
        <w:rPr>
          <w:rFonts w:ascii="Times New Roman" w:eastAsia="Times New Roman" w:hAnsi="Times New Roman" w:cs="Times New Roman"/>
          <w:iCs/>
          <w:sz w:val="28"/>
          <w:szCs w:val="28"/>
        </w:rPr>
        <w:br/>
        <w:t xml:space="preserve">и </w:t>
      </w:r>
      <w:proofErr w:type="gramStart"/>
      <w:r w:rsidRPr="00C41A91">
        <w:rPr>
          <w:rFonts w:ascii="Times New Roman" w:eastAsia="Times New Roman" w:hAnsi="Times New Roman" w:cs="Times New Roman"/>
          <w:iCs/>
          <w:sz w:val="28"/>
          <w:szCs w:val="28"/>
        </w:rPr>
        <w:t>контроль за</w:t>
      </w:r>
      <w:proofErr w:type="gramEnd"/>
      <w:r w:rsidRPr="00C41A91">
        <w:rPr>
          <w:rFonts w:ascii="Times New Roman" w:eastAsia="Times New Roman" w:hAnsi="Times New Roman" w:cs="Times New Roman"/>
          <w:iCs/>
          <w:sz w:val="28"/>
          <w:szCs w:val="28"/>
        </w:rPr>
        <w:t xml:space="preserve"> их деятельностью никто не осуществляет.</w:t>
      </w:r>
    </w:p>
    <w:p w:rsidR="00FF16B4" w:rsidRPr="00C41A91"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iCs/>
          <w:sz w:val="28"/>
          <w:szCs w:val="28"/>
        </w:rPr>
        <w:t>Хотелось бы отметить, что Россельхознадзор активно занимается выявлением «фантомных» лабораторий, на сегодняшний день</w:t>
      </w:r>
      <w:r w:rsidRPr="00C41A91">
        <w:rPr>
          <w:rFonts w:ascii="Times New Roman" w:eastAsia="Times New Roman" w:hAnsi="Times New Roman" w:cs="Times New Roman"/>
          <w:iCs/>
          <w:sz w:val="28"/>
          <w:szCs w:val="28"/>
        </w:rPr>
        <w:br/>
        <w:t>их установлено более 90 штук в разных регионах страны и число</w:t>
      </w:r>
      <w:r w:rsidRPr="00C41A91">
        <w:rPr>
          <w:rFonts w:ascii="Times New Roman" w:eastAsia="Times New Roman" w:hAnsi="Times New Roman" w:cs="Times New Roman"/>
          <w:iCs/>
          <w:sz w:val="28"/>
          <w:szCs w:val="28"/>
        </w:rPr>
        <w:br/>
        <w:t>это не окончательное и продолжает расти.</w:t>
      </w:r>
    </w:p>
    <w:p w:rsidR="00FF16B4" w:rsidRPr="00C41A91"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iCs/>
          <w:sz w:val="28"/>
          <w:szCs w:val="28"/>
        </w:rPr>
      </w:pPr>
      <w:r w:rsidRPr="00C41A91">
        <w:rPr>
          <w:rFonts w:ascii="Times New Roman" w:eastAsia="Times New Roman" w:hAnsi="Times New Roman" w:cs="Times New Roman"/>
          <w:iCs/>
          <w:sz w:val="28"/>
          <w:szCs w:val="28"/>
        </w:rPr>
        <w:t>К сожалению</w:t>
      </w:r>
      <w:r w:rsidR="005C32BC">
        <w:rPr>
          <w:rFonts w:ascii="Times New Roman" w:eastAsia="Times New Roman" w:hAnsi="Times New Roman" w:cs="Times New Roman"/>
          <w:iCs/>
          <w:sz w:val="28"/>
          <w:szCs w:val="28"/>
        </w:rPr>
        <w:t>,</w:t>
      </w:r>
      <w:r w:rsidRPr="00C41A91">
        <w:rPr>
          <w:rFonts w:ascii="Times New Roman" w:eastAsia="Times New Roman" w:hAnsi="Times New Roman" w:cs="Times New Roman"/>
          <w:iCs/>
          <w:sz w:val="28"/>
          <w:szCs w:val="28"/>
        </w:rPr>
        <w:t xml:space="preserve"> подконтрольные Управлению хозяйствующие субъекты по финансовым соображениям довольно часто пользуются услугами недобросовестных лабораторий и центров.</w:t>
      </w:r>
    </w:p>
    <w:p w:rsidR="00FF16B4" w:rsidRPr="00C41A91" w:rsidRDefault="00FF16B4" w:rsidP="00A55F72">
      <w:pPr>
        <w:widowControl w:val="0"/>
        <w:pBdr>
          <w:bottom w:val="single" w:sz="4" w:space="4"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Обращаем внимание, что при подтверждении соответствия выпускаемой в обращении продукции (декларировании) хозяйствующим субъектам необходимо:</w:t>
      </w:r>
    </w:p>
    <w:p w:rsidR="00FF16B4" w:rsidRPr="00C41A91" w:rsidRDefault="00FF16B4" w:rsidP="00285C81">
      <w:pPr>
        <w:widowControl w:val="0"/>
        <w:numPr>
          <w:ilvl w:val="0"/>
          <w:numId w:val="1"/>
        </w:numPr>
        <w:pBdr>
          <w:bottom w:val="single" w:sz="4" w:space="19" w:color="FFFFFF"/>
        </w:pBdr>
        <w:suppressAutoHyphens/>
        <w:spacing w:after="0" w:line="240" w:lineRule="auto"/>
        <w:ind w:left="0"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проверять область аккредитации испытательных лабораторий</w:t>
      </w:r>
      <w:r w:rsidRPr="00C41A91">
        <w:rPr>
          <w:rFonts w:ascii="Times New Roman" w:eastAsia="Times New Roman" w:hAnsi="Times New Roman" w:cs="Times New Roman"/>
          <w:sz w:val="28"/>
          <w:szCs w:val="28"/>
        </w:rPr>
        <w:br/>
        <w:t xml:space="preserve">и органов по сертификации, в которых они планируют проводить лабораторные исследования своей продукции (это можно сделать на сайте </w:t>
      </w:r>
      <w:proofErr w:type="spellStart"/>
      <w:r w:rsidRPr="00C41A91">
        <w:rPr>
          <w:rFonts w:ascii="Times New Roman" w:eastAsia="Times New Roman" w:hAnsi="Times New Roman" w:cs="Times New Roman"/>
          <w:sz w:val="28"/>
          <w:szCs w:val="28"/>
        </w:rPr>
        <w:t>Росаккредитации</w:t>
      </w:r>
      <w:proofErr w:type="spellEnd"/>
      <w:r w:rsidRPr="00C41A91">
        <w:rPr>
          <w:rFonts w:ascii="Times New Roman" w:eastAsia="Times New Roman" w:hAnsi="Times New Roman" w:cs="Times New Roman"/>
          <w:sz w:val="28"/>
          <w:szCs w:val="28"/>
        </w:rPr>
        <w:t>);</w:t>
      </w:r>
    </w:p>
    <w:p w:rsidR="00FF16B4" w:rsidRPr="00C41A91" w:rsidRDefault="00FF16B4" w:rsidP="00285C81">
      <w:pPr>
        <w:widowControl w:val="0"/>
        <w:numPr>
          <w:ilvl w:val="0"/>
          <w:numId w:val="1"/>
        </w:numPr>
        <w:pBdr>
          <w:bottom w:val="single" w:sz="4" w:space="19" w:color="FFFFFF"/>
        </w:pBdr>
        <w:suppressAutoHyphens/>
        <w:spacing w:after="0" w:line="240" w:lineRule="auto"/>
        <w:ind w:left="0"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проверять достоверность информации, указанной в декларации</w:t>
      </w:r>
      <w:r w:rsidRPr="00C41A91">
        <w:rPr>
          <w:rFonts w:ascii="Times New Roman" w:eastAsia="Times New Roman" w:hAnsi="Times New Roman" w:cs="Times New Roman"/>
          <w:sz w:val="28"/>
          <w:szCs w:val="28"/>
        </w:rPr>
        <w:br/>
        <w:t xml:space="preserve">о соответствии; </w:t>
      </w:r>
    </w:p>
    <w:p w:rsidR="00FF16B4" w:rsidRPr="00C41A91" w:rsidRDefault="00FF16B4" w:rsidP="00285C81">
      <w:pPr>
        <w:widowControl w:val="0"/>
        <w:numPr>
          <w:ilvl w:val="0"/>
          <w:numId w:val="1"/>
        </w:numPr>
        <w:pBdr>
          <w:bottom w:val="single" w:sz="4" w:space="19" w:color="FFFFFF"/>
        </w:pBdr>
        <w:suppressAutoHyphens/>
        <w:spacing w:after="0" w:line="240" w:lineRule="auto"/>
        <w:ind w:left="0"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проверять перечень лабораторных исследований в протоколах испытаний. </w:t>
      </w:r>
    </w:p>
    <w:p w:rsidR="00FF16B4" w:rsidRPr="00C41A91" w:rsidRDefault="00FF16B4" w:rsidP="00285C81">
      <w:pPr>
        <w:widowControl w:val="0"/>
        <w:pBdr>
          <w:bottom w:val="single" w:sz="4" w:space="19"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С 2021 года регистрирует декларацию сам заявитель с использованием специализированного сервиса автоматизированной электронной регистрации деклараций на официальном сайте </w:t>
      </w:r>
      <w:proofErr w:type="spellStart"/>
      <w:r w:rsidRPr="00C41A91">
        <w:rPr>
          <w:rFonts w:ascii="Times New Roman" w:eastAsia="Times New Roman" w:hAnsi="Times New Roman" w:cs="Times New Roman"/>
          <w:sz w:val="28"/>
          <w:szCs w:val="28"/>
        </w:rPr>
        <w:t>Росаккредитации</w:t>
      </w:r>
      <w:proofErr w:type="spellEnd"/>
      <w:r w:rsidRPr="00C41A91">
        <w:rPr>
          <w:rFonts w:ascii="Times New Roman" w:eastAsia="Times New Roman" w:hAnsi="Times New Roman" w:cs="Times New Roman"/>
          <w:sz w:val="28"/>
          <w:szCs w:val="28"/>
        </w:rPr>
        <w:t>. Подписывать</w:t>
      </w:r>
      <w:r w:rsidRPr="00C41A91">
        <w:rPr>
          <w:rFonts w:ascii="Times New Roman" w:eastAsia="Times New Roman" w:hAnsi="Times New Roman" w:cs="Times New Roman"/>
          <w:sz w:val="28"/>
          <w:szCs w:val="28"/>
        </w:rPr>
        <w:br/>
        <w:t>все документы заявителю необходимо только своей усиленной квалифицированной электронной подписью. Подача заявления</w:t>
      </w:r>
      <w:r w:rsidRPr="00C41A91">
        <w:rPr>
          <w:rFonts w:ascii="Times New Roman" w:eastAsia="Times New Roman" w:hAnsi="Times New Roman" w:cs="Times New Roman"/>
          <w:sz w:val="28"/>
          <w:szCs w:val="28"/>
        </w:rPr>
        <w:br/>
        <w:t xml:space="preserve">в </w:t>
      </w:r>
      <w:proofErr w:type="spellStart"/>
      <w:r w:rsidRPr="00C41A91">
        <w:rPr>
          <w:rFonts w:ascii="Times New Roman" w:eastAsia="Times New Roman" w:hAnsi="Times New Roman" w:cs="Times New Roman"/>
          <w:sz w:val="28"/>
          <w:szCs w:val="28"/>
        </w:rPr>
        <w:t>Росаккредитацию</w:t>
      </w:r>
      <w:proofErr w:type="spellEnd"/>
      <w:r w:rsidRPr="00C41A91">
        <w:rPr>
          <w:rFonts w:ascii="Times New Roman" w:eastAsia="Times New Roman" w:hAnsi="Times New Roman" w:cs="Times New Roman"/>
          <w:sz w:val="28"/>
          <w:szCs w:val="28"/>
        </w:rPr>
        <w:t xml:space="preserve"> лично или по почте Приказом № 478 не предусмотрена. </w:t>
      </w:r>
    </w:p>
    <w:p w:rsidR="00FF16B4" w:rsidRPr="00C41A91" w:rsidRDefault="00FF16B4" w:rsidP="00285C81">
      <w:pPr>
        <w:widowControl w:val="0"/>
        <w:pBdr>
          <w:bottom w:val="single" w:sz="4" w:space="19"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Таким образом, органы по сертификации с нового года не имеют возможности регистрировать декларации о соответствии в едином реестре. </w:t>
      </w:r>
    </w:p>
    <w:p w:rsidR="00FF16B4" w:rsidRPr="00C41A91" w:rsidRDefault="00FF16B4" w:rsidP="00285C81">
      <w:pPr>
        <w:widowControl w:val="0"/>
        <w:pBdr>
          <w:bottom w:val="single" w:sz="4" w:space="19"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Требования к декларанту, правила отбора </w:t>
      </w:r>
      <w:proofErr w:type="gramStart"/>
      <w:r w:rsidRPr="00C41A91">
        <w:rPr>
          <w:rFonts w:ascii="Times New Roman" w:eastAsia="Times New Roman" w:hAnsi="Times New Roman" w:cs="Times New Roman"/>
          <w:sz w:val="28"/>
          <w:szCs w:val="28"/>
        </w:rPr>
        <w:t>проб</w:t>
      </w:r>
      <w:proofErr w:type="gramEnd"/>
      <w:r w:rsidRPr="00C41A91">
        <w:rPr>
          <w:rFonts w:ascii="Times New Roman" w:eastAsia="Times New Roman" w:hAnsi="Times New Roman" w:cs="Times New Roman"/>
          <w:sz w:val="28"/>
          <w:szCs w:val="28"/>
        </w:rPr>
        <w:t xml:space="preserve"> и процедура</w:t>
      </w:r>
      <w:r w:rsidRPr="00C41A91">
        <w:rPr>
          <w:rFonts w:ascii="Times New Roman" w:eastAsia="Times New Roman" w:hAnsi="Times New Roman" w:cs="Times New Roman"/>
          <w:sz w:val="28"/>
          <w:szCs w:val="28"/>
        </w:rPr>
        <w:br/>
        <w:t>их испытаний остаются прежними. Изменения в уже зарегистрированную декларацию вносить нельзя. Если они необходимы, то заявителю следует зарегистрировать новую декларацию, при этом в реестре делается запись «принята взамен» и указывается номер и дата принятия заменяемой декларации.</w:t>
      </w:r>
    </w:p>
    <w:p w:rsidR="00FF16B4" w:rsidRPr="00C41A91" w:rsidRDefault="00FF16B4" w:rsidP="00285C81">
      <w:pPr>
        <w:widowControl w:val="0"/>
        <w:pBdr>
          <w:bottom w:val="single" w:sz="4" w:space="19"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В настоящее время </w:t>
      </w:r>
      <w:r w:rsidRPr="00C41A91">
        <w:rPr>
          <w:rFonts w:ascii="Times New Roman" w:eastAsia="Calibri" w:hAnsi="Times New Roman" w:cs="Times New Roman"/>
          <w:sz w:val="28"/>
          <w:szCs w:val="28"/>
        </w:rPr>
        <w:t xml:space="preserve">на сайте </w:t>
      </w:r>
      <w:proofErr w:type="spellStart"/>
      <w:r w:rsidRPr="00C41A91">
        <w:rPr>
          <w:rFonts w:ascii="Times New Roman" w:eastAsia="Calibri" w:hAnsi="Times New Roman" w:cs="Times New Roman"/>
          <w:sz w:val="28"/>
          <w:szCs w:val="28"/>
        </w:rPr>
        <w:t>Росаккредитации</w:t>
      </w:r>
      <w:proofErr w:type="spellEnd"/>
      <w:r w:rsidRPr="00C41A91">
        <w:rPr>
          <w:rFonts w:ascii="Times New Roman" w:eastAsia="Times New Roman" w:hAnsi="Times New Roman" w:cs="Times New Roman"/>
          <w:sz w:val="28"/>
          <w:szCs w:val="28"/>
        </w:rPr>
        <w:t xml:space="preserve"> есть подробный</w:t>
      </w:r>
      <w:r w:rsidR="00E22EA5">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 </w:t>
      </w:r>
      <w:proofErr w:type="spellStart"/>
      <w:proofErr w:type="gramStart"/>
      <w:r w:rsidRPr="00C41A91">
        <w:rPr>
          <w:rFonts w:ascii="Times New Roman" w:eastAsia="Times New Roman" w:hAnsi="Times New Roman" w:cs="Times New Roman"/>
          <w:sz w:val="28"/>
          <w:szCs w:val="28"/>
        </w:rPr>
        <w:t>видео-ролик</w:t>
      </w:r>
      <w:proofErr w:type="spellEnd"/>
      <w:proofErr w:type="gramEnd"/>
      <w:r w:rsidRPr="00C41A91">
        <w:rPr>
          <w:rFonts w:ascii="Times New Roman" w:eastAsia="Times New Roman" w:hAnsi="Times New Roman" w:cs="Times New Roman"/>
          <w:sz w:val="28"/>
          <w:szCs w:val="28"/>
        </w:rPr>
        <w:t xml:space="preserve"> для ознакомления с Сервисом регистрации деклараций о соответствии.</w:t>
      </w:r>
    </w:p>
    <w:p w:rsidR="00FF16B4" w:rsidRPr="00C41A91" w:rsidRDefault="00FF16B4" w:rsidP="00285C81">
      <w:pPr>
        <w:widowControl w:val="0"/>
        <w:pBdr>
          <w:bottom w:val="single" w:sz="4" w:space="19"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 для чего внимательно изучать нормативно-правовые документы, требования которых были ими нарушены, повышать квалификацию ответственных лиц организаций, а также выполнять предписания и представления Управления.</w:t>
      </w:r>
    </w:p>
    <w:p w:rsidR="00FF16B4" w:rsidRPr="00C41A91" w:rsidRDefault="00FF16B4" w:rsidP="00285C81">
      <w:pPr>
        <w:widowControl w:val="0"/>
        <w:pBdr>
          <w:bottom w:val="single" w:sz="4" w:space="19" w:color="FFFFFF"/>
        </w:pBd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w:t>
      </w:r>
      <w:r w:rsidRPr="00C41A91">
        <w:rPr>
          <w:rFonts w:ascii="Times New Roman" w:eastAsia="Times New Roman" w:hAnsi="Times New Roman" w:cs="Times New Roman"/>
          <w:sz w:val="28"/>
          <w:szCs w:val="28"/>
        </w:rPr>
        <w:br/>
        <w:t xml:space="preserve">и по телефону, указанному на сайте Управления. </w:t>
      </w: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FF16B4" w:rsidRPr="00C41A91" w:rsidRDefault="00FF16B4" w:rsidP="00285C81">
      <w:pPr>
        <w:tabs>
          <w:tab w:val="left" w:pos="120"/>
        </w:tabs>
        <w:spacing w:after="0" w:line="240" w:lineRule="auto"/>
        <w:ind w:firstLine="709"/>
        <w:jc w:val="both"/>
        <w:rPr>
          <w:rFonts w:ascii="Times New Roman" w:eastAsia="Times New Roman" w:hAnsi="Times New Roman" w:cs="Times New Roman"/>
          <w:sz w:val="28"/>
          <w:szCs w:val="28"/>
          <w:lang w:eastAsia="zh-CN"/>
        </w:rPr>
      </w:pPr>
      <w:r w:rsidRPr="00C41A91">
        <w:rPr>
          <w:rFonts w:ascii="Times New Roman" w:eastAsia="Times New Roman" w:hAnsi="Times New Roman" w:cs="Times New Roman"/>
          <w:sz w:val="28"/>
          <w:szCs w:val="28"/>
        </w:rPr>
        <w:t>По результатам проведённых мероприятий по пресечению нарушений требований законодательства Российской Федерации в 2021 году составлено 30 протоколов об административном правонарушении, в том числе:</w:t>
      </w:r>
    </w:p>
    <w:p w:rsidR="00FF16B4" w:rsidRPr="00C41A91" w:rsidRDefault="00FF16B4" w:rsidP="00285C81">
      <w:pPr>
        <w:tabs>
          <w:tab w:val="left" w:pos="12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по ст. 7.18 КоАП РФ (за нарушения правил хранения, закупки зерна</w:t>
      </w:r>
      <w:r w:rsidRPr="00C41A91">
        <w:rPr>
          <w:rFonts w:ascii="Times New Roman" w:eastAsia="Times New Roman" w:hAnsi="Times New Roman" w:cs="Times New Roman"/>
          <w:sz w:val="28"/>
          <w:szCs w:val="28"/>
        </w:rPr>
        <w:br/>
        <w:t xml:space="preserve">и продуктов его переработки, </w:t>
      </w:r>
      <w:r w:rsidRPr="00C41A91">
        <w:rPr>
          <w:rFonts w:ascii="Times New Roman" w:eastAsia="Times New Roman" w:hAnsi="Times New Roman" w:cs="Times New Roman"/>
          <w:color w:val="000000"/>
          <w:sz w:val="28"/>
          <w:szCs w:val="28"/>
          <w:bdr w:val="none" w:sz="0" w:space="0" w:color="auto" w:frame="1"/>
        </w:rPr>
        <w:t xml:space="preserve">правил производства продуктов переработки зерна) - </w:t>
      </w:r>
      <w:r w:rsidRPr="00C41A91">
        <w:rPr>
          <w:rFonts w:ascii="Times New Roman" w:eastAsia="Times New Roman" w:hAnsi="Times New Roman" w:cs="Times New Roman"/>
          <w:sz w:val="28"/>
          <w:szCs w:val="28"/>
        </w:rPr>
        <w:t>14 протоколов об АПН</w:t>
      </w:r>
      <w:r w:rsidRPr="00C41A91">
        <w:rPr>
          <w:rFonts w:ascii="Times New Roman" w:eastAsia="Times New Roman" w:hAnsi="Times New Roman" w:cs="Times New Roman"/>
          <w:color w:val="000000"/>
          <w:sz w:val="28"/>
          <w:szCs w:val="28"/>
          <w:bdr w:val="none" w:sz="0" w:space="0" w:color="auto" w:frame="1"/>
        </w:rPr>
        <w:t xml:space="preserve">; </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 </w:t>
      </w:r>
      <w:proofErr w:type="gramStart"/>
      <w:r w:rsidRPr="00C41A91">
        <w:rPr>
          <w:rFonts w:ascii="Times New Roman" w:eastAsia="Times New Roman" w:hAnsi="Times New Roman" w:cs="Times New Roman"/>
          <w:sz w:val="28"/>
          <w:szCs w:val="28"/>
        </w:rPr>
        <w:t>ч</w:t>
      </w:r>
      <w:proofErr w:type="gramEnd"/>
      <w:r w:rsidRPr="00C41A91">
        <w:rPr>
          <w:rFonts w:ascii="Times New Roman" w:eastAsia="Times New Roman" w:hAnsi="Times New Roman" w:cs="Times New Roman"/>
          <w:sz w:val="28"/>
          <w:szCs w:val="28"/>
        </w:rPr>
        <w:t>. 1 ст. 14.43 КоАП РФ (за нарушения требований технического регламента таможенного союза «О безопасности зерна») – 1 протокол</w:t>
      </w:r>
      <w:r w:rsidRPr="00C41A91">
        <w:rPr>
          <w:rFonts w:ascii="Times New Roman" w:eastAsia="Times New Roman" w:hAnsi="Times New Roman" w:cs="Times New Roman"/>
          <w:sz w:val="28"/>
          <w:szCs w:val="28"/>
        </w:rPr>
        <w:br/>
        <w:t>об АПН;</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 </w:t>
      </w:r>
      <w:proofErr w:type="gramStart"/>
      <w:r w:rsidRPr="00C41A91">
        <w:rPr>
          <w:rFonts w:ascii="Times New Roman" w:eastAsia="Times New Roman" w:hAnsi="Times New Roman" w:cs="Times New Roman"/>
          <w:sz w:val="28"/>
          <w:szCs w:val="28"/>
        </w:rPr>
        <w:t>ч</w:t>
      </w:r>
      <w:proofErr w:type="gramEnd"/>
      <w:r w:rsidRPr="00C41A91">
        <w:rPr>
          <w:rFonts w:ascii="Times New Roman" w:eastAsia="Times New Roman" w:hAnsi="Times New Roman" w:cs="Times New Roman"/>
          <w:sz w:val="28"/>
          <w:szCs w:val="28"/>
        </w:rPr>
        <w:t>. 1 ст. 14.44 КоАП РФ (за недостоверное декларирование зерна) –</w:t>
      </w:r>
      <w:r w:rsidRPr="00C41A91">
        <w:rPr>
          <w:rFonts w:ascii="Times New Roman" w:eastAsia="Times New Roman" w:hAnsi="Times New Roman" w:cs="Times New Roman"/>
          <w:sz w:val="28"/>
          <w:szCs w:val="28"/>
        </w:rPr>
        <w:br/>
        <w:t>15 протоколов об АПН.</w:t>
      </w:r>
    </w:p>
    <w:p w:rsidR="00FF16B4" w:rsidRPr="00C41A91" w:rsidRDefault="00FF16B4" w:rsidP="00285C81">
      <w:pPr>
        <w:tabs>
          <w:tab w:val="left" w:pos="120"/>
        </w:tabs>
        <w:spacing w:after="0" w:line="240" w:lineRule="auto"/>
        <w:ind w:firstLine="709"/>
        <w:jc w:val="both"/>
        <w:rPr>
          <w:rFonts w:ascii="Times New Roman" w:eastAsia="Times New Roman" w:hAnsi="Times New Roman" w:cs="Times New Roman"/>
          <w:b/>
          <w:bCs/>
          <w:sz w:val="28"/>
          <w:szCs w:val="28"/>
          <w:lang w:eastAsia="en-US"/>
        </w:rPr>
      </w:pPr>
      <w:r w:rsidRPr="00C41A91">
        <w:rPr>
          <w:rFonts w:ascii="Times New Roman" w:eastAsia="Times New Roman" w:hAnsi="Times New Roman" w:cs="Times New Roman"/>
          <w:sz w:val="28"/>
          <w:szCs w:val="28"/>
        </w:rPr>
        <w:t>Вынесены постановления о наложении административных штрафов на юридических и должностных лиц на сумму 11,0 тыс</w:t>
      </w:r>
      <w:proofErr w:type="gramStart"/>
      <w:r w:rsidRPr="00C41A91">
        <w:rPr>
          <w:rFonts w:ascii="Times New Roman" w:eastAsia="Times New Roman" w:hAnsi="Times New Roman" w:cs="Times New Roman"/>
          <w:sz w:val="28"/>
          <w:szCs w:val="28"/>
        </w:rPr>
        <w:t>.р</w:t>
      </w:r>
      <w:proofErr w:type="gramEnd"/>
      <w:r w:rsidRPr="00C41A91">
        <w:rPr>
          <w:rFonts w:ascii="Times New Roman" w:eastAsia="Times New Roman" w:hAnsi="Times New Roman" w:cs="Times New Roman"/>
          <w:sz w:val="28"/>
          <w:szCs w:val="28"/>
        </w:rPr>
        <w:t>уб. и объявлено</w:t>
      </w:r>
      <w:r w:rsidRPr="00C41A91">
        <w:rPr>
          <w:rFonts w:ascii="Times New Roman" w:eastAsia="Times New Roman" w:hAnsi="Times New Roman" w:cs="Times New Roman"/>
          <w:sz w:val="28"/>
          <w:szCs w:val="28"/>
        </w:rPr>
        <w:br/>
        <w:t>14 предупреждений.</w:t>
      </w:r>
    </w:p>
    <w:p w:rsidR="00FF16B4" w:rsidRPr="00C41A91" w:rsidRDefault="00FF16B4" w:rsidP="00285C81">
      <w:pPr>
        <w:tabs>
          <w:tab w:val="left" w:pos="120"/>
        </w:tabs>
        <w:spacing w:after="0" w:line="240" w:lineRule="auto"/>
        <w:ind w:firstLine="709"/>
        <w:jc w:val="both"/>
        <w:rPr>
          <w:rFonts w:ascii="Times New Roman" w:eastAsia="Times New Roman" w:hAnsi="Times New Roman" w:cs="Times New Roman"/>
          <w:b/>
          <w:bCs/>
          <w:sz w:val="28"/>
          <w:szCs w:val="28"/>
          <w:lang w:eastAsia="en-US"/>
        </w:rPr>
      </w:pP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lang w:eastAsia="zh-CN"/>
        </w:rPr>
      </w:pPr>
      <w:r w:rsidRPr="00C41A91">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результате рассмотрения дел об административных правонарушениях к административной ответственности привлечено</w:t>
      </w:r>
      <w:r w:rsidRPr="00C41A91">
        <w:rPr>
          <w:rFonts w:ascii="Times New Roman" w:eastAsia="Times New Roman" w:hAnsi="Times New Roman" w:cs="Times New Roman"/>
          <w:sz w:val="28"/>
          <w:szCs w:val="28"/>
        </w:rPr>
        <w:br/>
        <w:t xml:space="preserve">3 юридических лица и 3 должностных лица, а также 1 индивидуальный предприниматель. </w:t>
      </w: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Отказов в привлечении подконтрольных субъектов</w:t>
      </w:r>
      <w:r w:rsidRPr="00C41A91">
        <w:rPr>
          <w:rFonts w:ascii="Times New Roman" w:eastAsia="Times New Roman" w:hAnsi="Times New Roman" w:cs="Times New Roman"/>
          <w:sz w:val="28"/>
          <w:szCs w:val="28"/>
        </w:rPr>
        <w:br/>
        <w:t>к административной ответственности со стороны лиц, уполномоченных рассматривать дела об АПН, не было.</w:t>
      </w: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результате разъяснительной работы, проводимой госинспекторами отдела, подконтрольными субъектами, относящимися к категории среднего предпринимательства, были предоставлены ходатайства о снижении размера административного штрафа.</w:t>
      </w: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Согласно ст. 4.1.1 КоАП РФ замена административного наказания в виде административного штрафа на предупреждение при вынесении постановлений по де</w:t>
      </w:r>
      <w:r w:rsidR="004C1B68" w:rsidRPr="00C41A91">
        <w:rPr>
          <w:rFonts w:ascii="Times New Roman" w:eastAsia="Times New Roman" w:hAnsi="Times New Roman" w:cs="Times New Roman"/>
          <w:sz w:val="28"/>
          <w:szCs w:val="28"/>
        </w:rPr>
        <w:t>лам об АПН была применена в 7</w:t>
      </w:r>
      <w:r w:rsidRPr="00C41A91">
        <w:rPr>
          <w:rFonts w:ascii="Times New Roman" w:eastAsia="Times New Roman" w:hAnsi="Times New Roman" w:cs="Times New Roman"/>
          <w:sz w:val="28"/>
          <w:szCs w:val="28"/>
        </w:rPr>
        <w:t xml:space="preserve"> случаях юридическим лицам и должностным лицам.</w:t>
      </w: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 рассмотрении дел по статье 7.18 КоАП принимались во внимание смягчающие обстоятельства, в том числе готовность к устранению нарушений в крат</w:t>
      </w:r>
      <w:r w:rsidR="004C1B68" w:rsidRPr="00C41A91">
        <w:rPr>
          <w:rFonts w:ascii="Times New Roman" w:eastAsia="Times New Roman" w:hAnsi="Times New Roman" w:cs="Times New Roman"/>
          <w:sz w:val="28"/>
          <w:szCs w:val="28"/>
        </w:rPr>
        <w:t>чайшие сроки. В результате в 4</w:t>
      </w:r>
      <w:r w:rsidRPr="00C41A91">
        <w:rPr>
          <w:rFonts w:ascii="Times New Roman" w:eastAsia="Times New Roman" w:hAnsi="Times New Roman" w:cs="Times New Roman"/>
          <w:sz w:val="28"/>
          <w:szCs w:val="28"/>
        </w:rPr>
        <w:t xml:space="preserve"> случаях юридическим</w:t>
      </w:r>
      <w:r w:rsidRPr="00C41A91">
        <w:rPr>
          <w:rFonts w:ascii="Times New Roman" w:eastAsia="Times New Roman" w:hAnsi="Times New Roman" w:cs="Times New Roman"/>
          <w:sz w:val="28"/>
          <w:szCs w:val="28"/>
        </w:rPr>
        <w:br/>
        <w:t>и должностным лицам были вынесены предупреждения.</w:t>
      </w:r>
    </w:p>
    <w:p w:rsidR="00FF16B4" w:rsidRPr="00C41A91" w:rsidRDefault="00FF16B4" w:rsidP="00285C81">
      <w:pPr>
        <w:tabs>
          <w:tab w:val="left" w:pos="120"/>
        </w:tabs>
        <w:spacing w:after="0" w:line="240" w:lineRule="auto"/>
        <w:ind w:firstLine="709"/>
        <w:jc w:val="both"/>
        <w:rPr>
          <w:rFonts w:ascii="Times New Roman" w:eastAsia="Times New Roman" w:hAnsi="Times New Roman" w:cs="Times New Roman"/>
          <w:b/>
          <w:bCs/>
          <w:sz w:val="28"/>
          <w:szCs w:val="28"/>
          <w:lang w:eastAsia="en-US"/>
        </w:rPr>
      </w:pP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lang w:eastAsia="zh-CN"/>
        </w:rPr>
      </w:pPr>
      <w:r w:rsidRPr="00C41A91">
        <w:rPr>
          <w:rFonts w:ascii="Times New Roman" w:eastAsia="Times New Roman" w:hAnsi="Times New Roman" w:cs="Times New Roman"/>
          <w:b/>
          <w:sz w:val="28"/>
          <w:szCs w:val="28"/>
        </w:rPr>
        <w:t>Анализ практики обжалования решения, действий (бездействия) контрольного органа и (или) его должностных лиц в досудебном (внесудебном) и судебном порядке</w:t>
      </w: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За отчетный период в судебные органы обжалований</w:t>
      </w:r>
      <w:r w:rsidRPr="00C41A91">
        <w:rPr>
          <w:rFonts w:ascii="Times New Roman" w:eastAsia="Times New Roman" w:hAnsi="Times New Roman" w:cs="Times New Roman"/>
          <w:sz w:val="28"/>
          <w:szCs w:val="28"/>
        </w:rPr>
        <w:br/>
        <w:t>в административном и судебном порядке решений, действий (бездействия) контрольно-надзорного органа и (или) его должностных лиц, связанных</w:t>
      </w:r>
      <w:r w:rsidRPr="00C41A91">
        <w:rPr>
          <w:rFonts w:ascii="Times New Roman" w:eastAsia="Times New Roman" w:hAnsi="Times New Roman" w:cs="Times New Roman"/>
          <w:sz w:val="28"/>
          <w:szCs w:val="28"/>
        </w:rPr>
        <w:br/>
        <w:t>с осуществлением государственного контроля (надзора) не поступало.</w:t>
      </w: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b/>
          <w:sz w:val="28"/>
          <w:szCs w:val="28"/>
        </w:rPr>
      </w:pPr>
    </w:p>
    <w:p w:rsidR="00FF16B4" w:rsidRPr="00C41A91" w:rsidRDefault="00FF16B4" w:rsidP="00A55F72">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b/>
          <w:sz w:val="28"/>
          <w:szCs w:val="28"/>
        </w:rPr>
        <w:t>Статистика и анализ исполнения предписаний, выданных подконтрольным субъектам</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по направлению надзора за качеством и безопасностью зерна и продуктов его переработки предписания не выдавались в связи</w:t>
      </w:r>
      <w:r w:rsidRPr="00C41A91">
        <w:rPr>
          <w:rFonts w:ascii="Times New Roman" w:eastAsia="Times New Roman" w:hAnsi="Times New Roman" w:cs="Times New Roman"/>
          <w:sz w:val="28"/>
          <w:szCs w:val="28"/>
        </w:rPr>
        <w:br/>
        <w:t>с отсутствием плановых проверок.</w:t>
      </w: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b/>
          <w:sz w:val="28"/>
          <w:szCs w:val="28"/>
        </w:rPr>
        <w:t>Статистика и анализ случаев объявления предостережений  подконтрольным субъектам, а также их исполнения</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соответствии с имеющимися полномочиями в 2021 году подконтрольным субъектам объявлено 59 предостережений.</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Анализ объявления предостережений показал, что все они были направлены юридическим лицам и индивидуальным предпринимателям подконтрольных регионов после получения из разных источников сведений</w:t>
      </w:r>
      <w:r w:rsidRPr="00C41A91">
        <w:rPr>
          <w:rFonts w:ascii="Times New Roman" w:eastAsia="Times New Roman" w:hAnsi="Times New Roman" w:cs="Times New Roman"/>
          <w:sz w:val="28"/>
          <w:szCs w:val="28"/>
        </w:rPr>
        <w:br/>
        <w:t xml:space="preserve">о нарушениях обязательных требований технических регламентов Таможенного союз </w:t>
      </w:r>
      <w:proofErr w:type="gramStart"/>
      <w:r w:rsidRPr="00C41A91">
        <w:rPr>
          <w:rFonts w:ascii="Times New Roman" w:eastAsia="Times New Roman" w:hAnsi="Times New Roman" w:cs="Times New Roman"/>
          <w:sz w:val="28"/>
          <w:szCs w:val="28"/>
        </w:rPr>
        <w:t>ТР</w:t>
      </w:r>
      <w:proofErr w:type="gramEnd"/>
      <w:r w:rsidRPr="00C41A91">
        <w:rPr>
          <w:rFonts w:ascii="Times New Roman" w:eastAsia="Times New Roman" w:hAnsi="Times New Roman" w:cs="Times New Roman"/>
          <w:sz w:val="28"/>
          <w:szCs w:val="28"/>
        </w:rPr>
        <w:t xml:space="preserve"> ТС 015/2011 «О безопасности зерна» и ТР ТС 021/2011 «О безопасности пищевой продукции», а также действующих государственных стандартов на крупу.</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Ввиду отсутствия причинения вреда жизни, здоровью людей, животных, окружающей среде, учитывая то обстоятельство,</w:t>
      </w:r>
      <w:r w:rsidRPr="00C41A91">
        <w:rPr>
          <w:rFonts w:ascii="Times New Roman" w:eastAsia="Times New Roman" w:hAnsi="Times New Roman" w:cs="Times New Roman"/>
          <w:sz w:val="28"/>
          <w:szCs w:val="28"/>
        </w:rPr>
        <w:br/>
        <w:t>что все юридические лица и индивидуальные предприниматели ранее</w:t>
      </w:r>
      <w:r w:rsidRPr="00C41A91">
        <w:rPr>
          <w:rFonts w:ascii="Times New Roman" w:eastAsia="Times New Roman" w:hAnsi="Times New Roman" w:cs="Times New Roman"/>
          <w:sz w:val="28"/>
          <w:szCs w:val="28"/>
        </w:rPr>
        <w:br/>
        <w:t>не привлекались к административной ответственности за нарушение соответствующих требований, в их адрес были направлены предостережения о недопустимости нарушений обязательных требований.</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Юридическим лицам и индивидуальным предпринимателям предложено принять меры по обеспечению соблюдения обязательных требований и уведомить об этом в установленный в предостережении срок надзорный орган. </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Получено 59 ответов на предостережения.</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p>
    <w:p w:rsidR="00FF16B4" w:rsidRPr="00C41A91" w:rsidRDefault="00FF16B4" w:rsidP="00285C81">
      <w:pPr>
        <w:tabs>
          <w:tab w:val="left" w:pos="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b/>
          <w:sz w:val="28"/>
          <w:szCs w:val="28"/>
        </w:rPr>
        <w:t>Информация о проведенных профилактических мероприятиях в отношении подконтрольных субъектов</w:t>
      </w:r>
    </w:p>
    <w:p w:rsidR="00FF16B4" w:rsidRPr="00C41A91" w:rsidRDefault="00FF16B4" w:rsidP="00285C81">
      <w:pPr>
        <w:shd w:val="clear" w:color="auto" w:fill="FFFFFF"/>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color w:val="000000"/>
          <w:sz w:val="28"/>
          <w:szCs w:val="28"/>
        </w:rPr>
        <w:t xml:space="preserve">В целях предупреждения нарушений, а также формирования единого понимания требований законодательства </w:t>
      </w:r>
      <w:r w:rsidRPr="00C41A91">
        <w:rPr>
          <w:rFonts w:ascii="Times New Roman" w:eastAsia="Times New Roman" w:hAnsi="Times New Roman" w:cs="Times New Roman"/>
          <w:sz w:val="28"/>
          <w:szCs w:val="28"/>
        </w:rPr>
        <w:t>на сайте Управления размещены:</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w:t>
      </w:r>
      <w:r w:rsidRPr="00C41A91">
        <w:rPr>
          <w:rFonts w:ascii="Times New Roman" w:eastAsia="Times New Roman" w:hAnsi="Times New Roman" w:cs="Times New Roman"/>
          <w:sz w:val="28"/>
          <w:szCs w:val="28"/>
        </w:rPr>
        <w:br/>
        <w:t>а также актуализированные тексты соответствующих нормативных правовых актов;</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руководство по соблюдению обязательных требований в сфере надзора за качеством и безопасностью зерна и продуктов его переработки;</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статистика по ко</w:t>
      </w:r>
      <w:r w:rsidR="00A55F72" w:rsidRPr="00C41A91">
        <w:rPr>
          <w:rFonts w:ascii="Times New Roman" w:eastAsia="Times New Roman" w:hAnsi="Times New Roman" w:cs="Times New Roman"/>
          <w:sz w:val="28"/>
          <w:szCs w:val="28"/>
        </w:rPr>
        <w:t>личеству проведенных контрольных (</w:t>
      </w:r>
      <w:r w:rsidRPr="00C41A91">
        <w:rPr>
          <w:rFonts w:ascii="Times New Roman" w:eastAsia="Times New Roman" w:hAnsi="Times New Roman" w:cs="Times New Roman"/>
          <w:sz w:val="28"/>
          <w:szCs w:val="28"/>
        </w:rPr>
        <w:t>надзорных</w:t>
      </w:r>
      <w:r w:rsidR="00A55F72" w:rsidRPr="00C41A91">
        <w:rPr>
          <w:rFonts w:ascii="Times New Roman" w:eastAsia="Times New Roman" w:hAnsi="Times New Roman" w:cs="Times New Roman"/>
          <w:sz w:val="28"/>
          <w:szCs w:val="28"/>
        </w:rPr>
        <w:t>)</w:t>
      </w:r>
      <w:r w:rsidRPr="00C41A91">
        <w:rPr>
          <w:rFonts w:ascii="Times New Roman" w:eastAsia="Times New Roman" w:hAnsi="Times New Roman" w:cs="Times New Roman"/>
          <w:sz w:val="28"/>
          <w:szCs w:val="28"/>
        </w:rPr>
        <w:t xml:space="preserve"> мероприятий с указанием наиболее типичных нарушений обязательных требований;</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обобщение итогов правоприменительной практики в сфере надзора</w:t>
      </w:r>
      <w:r w:rsidRPr="00C41A91">
        <w:rPr>
          <w:rFonts w:ascii="Times New Roman" w:eastAsia="Times New Roman" w:hAnsi="Times New Roman" w:cs="Times New Roman"/>
          <w:sz w:val="28"/>
          <w:szCs w:val="28"/>
        </w:rPr>
        <w:br/>
        <w:t>за качеством и безопасностью зерна и продуктов его переработки.</w:t>
      </w:r>
    </w:p>
    <w:p w:rsidR="00FF16B4" w:rsidRPr="00C41A91" w:rsidRDefault="00A55F72"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Принято участие в 27</w:t>
      </w:r>
      <w:r w:rsidR="00FF16B4" w:rsidRPr="00C41A91">
        <w:rPr>
          <w:rFonts w:ascii="Times New Roman" w:eastAsia="Times New Roman" w:hAnsi="Times New Roman" w:cs="Times New Roman"/>
          <w:sz w:val="28"/>
          <w:szCs w:val="28"/>
        </w:rPr>
        <w:t xml:space="preserve"> публичных мероприятиях, семинарах, конференциях с широким кругом поднадзорных субъектов, даны разъяснения обязательных требований и рекомендации по недопущению нарушений обязательных требований поднадзорными объектами.</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опубликовано на сайте Управления 51 информация,</w:t>
      </w:r>
      <w:r w:rsidRPr="00C41A91">
        <w:rPr>
          <w:rFonts w:ascii="Times New Roman" w:eastAsia="Times New Roman" w:hAnsi="Times New Roman" w:cs="Times New Roman"/>
          <w:sz w:val="28"/>
          <w:szCs w:val="28"/>
        </w:rPr>
        <w:br/>
      </w:r>
      <w:r w:rsidRPr="00C41A91">
        <w:rPr>
          <w:rFonts w:ascii="Times New Roman" w:eastAsia="Times New Roman" w:hAnsi="Times New Roman" w:cs="Times New Roman"/>
          <w:bCs/>
          <w:sz w:val="28"/>
          <w:szCs w:val="28"/>
        </w:rPr>
        <w:t>в которой все заинтересованные лица оповещались об основных требованиях нормативно-правовых документов в области качества и безопасности зерна</w:t>
      </w:r>
      <w:r w:rsidRPr="00C41A91">
        <w:rPr>
          <w:rFonts w:ascii="Times New Roman" w:eastAsia="Times New Roman" w:hAnsi="Times New Roman" w:cs="Times New Roman"/>
          <w:bCs/>
          <w:sz w:val="28"/>
          <w:szCs w:val="28"/>
        </w:rPr>
        <w:br/>
        <w:t xml:space="preserve">и продуктов его переработки, а также об основных нарушениях, выявляемых при проведении контрольно-надзорных мероприятий. </w:t>
      </w:r>
      <w:r w:rsidRPr="00C41A91">
        <w:rPr>
          <w:rFonts w:ascii="Times New Roman" w:eastAsia="Times New Roman" w:hAnsi="Times New Roman" w:cs="Times New Roman"/>
          <w:sz w:val="28"/>
          <w:szCs w:val="28"/>
        </w:rPr>
        <w:t>Особое внимание уделялось профилактической работе с производителями зерна</w:t>
      </w:r>
      <w:r w:rsidRPr="00C41A91">
        <w:rPr>
          <w:rFonts w:ascii="Times New Roman" w:eastAsia="Times New Roman" w:hAnsi="Times New Roman" w:cs="Times New Roman"/>
          <w:sz w:val="28"/>
          <w:szCs w:val="28"/>
        </w:rPr>
        <w:br/>
        <w:t>по исполнению ими требований технического регламента Таможенного союза «О безопасности зерна». Данные информации также публиковались</w:t>
      </w:r>
      <w:r w:rsidRPr="00C41A91">
        <w:rPr>
          <w:rFonts w:ascii="Times New Roman" w:eastAsia="Times New Roman" w:hAnsi="Times New Roman" w:cs="Times New Roman"/>
          <w:sz w:val="28"/>
          <w:szCs w:val="28"/>
        </w:rPr>
        <w:br/>
        <w:t>в 133 электронных СМИ.</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По данному направлению деятельности в рамках информирования имели место 2 выступления на радио и 3 выступления на телевидении.</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Дано 427 ответов на запросы о полномочиях Россельхознадзора в сфере государственного надзора за качеством и безопасностью зерна и продуктов его переработки, а также предусмотренных за нарушения требований законодательства мер ответственности, в том числе по телефону.</w:t>
      </w:r>
    </w:p>
    <w:p w:rsidR="00FF16B4" w:rsidRPr="00C41A91" w:rsidRDefault="00FF16B4" w:rsidP="00285C81">
      <w:pPr>
        <w:tabs>
          <w:tab w:val="left" w:pos="12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2021 году применялся  новый подход для профилактики нарушений. Так, наряду с размещением на сайте информационных материалов и статей профилактической направленности, приказом Управления введена</w:t>
      </w:r>
      <w:r w:rsidRPr="00C41A91">
        <w:rPr>
          <w:rFonts w:ascii="Times New Roman" w:eastAsia="Times New Roman" w:hAnsi="Times New Roman" w:cs="Times New Roman"/>
          <w:sz w:val="28"/>
          <w:szCs w:val="28"/>
        </w:rPr>
        <w:br/>
        <w:t>в действие новая система рассмотрения документов, при отправке зерна</w:t>
      </w:r>
      <w:r w:rsidRPr="00C41A91">
        <w:rPr>
          <w:rFonts w:ascii="Times New Roman" w:eastAsia="Times New Roman" w:hAnsi="Times New Roman" w:cs="Times New Roman"/>
          <w:sz w:val="28"/>
          <w:szCs w:val="28"/>
        </w:rPr>
        <w:br/>
        <w:t xml:space="preserve">на экспорт с отгрузочных площадок, находящихся внутри края. При этой </w:t>
      </w:r>
      <w:r w:rsidRPr="00C41A91">
        <w:rPr>
          <w:rFonts w:ascii="Times New Roman" w:eastAsia="Times New Roman" w:hAnsi="Times New Roman" w:cs="Times New Roman"/>
          <w:sz w:val="28"/>
          <w:szCs w:val="28"/>
        </w:rPr>
        <w:lastRenderedPageBreak/>
        <w:t>си</w:t>
      </w:r>
      <w:r w:rsidR="00A55F72" w:rsidRPr="00C41A91">
        <w:rPr>
          <w:rFonts w:ascii="Times New Roman" w:eastAsia="Times New Roman" w:hAnsi="Times New Roman" w:cs="Times New Roman"/>
          <w:sz w:val="28"/>
          <w:szCs w:val="28"/>
        </w:rPr>
        <w:t xml:space="preserve">стеме в режиме </w:t>
      </w:r>
      <w:proofErr w:type="spellStart"/>
      <w:r w:rsidR="00A55F72" w:rsidRPr="00C41A91">
        <w:rPr>
          <w:rFonts w:ascii="Times New Roman" w:eastAsia="Times New Roman" w:hAnsi="Times New Roman" w:cs="Times New Roman"/>
          <w:sz w:val="28"/>
          <w:szCs w:val="28"/>
        </w:rPr>
        <w:t>он</w:t>
      </w:r>
      <w:r w:rsidRPr="00C41A91">
        <w:rPr>
          <w:rFonts w:ascii="Times New Roman" w:eastAsia="Times New Roman" w:hAnsi="Times New Roman" w:cs="Times New Roman"/>
          <w:sz w:val="28"/>
          <w:szCs w:val="28"/>
        </w:rPr>
        <w:t>лайн</w:t>
      </w:r>
      <w:proofErr w:type="spellEnd"/>
      <w:r w:rsidRPr="00C41A91">
        <w:rPr>
          <w:rFonts w:ascii="Times New Roman" w:eastAsia="Times New Roman" w:hAnsi="Times New Roman" w:cs="Times New Roman"/>
          <w:sz w:val="28"/>
          <w:szCs w:val="28"/>
        </w:rPr>
        <w:t xml:space="preserve"> в центральном аппарате рассматривались предоставляемые экспортерами документы по качеству и безопасности,</w:t>
      </w:r>
      <w:r w:rsidRPr="00C41A91">
        <w:rPr>
          <w:rFonts w:ascii="Times New Roman" w:eastAsia="Times New Roman" w:hAnsi="Times New Roman" w:cs="Times New Roman"/>
          <w:sz w:val="28"/>
          <w:szCs w:val="28"/>
        </w:rPr>
        <w:br/>
        <w:t xml:space="preserve">в том числе и декларации о соответствии и при необходимости выдавались рекомендации. </w:t>
      </w:r>
    </w:p>
    <w:p w:rsidR="00FF16B4" w:rsidRPr="00C41A91" w:rsidRDefault="00FF16B4" w:rsidP="00285C81">
      <w:pPr>
        <w:tabs>
          <w:tab w:val="left" w:pos="12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Поступает много вопросов, заинтересованные лица оперативно получают разъяснения по интересующим вопросам. </w:t>
      </w:r>
    </w:p>
    <w:p w:rsidR="00FF16B4" w:rsidRPr="00C41A91" w:rsidRDefault="00FF16B4" w:rsidP="00285C81">
      <w:pPr>
        <w:tabs>
          <w:tab w:val="left" w:pos="120"/>
        </w:tabs>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Хотелось бы отметить, что в настоящее время Управление проводит ежедневный мониторинг деклараций на сайте </w:t>
      </w:r>
      <w:proofErr w:type="spellStart"/>
      <w:r w:rsidRPr="00C41A91">
        <w:rPr>
          <w:rFonts w:ascii="Times New Roman" w:eastAsia="Times New Roman" w:hAnsi="Times New Roman" w:cs="Times New Roman"/>
          <w:sz w:val="28"/>
          <w:szCs w:val="28"/>
        </w:rPr>
        <w:t>Росаккредитации</w:t>
      </w:r>
      <w:proofErr w:type="spellEnd"/>
      <w:r w:rsidRPr="00C41A91">
        <w:rPr>
          <w:rFonts w:ascii="Times New Roman" w:eastAsia="Times New Roman" w:hAnsi="Times New Roman" w:cs="Times New Roman"/>
          <w:sz w:val="28"/>
          <w:szCs w:val="28"/>
        </w:rPr>
        <w:t>,</w:t>
      </w:r>
      <w:r w:rsidRPr="00C41A91">
        <w:rPr>
          <w:rFonts w:ascii="Times New Roman" w:eastAsia="Times New Roman" w:hAnsi="Times New Roman" w:cs="Times New Roman"/>
          <w:sz w:val="28"/>
          <w:szCs w:val="28"/>
        </w:rPr>
        <w:br/>
        <w:t>по признакам нарушений обязательных требований выдаются предостережения.</w:t>
      </w:r>
    </w:p>
    <w:p w:rsidR="00FF16B4" w:rsidRPr="00C41A91" w:rsidRDefault="00FF16B4"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Со своей стороны всем подконтрольным субъектам рекомендуется повышать ответственность перед потребителями зерновой продукции,</w:t>
      </w:r>
      <w:r w:rsidRPr="00C41A91">
        <w:rPr>
          <w:rFonts w:ascii="Times New Roman" w:eastAsia="Times New Roman" w:hAnsi="Times New Roman" w:cs="Times New Roman"/>
          <w:sz w:val="28"/>
          <w:szCs w:val="28"/>
        </w:rPr>
        <w:br/>
        <w:t>для чего внимательно изучать нормативно-правовые документы, требования которых были ими нарушены, повышать квалификацию ответственных лиц организаций,  а также выполнять предписания Управления.</w:t>
      </w:r>
    </w:p>
    <w:p w:rsidR="00285C81" w:rsidRPr="00C41A91" w:rsidRDefault="00FF16B4" w:rsidP="00C56FD0">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w:t>
      </w:r>
      <w:r w:rsidRPr="00C41A91">
        <w:rPr>
          <w:rFonts w:ascii="Times New Roman" w:eastAsia="Times New Roman" w:hAnsi="Times New Roman" w:cs="Times New Roman"/>
          <w:sz w:val="28"/>
          <w:szCs w:val="28"/>
        </w:rPr>
        <w:br/>
        <w:t xml:space="preserve">и по телефону, указанному на сайте Управления. </w:t>
      </w:r>
    </w:p>
    <w:p w:rsidR="00285C81" w:rsidRPr="00C41A91" w:rsidRDefault="00285C81" w:rsidP="00285C81">
      <w:pPr>
        <w:spacing w:after="0" w:line="240" w:lineRule="auto"/>
        <w:ind w:firstLine="709"/>
        <w:jc w:val="both"/>
        <w:rPr>
          <w:rFonts w:ascii="Times New Roman" w:eastAsia="Times New Roman" w:hAnsi="Times New Roman" w:cs="Times New Roman"/>
          <w:sz w:val="28"/>
          <w:szCs w:val="28"/>
        </w:rPr>
      </w:pPr>
    </w:p>
    <w:p w:rsidR="002B0D76" w:rsidRPr="00C41A91" w:rsidRDefault="002B0D76" w:rsidP="0054635A">
      <w:pPr>
        <w:widowControl w:val="0"/>
        <w:pBdr>
          <w:bottom w:val="single" w:sz="4" w:space="17" w:color="FFFFFF"/>
        </w:pBd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Руководство по соблюдению обязательных требований</w:t>
      </w:r>
    </w:p>
    <w:p w:rsidR="002B0D76" w:rsidRPr="00C41A91" w:rsidRDefault="002B0D76" w:rsidP="0054635A">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1" w:name="_Toc95902209"/>
      <w:r w:rsidRPr="00C41A91">
        <w:rPr>
          <w:rFonts w:ascii="Times New Roman" w:eastAsia="Calibri" w:hAnsi="Times New Roman" w:cs="Times New Roman"/>
          <w:b/>
          <w:color w:val="000000" w:themeColor="text1"/>
          <w:sz w:val="28"/>
          <w:szCs w:val="28"/>
          <w:lang w:eastAsia="zh-CN"/>
        </w:rPr>
        <w:t>Подготовленные руководства по соблюдению обязательных требований</w:t>
      </w:r>
      <w:bookmarkEnd w:id="31"/>
    </w:p>
    <w:p w:rsidR="002B0D76" w:rsidRPr="00C41A91" w:rsidRDefault="002B0D76" w:rsidP="00285C81">
      <w:pPr>
        <w:widowControl w:val="0"/>
        <w:tabs>
          <w:tab w:val="left" w:pos="735"/>
        </w:tabs>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Calibri" w:hAnsi="Times New Roman" w:cs="Times New Roman"/>
          <w:color w:val="000000" w:themeColor="text1"/>
          <w:sz w:val="28"/>
          <w:szCs w:val="28"/>
          <w:lang w:eastAsia="en-US" w:bidi="ru-RU"/>
        </w:rPr>
        <w:t>В 2021 году в Управлении по направлению государственного надзора за качеством и безопасностью зерна и продуктов его переработки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p>
    <w:p w:rsidR="002B0D76" w:rsidRPr="00C41A91" w:rsidRDefault="002B0D76" w:rsidP="00285C81">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2" w:name="_Toc95902210"/>
      <w:r w:rsidRPr="00C41A91">
        <w:rPr>
          <w:rFonts w:ascii="Times New Roman" w:eastAsia="Calibri" w:hAnsi="Times New Roman" w:cs="Times New Roman"/>
          <w:b/>
          <w:color w:val="000000" w:themeColor="text1"/>
          <w:sz w:val="28"/>
          <w:szCs w:val="28"/>
          <w:lang w:eastAsia="zh-CN"/>
        </w:rPr>
        <w:t>Информация о выявленных устаревших, дублирующих, избыточных, в том числе малозначимых и неэффективных, обязательных требованиях</w:t>
      </w:r>
      <w:bookmarkEnd w:id="32"/>
    </w:p>
    <w:p w:rsidR="002B0D76" w:rsidRPr="00C41A91" w:rsidRDefault="002B0D76" w:rsidP="00285C81">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proofErr w:type="gramStart"/>
      <w:r w:rsidRPr="00C41A91">
        <w:rPr>
          <w:rFonts w:ascii="Times New Roman" w:eastAsia="Arial Unicode MS" w:hAnsi="Times New Roman" w:cs="Times New Roman"/>
          <w:color w:val="000000" w:themeColor="text1"/>
          <w:sz w:val="28"/>
          <w:szCs w:val="28"/>
          <w:lang w:eastAsia="en-US" w:bidi="ru-RU"/>
        </w:rPr>
        <w:t>По результатам проведенного анализа установлено, что с</w:t>
      </w:r>
      <w:r w:rsidRPr="00C41A91">
        <w:rPr>
          <w:rFonts w:ascii="Times New Roman" w:eastAsia="Calibri" w:hAnsi="Times New Roman" w:cs="Times New Roman"/>
          <w:color w:val="000000" w:themeColor="text1"/>
          <w:sz w:val="28"/>
          <w:szCs w:val="28"/>
          <w:lang w:eastAsia="en-US" w:bidi="ru-RU"/>
        </w:rPr>
        <w:t xml:space="preserve"> 01.01.2021 Постановлением Правительства РФ от 13.06.2020 № 857 «О признании не действующими на территории Российской Федерации актов и отдельных положений актов, изданных центральными органами государственного управления РСФСР и СССР, а также об отмене акта федерального органа исполнительной власти Российской Федерации» были отменены все основные нормативные правовые акты по порядку учета зерна и продуктов его</w:t>
      </w:r>
      <w:proofErr w:type="gramEnd"/>
      <w:r w:rsidRPr="00C41A91">
        <w:rPr>
          <w:rFonts w:ascii="Times New Roman" w:eastAsia="Calibri" w:hAnsi="Times New Roman" w:cs="Times New Roman"/>
          <w:color w:val="000000" w:themeColor="text1"/>
          <w:sz w:val="28"/>
          <w:szCs w:val="28"/>
          <w:lang w:eastAsia="en-US" w:bidi="ru-RU"/>
        </w:rPr>
        <w:t xml:space="preserve"> переработки, изданные центральными органами государственного управления РСФСР и СССР, а также отраслевые формы учетных </w:t>
      </w:r>
      <w:proofErr w:type="gramStart"/>
      <w:r w:rsidRPr="00C41A91">
        <w:rPr>
          <w:rFonts w:ascii="Times New Roman" w:eastAsia="Calibri" w:hAnsi="Times New Roman" w:cs="Times New Roman"/>
          <w:color w:val="000000" w:themeColor="text1"/>
          <w:sz w:val="28"/>
          <w:szCs w:val="28"/>
          <w:lang w:eastAsia="en-US" w:bidi="ru-RU"/>
        </w:rPr>
        <w:t>документов</w:t>
      </w:r>
      <w:proofErr w:type="gramEnd"/>
      <w:r w:rsidRPr="00C41A91">
        <w:rPr>
          <w:rFonts w:ascii="Times New Roman" w:eastAsia="Calibri" w:hAnsi="Times New Roman" w:cs="Times New Roman"/>
          <w:color w:val="000000" w:themeColor="text1"/>
          <w:sz w:val="28"/>
          <w:szCs w:val="28"/>
          <w:lang w:eastAsia="en-US" w:bidi="ru-RU"/>
        </w:rPr>
        <w:t xml:space="preserve"> </w:t>
      </w:r>
      <w:r w:rsidRPr="00C41A91">
        <w:rPr>
          <w:rFonts w:ascii="Times New Roman" w:eastAsia="Calibri" w:hAnsi="Times New Roman" w:cs="Times New Roman"/>
          <w:color w:val="000000" w:themeColor="text1"/>
          <w:sz w:val="28"/>
          <w:szCs w:val="28"/>
          <w:lang w:eastAsia="en-US" w:bidi="ru-RU"/>
        </w:rPr>
        <w:lastRenderedPageBreak/>
        <w:t>утвержденные Приказом ГХИ при Правительстве РФ от 08.04.2002 № 29.</w:t>
      </w:r>
    </w:p>
    <w:p w:rsidR="002B0D76" w:rsidRPr="00C41A91" w:rsidRDefault="002B0D76" w:rsidP="00285C81">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p>
    <w:p w:rsidR="002B0D76" w:rsidRPr="00C41A91" w:rsidRDefault="002B0D76" w:rsidP="00285C81">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3" w:name="_Toc95902211"/>
      <w:r w:rsidRPr="00C41A91">
        <w:rPr>
          <w:rFonts w:ascii="Times New Roman" w:eastAsia="Calibri" w:hAnsi="Times New Roman" w:cs="Times New Roman"/>
          <w:b/>
          <w:color w:val="000000" w:themeColor="text1"/>
          <w:sz w:val="28"/>
          <w:szCs w:val="28"/>
          <w:lang w:eastAsia="zh-CN"/>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bookmarkEnd w:id="33"/>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Arial Unicode MS" w:hAnsi="Times New Roman" w:cs="Times New Roman"/>
          <w:color w:val="000000" w:themeColor="text1"/>
          <w:sz w:val="28"/>
          <w:szCs w:val="28"/>
          <w:lang w:bidi="ru-RU"/>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Управление.</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Calibri" w:hAnsi="Times New Roman" w:cs="Times New Roman"/>
          <w:color w:val="000000" w:themeColor="text1"/>
          <w:sz w:val="28"/>
          <w:szCs w:val="28"/>
          <w:lang w:eastAsia="en-US" w:bidi="ru-RU"/>
        </w:rPr>
        <w:t>На официальном сайте Управления имеется раздел «Вопрос – ответ», где можно задать интересующий вопрос. Также на данном сайте регулярно актуализируются нормативно-правовые акты, размещаются статьи с разъяснениями вступивших изменений и о наиболее часто встречающихся нарушениях.</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b/>
          <w:color w:val="000000" w:themeColor="text1"/>
          <w:sz w:val="28"/>
          <w:szCs w:val="28"/>
          <w:lang w:bidi="ru-RU"/>
        </w:rPr>
      </w:pP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Arial Unicode MS" w:hAnsi="Times New Roman" w:cs="Times New Roman"/>
          <w:b/>
          <w:color w:val="000000" w:themeColor="text1"/>
          <w:sz w:val="28"/>
          <w:szCs w:val="28"/>
          <w:lang w:bidi="ru-RU"/>
        </w:rPr>
        <w:t>Разъяснение новых обязательных требований и порядка их применения.</w:t>
      </w:r>
    </w:p>
    <w:p w:rsidR="002B0D76" w:rsidRPr="00C41A91" w:rsidRDefault="002B0D76" w:rsidP="00285C81">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r w:rsidRPr="00C41A91">
        <w:rPr>
          <w:rFonts w:ascii="Times New Roman" w:eastAsia="Calibri" w:hAnsi="Times New Roman" w:cs="Times New Roman"/>
          <w:color w:val="000000" w:themeColor="text1"/>
          <w:sz w:val="28"/>
          <w:szCs w:val="28"/>
          <w:lang w:eastAsia="en-US" w:bidi="ru-RU"/>
        </w:rPr>
        <w:t>С 01.01.2021 вступил в силу Приказ Министерства экономического развития Российской Федерации от 31.07.2020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2B0D76" w:rsidRPr="00C41A91" w:rsidRDefault="002B0D76" w:rsidP="00285C81">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proofErr w:type="gramStart"/>
      <w:r w:rsidRPr="00C41A91">
        <w:rPr>
          <w:rFonts w:ascii="Times New Roman" w:eastAsia="Calibri" w:hAnsi="Times New Roman" w:cs="Times New Roman"/>
          <w:color w:val="000000" w:themeColor="text1"/>
          <w:sz w:val="28"/>
          <w:szCs w:val="28"/>
          <w:lang w:eastAsia="en-US" w:bidi="ru-RU"/>
        </w:rPr>
        <w:t>В соответствии с новым документом  хозяйствующие субъекты (юридические лица или индивидуальные предприниматели), осуществляющие выпуск зерна в обращение, обязаны самостоятельно (без участия органа по сертификации) проводить регистрацию деклараций о соответствии на официальном сайте Федеральной службы по аккредитации (</w:t>
      </w:r>
      <w:proofErr w:type="spellStart"/>
      <w:r w:rsidRPr="00C41A91">
        <w:rPr>
          <w:rFonts w:ascii="Times New Roman" w:eastAsia="Calibri" w:hAnsi="Times New Roman" w:cs="Times New Roman"/>
          <w:color w:val="000000" w:themeColor="text1"/>
          <w:sz w:val="28"/>
          <w:szCs w:val="28"/>
          <w:lang w:eastAsia="en-US" w:bidi="ru-RU"/>
        </w:rPr>
        <w:t>fsa.gov.ru</w:t>
      </w:r>
      <w:proofErr w:type="spellEnd"/>
      <w:r w:rsidRPr="00C41A91">
        <w:rPr>
          <w:rFonts w:ascii="Times New Roman" w:eastAsia="Calibri" w:hAnsi="Times New Roman" w:cs="Times New Roman"/>
          <w:color w:val="000000" w:themeColor="text1"/>
          <w:sz w:val="28"/>
          <w:szCs w:val="28"/>
          <w:lang w:eastAsia="en-US" w:bidi="ru-RU"/>
        </w:rPr>
        <w:t>), на основании собственных доказательств или с участием третьей стороны (т.е. лабораторий).</w:t>
      </w:r>
      <w:proofErr w:type="gramEnd"/>
    </w:p>
    <w:p w:rsidR="002B0D76" w:rsidRPr="00C41A91" w:rsidRDefault="002B0D76" w:rsidP="00285C81">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r w:rsidRPr="00C41A91">
        <w:rPr>
          <w:rFonts w:ascii="Times New Roman" w:eastAsia="Times New Roman" w:hAnsi="Times New Roman" w:cs="Times New Roman"/>
          <w:color w:val="000000" w:themeColor="text1"/>
          <w:sz w:val="28"/>
          <w:szCs w:val="28"/>
        </w:rPr>
        <w:t>В соответствии с Федеральным законом от 30.12.2020 № 520-ФЗ «О внесении изменений в Закон Российской Федерации «О зерне» и ст. 14 ФЗ «О развитии сельского хозяйства» Закон о зерне дополнен статьями:</w:t>
      </w:r>
    </w:p>
    <w:p w:rsidR="002B0D76" w:rsidRPr="00C41A91" w:rsidRDefault="002B0D76" w:rsidP="00285C81">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C41A91">
        <w:rPr>
          <w:rFonts w:ascii="Times New Roman" w:eastAsia="Calibri" w:hAnsi="Times New Roman" w:cs="Times New Roman"/>
          <w:sz w:val="28"/>
          <w:szCs w:val="28"/>
        </w:rPr>
        <w:t xml:space="preserve">– </w:t>
      </w:r>
      <w:r w:rsidRPr="00C41A91">
        <w:rPr>
          <w:rFonts w:ascii="Times New Roman" w:eastAsia="Times New Roman" w:hAnsi="Times New Roman" w:cs="Times New Roman"/>
          <w:color w:val="000000" w:themeColor="text1"/>
          <w:sz w:val="28"/>
          <w:szCs w:val="28"/>
        </w:rPr>
        <w:t>ст. 16.1 «О государственном мониторинге зерна»;</w:t>
      </w:r>
    </w:p>
    <w:p w:rsidR="002B0D76" w:rsidRPr="00C41A91" w:rsidRDefault="002B0D76" w:rsidP="00285C81">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C41A91">
        <w:rPr>
          <w:rFonts w:ascii="Times New Roman" w:eastAsia="Calibri" w:hAnsi="Times New Roman" w:cs="Times New Roman"/>
          <w:sz w:val="28"/>
          <w:szCs w:val="28"/>
        </w:rPr>
        <w:t xml:space="preserve">– </w:t>
      </w:r>
      <w:r w:rsidRPr="00C41A91">
        <w:rPr>
          <w:rFonts w:ascii="Times New Roman" w:eastAsia="Times New Roman" w:hAnsi="Times New Roman" w:cs="Times New Roman"/>
          <w:color w:val="000000" w:themeColor="text1"/>
          <w:sz w:val="28"/>
          <w:szCs w:val="28"/>
        </w:rPr>
        <w:t xml:space="preserve">ст. 17.1 «О государственной информационной системе </w:t>
      </w:r>
      <w:proofErr w:type="spellStart"/>
      <w:r w:rsidRPr="00C41A91">
        <w:rPr>
          <w:rFonts w:ascii="Times New Roman" w:eastAsia="Times New Roman" w:hAnsi="Times New Roman" w:cs="Times New Roman"/>
          <w:color w:val="000000" w:themeColor="text1"/>
          <w:sz w:val="28"/>
          <w:szCs w:val="28"/>
        </w:rPr>
        <w:t>прослеживаемости</w:t>
      </w:r>
      <w:proofErr w:type="spellEnd"/>
      <w:r w:rsidRPr="00C41A91">
        <w:rPr>
          <w:rFonts w:ascii="Times New Roman" w:eastAsia="Times New Roman" w:hAnsi="Times New Roman" w:cs="Times New Roman"/>
          <w:color w:val="000000" w:themeColor="text1"/>
          <w:sz w:val="28"/>
          <w:szCs w:val="28"/>
        </w:rPr>
        <w:t xml:space="preserve"> зерна и продуктов его переработки»;</w:t>
      </w:r>
    </w:p>
    <w:p w:rsidR="002B0D76" w:rsidRPr="00C41A91" w:rsidRDefault="002B0D76" w:rsidP="00285C81">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C41A91">
        <w:rPr>
          <w:rFonts w:ascii="Times New Roman" w:eastAsia="Calibri" w:hAnsi="Times New Roman" w:cs="Times New Roman"/>
          <w:sz w:val="28"/>
          <w:szCs w:val="28"/>
        </w:rPr>
        <w:t xml:space="preserve">– </w:t>
      </w:r>
      <w:r w:rsidRPr="00C41A91">
        <w:rPr>
          <w:rFonts w:ascii="Times New Roman" w:eastAsia="Times New Roman" w:hAnsi="Times New Roman" w:cs="Times New Roman"/>
          <w:color w:val="000000" w:themeColor="text1"/>
          <w:sz w:val="28"/>
          <w:szCs w:val="28"/>
        </w:rPr>
        <w:t xml:space="preserve">ст. 18 «О формировании в Федеральной государственной информационной системе </w:t>
      </w:r>
      <w:proofErr w:type="spellStart"/>
      <w:r w:rsidRPr="00C41A91">
        <w:rPr>
          <w:rFonts w:ascii="Times New Roman" w:eastAsia="Times New Roman" w:hAnsi="Times New Roman" w:cs="Times New Roman"/>
          <w:color w:val="000000" w:themeColor="text1"/>
          <w:sz w:val="28"/>
          <w:szCs w:val="28"/>
        </w:rPr>
        <w:t>прослеживаемости</w:t>
      </w:r>
      <w:proofErr w:type="spellEnd"/>
      <w:r w:rsidRPr="00C41A91">
        <w:rPr>
          <w:rFonts w:ascii="Times New Roman" w:eastAsia="Times New Roman" w:hAnsi="Times New Roman" w:cs="Times New Roman"/>
          <w:color w:val="000000" w:themeColor="text1"/>
          <w:sz w:val="28"/>
          <w:szCs w:val="28"/>
        </w:rPr>
        <w:t xml:space="preserve"> зерна товаросопроводительного документа на партию зерна или партию продуктов переработки зерна».</w:t>
      </w:r>
    </w:p>
    <w:p w:rsidR="002B0D76" w:rsidRPr="00C41A91" w:rsidRDefault="002B0D76" w:rsidP="00285C81">
      <w:pPr>
        <w:spacing w:after="0" w:line="240" w:lineRule="auto"/>
        <w:ind w:firstLine="709"/>
        <w:jc w:val="both"/>
        <w:rPr>
          <w:rFonts w:ascii="Times New Roman" w:eastAsia="Times New Roman" w:hAnsi="Times New Roman" w:cs="Times New Roman"/>
          <w:color w:val="000000" w:themeColor="text1"/>
          <w:sz w:val="28"/>
          <w:szCs w:val="28"/>
        </w:rPr>
      </w:pPr>
      <w:r w:rsidRPr="00C41A91">
        <w:rPr>
          <w:rFonts w:ascii="Times New Roman" w:eastAsia="Times New Roman" w:hAnsi="Times New Roman" w:cs="Times New Roman"/>
          <w:color w:val="000000" w:themeColor="text1"/>
          <w:sz w:val="28"/>
          <w:szCs w:val="28"/>
        </w:rPr>
        <w:t>Приказом Минсельхоза России от 08.09.2021 № 611 утвержден перечень потребительских свойств зерна, произведенного на территории Российской Федерации, в целях государственного мониторинга зерна.</w:t>
      </w:r>
    </w:p>
    <w:p w:rsidR="002B0D76" w:rsidRPr="00C41A91" w:rsidRDefault="002B0D76" w:rsidP="00285C81">
      <w:pPr>
        <w:spacing w:after="0" w:line="240" w:lineRule="auto"/>
        <w:ind w:firstLine="709"/>
        <w:jc w:val="both"/>
        <w:rPr>
          <w:rFonts w:ascii="Times New Roman" w:eastAsia="Times New Roman" w:hAnsi="Times New Roman" w:cs="Times New Roman"/>
          <w:color w:val="000000" w:themeColor="text1"/>
          <w:sz w:val="28"/>
          <w:szCs w:val="28"/>
        </w:rPr>
      </w:pPr>
      <w:r w:rsidRPr="00C41A91">
        <w:rPr>
          <w:rFonts w:ascii="Times New Roman" w:eastAsia="Times New Roman" w:hAnsi="Times New Roman" w:cs="Times New Roman"/>
          <w:color w:val="000000" w:themeColor="text1"/>
          <w:sz w:val="28"/>
          <w:szCs w:val="28"/>
        </w:rPr>
        <w:t xml:space="preserve">В данный перечень включены основные качественные показатели, согласно которых определяется класс зерна. </w:t>
      </w:r>
      <w:proofErr w:type="gramStart"/>
      <w:r w:rsidRPr="00C41A91">
        <w:rPr>
          <w:rFonts w:ascii="Times New Roman" w:eastAsia="Times New Roman" w:hAnsi="Times New Roman" w:cs="Times New Roman"/>
          <w:color w:val="000000" w:themeColor="text1"/>
          <w:sz w:val="28"/>
          <w:szCs w:val="28"/>
        </w:rPr>
        <w:t xml:space="preserve">В мониторинг включены следующие культуры: пшеница мягкая и твердая, рожь, ячмень, ячмень </w:t>
      </w:r>
      <w:r w:rsidRPr="00C41A91">
        <w:rPr>
          <w:rFonts w:ascii="Times New Roman" w:eastAsia="Times New Roman" w:hAnsi="Times New Roman" w:cs="Times New Roman"/>
          <w:color w:val="000000" w:themeColor="text1"/>
          <w:sz w:val="28"/>
          <w:szCs w:val="28"/>
        </w:rPr>
        <w:lastRenderedPageBreak/>
        <w:t>пивоваренный, овес, кукуруза, просо, рис, гречиха, тритикале, подсолнечник, соя, рапс и горох.</w:t>
      </w:r>
      <w:proofErr w:type="gramEnd"/>
    </w:p>
    <w:p w:rsidR="002B0D76" w:rsidRPr="00C41A91" w:rsidRDefault="002B0D76" w:rsidP="00285C81">
      <w:pPr>
        <w:spacing w:after="0" w:line="240" w:lineRule="auto"/>
        <w:ind w:firstLine="709"/>
        <w:jc w:val="both"/>
        <w:rPr>
          <w:rFonts w:ascii="Times New Roman" w:eastAsia="Times New Roman" w:hAnsi="Times New Roman" w:cs="Times New Roman"/>
          <w:color w:val="000000" w:themeColor="text1"/>
          <w:sz w:val="28"/>
          <w:szCs w:val="28"/>
        </w:rPr>
      </w:pPr>
      <w:r w:rsidRPr="00C41A91">
        <w:rPr>
          <w:rFonts w:ascii="Times New Roman" w:eastAsia="Times New Roman" w:hAnsi="Times New Roman" w:cs="Times New Roman"/>
          <w:color w:val="000000" w:themeColor="text1"/>
          <w:sz w:val="28"/>
          <w:szCs w:val="28"/>
        </w:rPr>
        <w:t>Государственный мониторинг зерна осуществляется в целях предоставления сельскохозяйственным товаропроизводителям достоверных 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w:t>
      </w:r>
    </w:p>
    <w:p w:rsidR="002B0D76" w:rsidRPr="00C41A91" w:rsidRDefault="002B0D76" w:rsidP="00285C81">
      <w:pPr>
        <w:spacing w:after="0" w:line="240" w:lineRule="auto"/>
        <w:ind w:firstLine="709"/>
        <w:jc w:val="both"/>
        <w:rPr>
          <w:rFonts w:ascii="Times New Roman" w:eastAsia="Times New Roman" w:hAnsi="Times New Roman" w:cs="Times New Roman"/>
          <w:color w:val="000000" w:themeColor="text1"/>
          <w:sz w:val="28"/>
          <w:szCs w:val="28"/>
        </w:rPr>
      </w:pPr>
      <w:r w:rsidRPr="00C41A91">
        <w:rPr>
          <w:rFonts w:ascii="Times New Roman" w:eastAsia="Times New Roman" w:hAnsi="Times New Roman" w:cs="Times New Roman"/>
          <w:color w:val="000000" w:themeColor="text1"/>
          <w:sz w:val="28"/>
          <w:szCs w:val="28"/>
        </w:rPr>
        <w:t xml:space="preserve">Согласно ст. 17.1 создается Федеральная государственная информационная система </w:t>
      </w:r>
      <w:proofErr w:type="spellStart"/>
      <w:r w:rsidRPr="00C41A91">
        <w:rPr>
          <w:rFonts w:ascii="Times New Roman" w:eastAsia="Times New Roman" w:hAnsi="Times New Roman" w:cs="Times New Roman"/>
          <w:color w:val="000000" w:themeColor="text1"/>
          <w:sz w:val="28"/>
          <w:szCs w:val="28"/>
        </w:rPr>
        <w:t>прослеживаемости</w:t>
      </w:r>
      <w:proofErr w:type="spellEnd"/>
      <w:r w:rsidRPr="00C41A91">
        <w:rPr>
          <w:rFonts w:ascii="Times New Roman" w:eastAsia="Times New Roman" w:hAnsi="Times New Roman" w:cs="Times New Roman"/>
          <w:color w:val="000000" w:themeColor="text1"/>
          <w:sz w:val="28"/>
          <w:szCs w:val="28"/>
        </w:rPr>
        <w:t xml:space="preserve"> зерна и продуктов его переработки. Постановлением Правительства Российской Федерации от 09.10.2021 № 1722 утверждены Правила создания данной системы.</w:t>
      </w:r>
    </w:p>
    <w:p w:rsidR="002B0D76" w:rsidRPr="00C41A91" w:rsidRDefault="002B0D76" w:rsidP="00285C81">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C41A91">
        <w:rPr>
          <w:rFonts w:ascii="Times New Roman" w:eastAsia="Times New Roman" w:hAnsi="Times New Roman" w:cs="Times New Roman"/>
          <w:color w:val="000000" w:themeColor="text1"/>
          <w:sz w:val="28"/>
          <w:szCs w:val="28"/>
        </w:rPr>
        <w:t xml:space="preserve">В целях обеспечения учета обращения зерна и продуктов его переработки товаропроизводители регистрируются без взимания платы в Федеральной государственной информационной системе </w:t>
      </w:r>
      <w:proofErr w:type="spellStart"/>
      <w:r w:rsidRPr="00C41A91">
        <w:rPr>
          <w:rFonts w:ascii="Times New Roman" w:eastAsia="Times New Roman" w:hAnsi="Times New Roman" w:cs="Times New Roman"/>
          <w:color w:val="000000" w:themeColor="text1"/>
          <w:sz w:val="28"/>
          <w:szCs w:val="28"/>
        </w:rPr>
        <w:t>прослеживаемости</w:t>
      </w:r>
      <w:proofErr w:type="spellEnd"/>
      <w:r w:rsidRPr="00C41A91">
        <w:rPr>
          <w:rFonts w:ascii="Times New Roman" w:eastAsia="Times New Roman" w:hAnsi="Times New Roman" w:cs="Times New Roman"/>
          <w:color w:val="000000" w:themeColor="text1"/>
          <w:sz w:val="28"/>
          <w:szCs w:val="28"/>
        </w:rPr>
        <w:t xml:space="preserve"> зерна и продуктов его переработки, представляют в систему </w:t>
      </w:r>
      <w:proofErr w:type="spellStart"/>
      <w:r w:rsidRPr="00C41A91">
        <w:rPr>
          <w:rFonts w:ascii="Times New Roman" w:eastAsia="Times New Roman" w:hAnsi="Times New Roman" w:cs="Times New Roman"/>
          <w:color w:val="000000" w:themeColor="text1"/>
          <w:sz w:val="28"/>
          <w:szCs w:val="28"/>
        </w:rPr>
        <w:t>прослеживаемости</w:t>
      </w:r>
      <w:proofErr w:type="spellEnd"/>
      <w:r w:rsidRPr="00C41A91">
        <w:rPr>
          <w:rFonts w:ascii="Times New Roman" w:eastAsia="Times New Roman" w:hAnsi="Times New Roman" w:cs="Times New Roman"/>
          <w:color w:val="000000" w:themeColor="text1"/>
          <w:sz w:val="28"/>
          <w:szCs w:val="28"/>
        </w:rPr>
        <w:t xml:space="preserve"> достоверные и полные сведения и необходимую информацию, ведут учет зерна и (или) продуктов его переработки зерна в порядке, определяемом федеральным органом исполнительной власти.</w:t>
      </w:r>
      <w:proofErr w:type="gramEnd"/>
    </w:p>
    <w:p w:rsidR="002B0D76" w:rsidRPr="00C41A91" w:rsidRDefault="002B0D76" w:rsidP="00285C81">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C41A91">
        <w:rPr>
          <w:rFonts w:ascii="Times New Roman" w:eastAsia="Times New Roman" w:hAnsi="Times New Roman" w:cs="Times New Roman"/>
          <w:color w:val="000000" w:themeColor="text1"/>
          <w:sz w:val="28"/>
          <w:szCs w:val="28"/>
        </w:rPr>
        <w:t xml:space="preserve">Согласно ст. 18.1 товаропроизводитель при формировании каждой партии зерна и продуктов его переработки зерна в целях их перевозки и (или) реализации, приемки или отгрузки самостоятельно на безвозмездной основе оформляет в Федеральной государственной информационной системе </w:t>
      </w:r>
      <w:proofErr w:type="spellStart"/>
      <w:r w:rsidRPr="00C41A91">
        <w:rPr>
          <w:rFonts w:ascii="Times New Roman" w:eastAsia="Times New Roman" w:hAnsi="Times New Roman" w:cs="Times New Roman"/>
          <w:color w:val="000000" w:themeColor="text1"/>
          <w:sz w:val="28"/>
          <w:szCs w:val="28"/>
        </w:rPr>
        <w:t>прослеживаемости</w:t>
      </w:r>
      <w:proofErr w:type="spellEnd"/>
      <w:r w:rsidRPr="00C41A91">
        <w:rPr>
          <w:rFonts w:ascii="Times New Roman" w:eastAsia="Times New Roman" w:hAnsi="Times New Roman" w:cs="Times New Roman"/>
          <w:color w:val="000000" w:themeColor="text1"/>
          <w:sz w:val="28"/>
          <w:szCs w:val="28"/>
        </w:rPr>
        <w:t xml:space="preserve"> зерна и продуктов его переработки товаросопроводительный документ на партию зерна или партии продуктов переработки зерна, содержащий сведения о потребительских свойствах партии зерна или продуктов его</w:t>
      </w:r>
      <w:proofErr w:type="gramEnd"/>
      <w:r w:rsidRPr="00C41A91">
        <w:rPr>
          <w:rFonts w:ascii="Times New Roman" w:eastAsia="Times New Roman" w:hAnsi="Times New Roman" w:cs="Times New Roman"/>
          <w:color w:val="000000" w:themeColor="text1"/>
          <w:sz w:val="28"/>
          <w:szCs w:val="28"/>
        </w:rPr>
        <w:t xml:space="preserve"> переработки и </w:t>
      </w:r>
      <w:proofErr w:type="gramStart"/>
      <w:r w:rsidRPr="00C41A91">
        <w:rPr>
          <w:rFonts w:ascii="Times New Roman" w:eastAsia="Times New Roman" w:hAnsi="Times New Roman" w:cs="Times New Roman"/>
          <w:color w:val="000000" w:themeColor="text1"/>
          <w:sz w:val="28"/>
          <w:szCs w:val="28"/>
        </w:rPr>
        <w:t>количестве</w:t>
      </w:r>
      <w:proofErr w:type="gramEnd"/>
      <w:r w:rsidRPr="00C41A91">
        <w:rPr>
          <w:rFonts w:ascii="Times New Roman" w:eastAsia="Times New Roman" w:hAnsi="Times New Roman" w:cs="Times New Roman"/>
          <w:color w:val="000000" w:themeColor="text1"/>
          <w:sz w:val="28"/>
          <w:szCs w:val="28"/>
        </w:rPr>
        <w:t>, определяемом в единицах массы.</w:t>
      </w:r>
    </w:p>
    <w:p w:rsidR="002B0D76" w:rsidRPr="00C41A91" w:rsidRDefault="002B0D76" w:rsidP="00285C81">
      <w:pPr>
        <w:spacing w:after="0" w:line="240" w:lineRule="auto"/>
        <w:ind w:firstLine="709"/>
        <w:jc w:val="both"/>
        <w:rPr>
          <w:rFonts w:ascii="Times New Roman" w:eastAsia="Times New Roman" w:hAnsi="Times New Roman" w:cs="Times New Roman"/>
          <w:color w:val="000000" w:themeColor="text1"/>
          <w:sz w:val="28"/>
          <w:szCs w:val="28"/>
        </w:rPr>
      </w:pPr>
      <w:r w:rsidRPr="00C41A91">
        <w:rPr>
          <w:rFonts w:ascii="Times New Roman" w:eastAsia="Times New Roman" w:hAnsi="Times New Roman" w:cs="Times New Roman"/>
          <w:color w:val="000000" w:themeColor="text1"/>
          <w:sz w:val="28"/>
          <w:szCs w:val="28"/>
        </w:rPr>
        <w:t>Постановлением Правительства Российской Федерации от 09.10.2021         № 1721 утверждены Правила оформления товаросопроводительного документа.</w:t>
      </w:r>
    </w:p>
    <w:p w:rsidR="002B0D76" w:rsidRPr="00C41A91" w:rsidRDefault="002B0D76" w:rsidP="00285C81">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C41A91">
        <w:rPr>
          <w:rFonts w:ascii="Times New Roman" w:eastAsia="Times New Roman" w:hAnsi="Times New Roman" w:cs="Times New Roman"/>
          <w:color w:val="000000" w:themeColor="text1"/>
          <w:sz w:val="28"/>
          <w:szCs w:val="28"/>
        </w:rPr>
        <w:t xml:space="preserve">После завершения товаропроизводителями перевозки и (или) приемки и (или) отгрузки партии зерна или партии продуктов его переработки, ввоза партии зерна или партии продуктов переработки зерна на территорию Российской федерации или вывоза партии зерна или продуктов переработки зерна товаросопроводительный документ, оформленный в виде электронного документа в Федеральной государственной информационной системе </w:t>
      </w:r>
      <w:proofErr w:type="spellStart"/>
      <w:r w:rsidRPr="00C41A91">
        <w:rPr>
          <w:rFonts w:ascii="Times New Roman" w:eastAsia="Times New Roman" w:hAnsi="Times New Roman" w:cs="Times New Roman"/>
          <w:color w:val="000000" w:themeColor="text1"/>
          <w:sz w:val="28"/>
          <w:szCs w:val="28"/>
        </w:rPr>
        <w:t>прослеживаемости</w:t>
      </w:r>
      <w:proofErr w:type="spellEnd"/>
      <w:r w:rsidRPr="00C41A91">
        <w:rPr>
          <w:rFonts w:ascii="Times New Roman" w:eastAsia="Times New Roman" w:hAnsi="Times New Roman" w:cs="Times New Roman"/>
          <w:color w:val="000000" w:themeColor="text1"/>
          <w:sz w:val="28"/>
          <w:szCs w:val="28"/>
        </w:rPr>
        <w:t xml:space="preserve"> зерна и продуктов его переработки, подлежит погашению товаропроизводителем или уполномоченным</w:t>
      </w:r>
      <w:proofErr w:type="gramEnd"/>
      <w:r w:rsidRPr="00C41A91">
        <w:rPr>
          <w:rFonts w:ascii="Times New Roman" w:eastAsia="Times New Roman" w:hAnsi="Times New Roman" w:cs="Times New Roman"/>
          <w:color w:val="000000" w:themeColor="text1"/>
          <w:sz w:val="28"/>
          <w:szCs w:val="28"/>
        </w:rPr>
        <w:t xml:space="preserve"> им лицом.</w:t>
      </w:r>
    </w:p>
    <w:p w:rsidR="002B0D76" w:rsidRPr="00C41A91" w:rsidRDefault="002B0D76" w:rsidP="00285C81">
      <w:pPr>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t xml:space="preserve">С 01.07.2021 вступило в силу Постановление Правительства РФ от          30.06.2021 № 1079 «О федеральном государственном контроле (надзоре) в области обеспечения качества и безопасности зерна и продуктов переработки зерна». </w:t>
      </w:r>
    </w:p>
    <w:p w:rsidR="002B0D76" w:rsidRPr="00C41A91" w:rsidRDefault="002B0D76" w:rsidP="00285C81">
      <w:pPr>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lastRenderedPageBreak/>
        <w:t xml:space="preserve">Таким образом, осуществление данного вида контроля теперь закреплено за </w:t>
      </w:r>
      <w:proofErr w:type="spellStart"/>
      <w:r w:rsidRPr="00C41A91">
        <w:rPr>
          <w:rFonts w:ascii="Times New Roman" w:eastAsia="Times New Roman" w:hAnsi="Times New Roman" w:cs="Times New Roman"/>
          <w:color w:val="000000" w:themeColor="text1"/>
          <w:sz w:val="28"/>
          <w:szCs w:val="28"/>
          <w:lang w:eastAsia="zh-CN"/>
        </w:rPr>
        <w:t>Россельхознадзором</w:t>
      </w:r>
      <w:proofErr w:type="spellEnd"/>
      <w:r w:rsidRPr="00C41A91">
        <w:rPr>
          <w:rFonts w:ascii="Times New Roman" w:eastAsia="Times New Roman" w:hAnsi="Times New Roman" w:cs="Times New Roman"/>
          <w:color w:val="000000" w:themeColor="text1"/>
          <w:sz w:val="28"/>
          <w:szCs w:val="28"/>
          <w:lang w:eastAsia="zh-CN"/>
        </w:rPr>
        <w:t xml:space="preserve">  на законодательном уровне. Этим постановлением были утверждены:</w:t>
      </w:r>
    </w:p>
    <w:p w:rsidR="002B0D76" w:rsidRPr="00C41A91" w:rsidRDefault="002B0D76" w:rsidP="00285C81">
      <w:pPr>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Calibri" w:hAnsi="Times New Roman" w:cs="Times New Roman"/>
          <w:sz w:val="28"/>
          <w:szCs w:val="28"/>
        </w:rPr>
        <w:t>–</w:t>
      </w:r>
      <w:r w:rsidRPr="00C41A91">
        <w:rPr>
          <w:rFonts w:ascii="Times New Roman" w:eastAsia="Times New Roman" w:hAnsi="Times New Roman" w:cs="Times New Roman"/>
          <w:color w:val="000000" w:themeColor="text1"/>
          <w:sz w:val="28"/>
          <w:szCs w:val="28"/>
          <w:lang w:eastAsia="zh-CN"/>
        </w:rPr>
        <w:t xml:space="preserve"> </w:t>
      </w:r>
      <w:hyperlink r:id="rId15" w:anchor="1000" w:history="1">
        <w:r w:rsidR="00263857">
          <w:rPr>
            <w:rFonts w:ascii="Times New Roman" w:eastAsia="Times New Roman" w:hAnsi="Times New Roman" w:cs="Times New Roman"/>
            <w:color w:val="000000" w:themeColor="text1"/>
            <w:sz w:val="28"/>
            <w:szCs w:val="28"/>
            <w:lang w:eastAsia="zh-CN"/>
          </w:rPr>
          <w:t>п</w:t>
        </w:r>
        <w:r w:rsidRPr="00C41A91">
          <w:rPr>
            <w:rFonts w:ascii="Times New Roman" w:eastAsia="Times New Roman" w:hAnsi="Times New Roman" w:cs="Times New Roman"/>
            <w:color w:val="000000" w:themeColor="text1"/>
            <w:sz w:val="28"/>
            <w:szCs w:val="28"/>
            <w:lang w:eastAsia="zh-CN"/>
          </w:rPr>
          <w:t>оложение</w:t>
        </w:r>
      </w:hyperlink>
      <w:r w:rsidRPr="00C41A91">
        <w:rPr>
          <w:rFonts w:ascii="Times New Roman" w:eastAsia="Times New Roman" w:hAnsi="Times New Roman" w:cs="Times New Roman"/>
          <w:color w:val="000000" w:themeColor="text1"/>
          <w:sz w:val="28"/>
          <w:szCs w:val="28"/>
          <w:lang w:eastAsia="zh-CN"/>
        </w:rPr>
        <w:t xml:space="preserve"> о федеральном государственном контроле (надзоре) в области обеспечения качества и безопасности зерна и продуктов переработки зерна;</w:t>
      </w:r>
    </w:p>
    <w:p w:rsidR="002B0D76" w:rsidRPr="00C41A91" w:rsidRDefault="002B0D76" w:rsidP="00285C81">
      <w:pPr>
        <w:tabs>
          <w:tab w:val="left" w:pos="709"/>
        </w:tabs>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Calibri" w:hAnsi="Times New Roman" w:cs="Times New Roman"/>
          <w:sz w:val="28"/>
          <w:szCs w:val="28"/>
        </w:rPr>
        <w:t>–</w:t>
      </w:r>
      <w:r w:rsidRPr="00C41A91">
        <w:rPr>
          <w:rFonts w:ascii="Times New Roman" w:eastAsia="Times New Roman" w:hAnsi="Times New Roman" w:cs="Times New Roman"/>
          <w:color w:val="000000" w:themeColor="text1"/>
          <w:sz w:val="28"/>
          <w:szCs w:val="28"/>
          <w:lang w:eastAsia="zh-CN"/>
        </w:rPr>
        <w:t xml:space="preserve"> </w:t>
      </w:r>
      <w:hyperlink r:id="rId16" w:anchor="2000" w:history="1">
        <w:r w:rsidR="00263857">
          <w:rPr>
            <w:rFonts w:ascii="Times New Roman" w:eastAsia="Times New Roman" w:hAnsi="Times New Roman" w:cs="Times New Roman"/>
            <w:color w:val="000000" w:themeColor="text1"/>
            <w:sz w:val="28"/>
            <w:szCs w:val="28"/>
            <w:lang w:eastAsia="zh-CN"/>
          </w:rPr>
          <w:t>п</w:t>
        </w:r>
        <w:r w:rsidRPr="00C41A91">
          <w:rPr>
            <w:rFonts w:ascii="Times New Roman" w:eastAsia="Times New Roman" w:hAnsi="Times New Roman" w:cs="Times New Roman"/>
            <w:color w:val="000000" w:themeColor="text1"/>
            <w:sz w:val="28"/>
            <w:szCs w:val="28"/>
            <w:lang w:eastAsia="zh-CN"/>
          </w:rPr>
          <w:t>равила</w:t>
        </w:r>
      </w:hyperlink>
      <w:r w:rsidRPr="00C41A91">
        <w:rPr>
          <w:rFonts w:ascii="Times New Roman" w:eastAsia="Times New Roman" w:hAnsi="Times New Roman" w:cs="Times New Roman"/>
          <w:color w:val="000000" w:themeColor="text1"/>
          <w:sz w:val="28"/>
          <w:szCs w:val="28"/>
          <w:lang w:eastAsia="zh-CN"/>
        </w:rPr>
        <w:t xml:space="preserve">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w:t>
      </w:r>
    </w:p>
    <w:p w:rsidR="002B0D76" w:rsidRPr="00C41A91" w:rsidRDefault="002B0D76" w:rsidP="00285C81">
      <w:pPr>
        <w:suppressAutoHyphens/>
        <w:spacing w:after="0" w:line="240" w:lineRule="auto"/>
        <w:ind w:firstLine="709"/>
        <w:jc w:val="both"/>
        <w:rPr>
          <w:rFonts w:ascii="Times New Roman" w:eastAsia="Times New Roman" w:hAnsi="Times New Roman" w:cs="Times New Roman"/>
          <w:b/>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t>Участникам зернового рынка необходимо учитывать данные изменения                       при обращении и декларировании зерна.</w:t>
      </w:r>
    </w:p>
    <w:p w:rsidR="002B0D76" w:rsidRPr="00C41A91" w:rsidRDefault="002B0D76" w:rsidP="00285C81">
      <w:pPr>
        <w:suppressAutoHyphens/>
        <w:spacing w:after="0" w:line="240" w:lineRule="auto"/>
        <w:ind w:firstLine="709"/>
        <w:jc w:val="both"/>
        <w:rPr>
          <w:rFonts w:ascii="Times New Roman" w:eastAsia="Times New Roman" w:hAnsi="Times New Roman" w:cs="Times New Roman"/>
          <w:b/>
          <w:color w:val="000000" w:themeColor="text1"/>
          <w:sz w:val="28"/>
          <w:szCs w:val="28"/>
          <w:lang w:eastAsia="zh-CN"/>
        </w:rPr>
      </w:pPr>
    </w:p>
    <w:p w:rsidR="002B0D76" w:rsidRPr="00C41A91" w:rsidRDefault="002B0D76" w:rsidP="00285C81">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4" w:name="_Toc95902212"/>
      <w:r w:rsidRPr="00C41A91">
        <w:rPr>
          <w:rFonts w:ascii="Times New Roman" w:eastAsia="Calibri" w:hAnsi="Times New Roman" w:cs="Times New Roman"/>
          <w:b/>
          <w:color w:val="000000" w:themeColor="text1"/>
          <w:sz w:val="28"/>
          <w:szCs w:val="28"/>
          <w:lang w:eastAsia="zh-CN"/>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34"/>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Arial Unicode MS" w:hAnsi="Times New Roman" w:cs="Times New Roman"/>
          <w:color w:val="000000" w:themeColor="text1"/>
          <w:sz w:val="28"/>
          <w:szCs w:val="28"/>
          <w:lang w:bidi="ru-RU"/>
        </w:rPr>
        <w:t>При проведении контрольно-надзорных мероприятий в 2021 году было выявлено 437  нарушений обязательных требований.</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Arial Unicode MS" w:hAnsi="Times New Roman" w:cs="Times New Roman"/>
          <w:color w:val="000000" w:themeColor="text1"/>
          <w:sz w:val="28"/>
          <w:szCs w:val="28"/>
          <w:lang w:bidi="ru-RU"/>
        </w:rPr>
        <w:t xml:space="preserve">В 1 полугодии 2021 года на территории Краснодарского края, Республики Крым и </w:t>
      </w:r>
      <w:proofErr w:type="gramStart"/>
      <w:r w:rsidRPr="00C41A91">
        <w:rPr>
          <w:rFonts w:ascii="Times New Roman" w:eastAsia="Arial Unicode MS" w:hAnsi="Times New Roman" w:cs="Times New Roman"/>
          <w:color w:val="000000" w:themeColor="text1"/>
          <w:sz w:val="28"/>
          <w:szCs w:val="28"/>
          <w:lang w:bidi="ru-RU"/>
        </w:rPr>
        <w:t>г</w:t>
      </w:r>
      <w:proofErr w:type="gramEnd"/>
      <w:r w:rsidRPr="00C41A91">
        <w:rPr>
          <w:rFonts w:ascii="Times New Roman" w:eastAsia="Arial Unicode MS" w:hAnsi="Times New Roman" w:cs="Times New Roman"/>
          <w:color w:val="000000" w:themeColor="text1"/>
          <w:sz w:val="28"/>
          <w:szCs w:val="28"/>
          <w:lang w:bidi="ru-RU"/>
        </w:rPr>
        <w:t>. Севастополь проводились контрольные (надзорные) мероприятия в государственных бюджетных учреждениях</w:t>
      </w:r>
      <w:r w:rsidR="0054635A">
        <w:rPr>
          <w:rFonts w:ascii="Times New Roman" w:eastAsia="Arial Unicode MS" w:hAnsi="Times New Roman" w:cs="Times New Roman"/>
          <w:color w:val="000000" w:themeColor="text1"/>
          <w:sz w:val="28"/>
          <w:szCs w:val="28"/>
          <w:lang w:bidi="ru-RU"/>
        </w:rPr>
        <w:t xml:space="preserve"> </w:t>
      </w:r>
      <w:r w:rsidRPr="00C41A91">
        <w:rPr>
          <w:rFonts w:ascii="Times New Roman" w:eastAsia="Arial Unicode MS" w:hAnsi="Times New Roman" w:cs="Times New Roman"/>
          <w:color w:val="000000" w:themeColor="text1"/>
          <w:sz w:val="28"/>
          <w:szCs w:val="28"/>
          <w:lang w:bidi="ru-RU"/>
        </w:rPr>
        <w:t>(государственных заказчиков), а также у производителей и поставщиков круп для государственных нужд.</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Arial Unicode MS" w:hAnsi="Times New Roman" w:cs="Times New Roman"/>
          <w:color w:val="000000" w:themeColor="text1"/>
          <w:sz w:val="28"/>
          <w:szCs w:val="28"/>
          <w:lang w:bidi="ru-RU"/>
        </w:rPr>
        <w:t>В госучреждениях самыми распространенными нарушениями являлись нарушения при закупках круп для государственных нужд: закупка по государственным контрактам круп, не соответствующих треб</w:t>
      </w:r>
      <w:r w:rsidR="00263857">
        <w:rPr>
          <w:rFonts w:ascii="Times New Roman" w:eastAsia="Arial Unicode MS" w:hAnsi="Times New Roman" w:cs="Times New Roman"/>
          <w:color w:val="000000" w:themeColor="text1"/>
          <w:sz w:val="28"/>
          <w:szCs w:val="28"/>
          <w:lang w:bidi="ru-RU"/>
        </w:rPr>
        <w:t>ованиям нормативно-</w:t>
      </w:r>
      <w:r w:rsidRPr="00C41A91">
        <w:rPr>
          <w:rFonts w:ascii="Times New Roman" w:eastAsia="Arial Unicode MS" w:hAnsi="Times New Roman" w:cs="Times New Roman"/>
          <w:color w:val="000000" w:themeColor="text1"/>
          <w:sz w:val="28"/>
          <w:szCs w:val="28"/>
          <w:lang w:bidi="ru-RU"/>
        </w:rPr>
        <w:t>технических документов по качеству, закупка круп с просроченными декларациями о соответствии при отсутствии прилагаемых протоколов испытаний.</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Arial Unicode MS" w:hAnsi="Times New Roman" w:cs="Times New Roman"/>
          <w:color w:val="000000" w:themeColor="text1"/>
          <w:sz w:val="28"/>
          <w:szCs w:val="28"/>
          <w:lang w:bidi="ru-RU"/>
        </w:rPr>
        <w:t>Для соблюдения требований к правилам оборота и контролю качества пищевых продуктов Управление рекомендует ознакомиться с Федеральным законом от 02.01.2000 № 29-ФЗ «О качестве и безопасности пищевых продуктов</w:t>
      </w:r>
      <w:r w:rsidR="00E22EA5">
        <w:rPr>
          <w:rFonts w:ascii="Times New Roman" w:eastAsia="Arial Unicode MS" w:hAnsi="Times New Roman" w:cs="Times New Roman"/>
          <w:color w:val="000000" w:themeColor="text1"/>
          <w:sz w:val="28"/>
          <w:szCs w:val="28"/>
          <w:lang w:bidi="ru-RU"/>
        </w:rPr>
        <w:t>»</w:t>
      </w:r>
      <w:r w:rsidRPr="00C41A91">
        <w:rPr>
          <w:rFonts w:ascii="Times New Roman" w:eastAsia="Arial Unicode MS" w:hAnsi="Times New Roman" w:cs="Times New Roman"/>
          <w:color w:val="000000" w:themeColor="text1"/>
          <w:sz w:val="28"/>
          <w:szCs w:val="28"/>
          <w:lang w:bidi="ru-RU"/>
        </w:rPr>
        <w:t>.</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Arial Unicode MS" w:hAnsi="Times New Roman" w:cs="Times New Roman"/>
          <w:color w:val="000000" w:themeColor="text1"/>
          <w:sz w:val="28"/>
          <w:szCs w:val="28"/>
          <w:lang w:bidi="ru-RU"/>
        </w:rPr>
        <w:t>Так</w:t>
      </w:r>
      <w:r w:rsidR="00263857">
        <w:rPr>
          <w:rFonts w:ascii="Times New Roman" w:eastAsia="Arial Unicode MS" w:hAnsi="Times New Roman" w:cs="Times New Roman"/>
          <w:color w:val="000000" w:themeColor="text1"/>
          <w:sz w:val="28"/>
          <w:szCs w:val="28"/>
          <w:lang w:bidi="ru-RU"/>
        </w:rPr>
        <w:t>,</w:t>
      </w:r>
      <w:r w:rsidRPr="00C41A91">
        <w:rPr>
          <w:rFonts w:ascii="Times New Roman" w:eastAsia="Arial Unicode MS" w:hAnsi="Times New Roman" w:cs="Times New Roman"/>
          <w:color w:val="000000" w:themeColor="text1"/>
          <w:sz w:val="28"/>
          <w:szCs w:val="28"/>
          <w:lang w:bidi="ru-RU"/>
        </w:rPr>
        <w:t xml:space="preserve"> согласно статье 3 </w:t>
      </w:r>
      <w:r w:rsidR="00263857" w:rsidRPr="00C41A91">
        <w:rPr>
          <w:rFonts w:ascii="Times New Roman" w:eastAsia="Arial Unicode MS" w:hAnsi="Times New Roman" w:cs="Times New Roman"/>
          <w:color w:val="000000" w:themeColor="text1"/>
          <w:sz w:val="28"/>
          <w:szCs w:val="28"/>
          <w:lang w:bidi="ru-RU"/>
        </w:rPr>
        <w:t>Федеральн</w:t>
      </w:r>
      <w:r w:rsidR="00263857">
        <w:rPr>
          <w:rFonts w:ascii="Times New Roman" w:eastAsia="Arial Unicode MS" w:hAnsi="Times New Roman" w:cs="Times New Roman"/>
          <w:color w:val="000000" w:themeColor="text1"/>
          <w:sz w:val="28"/>
          <w:szCs w:val="28"/>
          <w:lang w:bidi="ru-RU"/>
        </w:rPr>
        <w:t>ого</w:t>
      </w:r>
      <w:r w:rsidR="00263857" w:rsidRPr="00C41A91">
        <w:rPr>
          <w:rFonts w:ascii="Times New Roman" w:eastAsia="Arial Unicode MS" w:hAnsi="Times New Roman" w:cs="Times New Roman"/>
          <w:color w:val="000000" w:themeColor="text1"/>
          <w:sz w:val="28"/>
          <w:szCs w:val="28"/>
          <w:lang w:bidi="ru-RU"/>
        </w:rPr>
        <w:t xml:space="preserve"> закон</w:t>
      </w:r>
      <w:r w:rsidR="00263857">
        <w:rPr>
          <w:rFonts w:ascii="Times New Roman" w:eastAsia="Arial Unicode MS" w:hAnsi="Times New Roman" w:cs="Times New Roman"/>
          <w:color w:val="000000" w:themeColor="text1"/>
          <w:sz w:val="28"/>
          <w:szCs w:val="28"/>
          <w:lang w:bidi="ru-RU"/>
        </w:rPr>
        <w:t>а</w:t>
      </w:r>
      <w:r w:rsidR="00263857" w:rsidRPr="00C41A91">
        <w:rPr>
          <w:rFonts w:ascii="Times New Roman" w:eastAsia="Arial Unicode MS" w:hAnsi="Times New Roman" w:cs="Times New Roman"/>
          <w:color w:val="000000" w:themeColor="text1"/>
          <w:sz w:val="28"/>
          <w:szCs w:val="28"/>
          <w:lang w:bidi="ru-RU"/>
        </w:rPr>
        <w:t xml:space="preserve"> от 02.01.2000 </w:t>
      </w:r>
      <w:r w:rsidRPr="00C41A91">
        <w:rPr>
          <w:rFonts w:ascii="Times New Roman" w:eastAsia="Arial Unicode MS" w:hAnsi="Times New Roman" w:cs="Times New Roman"/>
          <w:color w:val="000000" w:themeColor="text1"/>
          <w:sz w:val="28"/>
          <w:szCs w:val="28"/>
          <w:lang w:bidi="ru-RU"/>
        </w:rPr>
        <w:t xml:space="preserve"> № 29-ФЗ</w:t>
      </w:r>
      <w:r w:rsidR="00263857">
        <w:rPr>
          <w:rFonts w:ascii="Times New Roman" w:eastAsia="Arial Unicode MS" w:hAnsi="Times New Roman" w:cs="Times New Roman"/>
          <w:color w:val="000000" w:themeColor="text1"/>
          <w:sz w:val="28"/>
          <w:szCs w:val="28"/>
          <w:lang w:bidi="ru-RU"/>
        </w:rPr>
        <w:t xml:space="preserve"> </w:t>
      </w:r>
      <w:r w:rsidR="00263857" w:rsidRPr="00C41A91">
        <w:rPr>
          <w:rFonts w:ascii="Times New Roman" w:eastAsia="Arial Unicode MS" w:hAnsi="Times New Roman" w:cs="Times New Roman"/>
          <w:color w:val="000000" w:themeColor="text1"/>
          <w:sz w:val="28"/>
          <w:szCs w:val="28"/>
          <w:lang w:bidi="ru-RU"/>
        </w:rPr>
        <w:t>«О качестве и безопасности пищевых продуктов</w:t>
      </w:r>
      <w:r w:rsidR="00263857">
        <w:rPr>
          <w:rFonts w:ascii="Times New Roman" w:eastAsia="Arial Unicode MS" w:hAnsi="Times New Roman" w:cs="Times New Roman"/>
          <w:color w:val="000000" w:themeColor="text1"/>
          <w:sz w:val="28"/>
          <w:szCs w:val="28"/>
          <w:lang w:bidi="ru-RU"/>
        </w:rPr>
        <w:t>»</w:t>
      </w:r>
      <w:r w:rsidRPr="00C41A91">
        <w:rPr>
          <w:rFonts w:ascii="Times New Roman" w:eastAsia="Arial Unicode MS" w:hAnsi="Times New Roman" w:cs="Times New Roman"/>
          <w:color w:val="000000" w:themeColor="text1"/>
          <w:sz w:val="28"/>
          <w:szCs w:val="28"/>
          <w:lang w:bidi="ru-RU"/>
        </w:rPr>
        <w:t xml:space="preserve"> предусмотрено, что не могут находиться в обороте пищевые продукты, материалы и изделия, которые:</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Calibri" w:hAnsi="Times New Roman" w:cs="Times New Roman"/>
          <w:sz w:val="28"/>
          <w:szCs w:val="28"/>
        </w:rPr>
        <w:t>–</w:t>
      </w:r>
      <w:r w:rsidRPr="00C41A91">
        <w:rPr>
          <w:rFonts w:ascii="Times New Roman" w:eastAsia="Arial Unicode MS" w:hAnsi="Times New Roman" w:cs="Times New Roman"/>
          <w:color w:val="000000" w:themeColor="text1"/>
          <w:sz w:val="28"/>
          <w:szCs w:val="28"/>
          <w:lang w:bidi="ru-RU"/>
        </w:rPr>
        <w:t xml:space="preserve"> не соответствуют требованиям нормативных документов;</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Calibri" w:hAnsi="Times New Roman" w:cs="Times New Roman"/>
          <w:sz w:val="28"/>
          <w:szCs w:val="28"/>
        </w:rPr>
        <w:t>–</w:t>
      </w:r>
      <w:r w:rsidRPr="00C41A91">
        <w:rPr>
          <w:rFonts w:ascii="Times New Roman" w:eastAsia="Arial Unicode MS" w:hAnsi="Times New Roman" w:cs="Times New Roman"/>
          <w:color w:val="000000" w:themeColor="text1"/>
          <w:sz w:val="28"/>
          <w:szCs w:val="28"/>
          <w:lang w:bidi="ru-RU"/>
        </w:rPr>
        <w:t xml:space="preserve"> 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при проверке таких продуктов;</w:t>
      </w:r>
    </w:p>
    <w:p w:rsidR="002B0D76" w:rsidRPr="00C41A91" w:rsidRDefault="002B0D76" w:rsidP="00285C81">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Calibri" w:hAnsi="Times New Roman" w:cs="Times New Roman"/>
          <w:sz w:val="28"/>
          <w:szCs w:val="28"/>
        </w:rPr>
        <w:t>–</w:t>
      </w:r>
      <w:r w:rsidRPr="00C41A91">
        <w:rPr>
          <w:rFonts w:ascii="Times New Roman" w:eastAsia="Arial Unicode MS" w:hAnsi="Times New Roman" w:cs="Times New Roman"/>
          <w:color w:val="000000" w:themeColor="text1"/>
          <w:sz w:val="28"/>
          <w:szCs w:val="28"/>
          <w:lang w:bidi="ru-RU"/>
        </w:rPr>
        <w:t xml:space="preserve"> не соответствуют представленной информации и в отношении </w:t>
      </w:r>
      <w:proofErr w:type="gramStart"/>
      <w:r w:rsidRPr="00C41A91">
        <w:rPr>
          <w:rFonts w:ascii="Times New Roman" w:eastAsia="Arial Unicode MS" w:hAnsi="Times New Roman" w:cs="Times New Roman"/>
          <w:color w:val="000000" w:themeColor="text1"/>
          <w:sz w:val="28"/>
          <w:szCs w:val="28"/>
          <w:lang w:bidi="ru-RU"/>
        </w:rPr>
        <w:t>которых</w:t>
      </w:r>
      <w:proofErr w:type="gramEnd"/>
      <w:r w:rsidRPr="00C41A91">
        <w:rPr>
          <w:rFonts w:ascii="Times New Roman" w:eastAsia="Arial Unicode MS" w:hAnsi="Times New Roman" w:cs="Times New Roman"/>
          <w:color w:val="000000" w:themeColor="text1"/>
          <w:sz w:val="28"/>
          <w:szCs w:val="28"/>
          <w:lang w:bidi="ru-RU"/>
        </w:rPr>
        <w:t xml:space="preserve"> имеются обоснованные подозрения об их фальсификации;</w:t>
      </w:r>
    </w:p>
    <w:p w:rsidR="002B0D76" w:rsidRPr="00C41A91" w:rsidRDefault="002B0D76" w:rsidP="00285C81">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Calibri" w:hAnsi="Times New Roman" w:cs="Times New Roman"/>
          <w:sz w:val="28"/>
          <w:szCs w:val="28"/>
        </w:rPr>
        <w:lastRenderedPageBreak/>
        <w:t>–</w:t>
      </w:r>
      <w:r w:rsidRPr="00C41A91">
        <w:rPr>
          <w:rFonts w:ascii="Times New Roman" w:eastAsia="Arial Unicode MS" w:hAnsi="Times New Roman" w:cs="Times New Roman"/>
          <w:color w:val="000000" w:themeColor="text1"/>
          <w:sz w:val="28"/>
          <w:szCs w:val="28"/>
          <w:lang w:bidi="ru-RU"/>
        </w:rPr>
        <w:t xml:space="preserve"> 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Pr="00C41A91">
        <w:rPr>
          <w:rFonts w:ascii="Times New Roman" w:eastAsia="Arial Unicode MS" w:hAnsi="Times New Roman" w:cs="Times New Roman"/>
          <w:color w:val="000000" w:themeColor="text1"/>
          <w:sz w:val="28"/>
          <w:szCs w:val="28"/>
          <w:lang w:bidi="ru-RU"/>
        </w:rPr>
        <w:t>сроки</w:t>
      </w:r>
      <w:proofErr w:type="gramEnd"/>
      <w:r w:rsidRPr="00C41A91">
        <w:rPr>
          <w:rFonts w:ascii="Times New Roman" w:eastAsia="Arial Unicode MS" w:hAnsi="Times New Roman" w:cs="Times New Roman"/>
          <w:color w:val="000000" w:themeColor="text1"/>
          <w:sz w:val="28"/>
          <w:szCs w:val="28"/>
          <w:lang w:bidi="ru-RU"/>
        </w:rPr>
        <w:t xml:space="preserve"> годности которых истекли;</w:t>
      </w:r>
    </w:p>
    <w:p w:rsidR="002B0D76" w:rsidRPr="00C41A91" w:rsidRDefault="002B0D76" w:rsidP="00285C81">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Calibri" w:hAnsi="Times New Roman" w:cs="Times New Roman"/>
          <w:sz w:val="28"/>
          <w:szCs w:val="28"/>
        </w:rPr>
        <w:t>–</w:t>
      </w:r>
      <w:r w:rsidRPr="00C41A91">
        <w:rPr>
          <w:rFonts w:ascii="Times New Roman" w:eastAsia="Arial Unicode MS" w:hAnsi="Times New Roman" w:cs="Times New Roman"/>
          <w:color w:val="000000" w:themeColor="text1"/>
          <w:sz w:val="28"/>
          <w:szCs w:val="28"/>
          <w:lang w:bidi="ru-RU"/>
        </w:rPr>
        <w:t xml:space="preserve"> 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C41A91">
        <w:rPr>
          <w:rFonts w:ascii="Times New Roman" w:eastAsia="Arial Unicode MS" w:hAnsi="Times New Roman" w:cs="Times New Roman"/>
          <w:color w:val="000000" w:themeColor="text1"/>
          <w:sz w:val="28"/>
          <w:szCs w:val="28"/>
          <w:lang w:bidi="ru-RU"/>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2B0D76" w:rsidRPr="00C41A91" w:rsidRDefault="002B0D76" w:rsidP="00285C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t xml:space="preserve">Статьёй 4 </w:t>
      </w:r>
      <w:r w:rsidR="00E22EA5">
        <w:rPr>
          <w:rFonts w:ascii="Times New Roman" w:eastAsia="Times New Roman" w:hAnsi="Times New Roman" w:cs="Times New Roman"/>
          <w:color w:val="000000" w:themeColor="text1"/>
          <w:sz w:val="28"/>
          <w:szCs w:val="28"/>
          <w:lang w:eastAsia="zh-CN"/>
        </w:rPr>
        <w:t xml:space="preserve">Федерального </w:t>
      </w:r>
      <w:r w:rsidRPr="00C41A91">
        <w:rPr>
          <w:rFonts w:ascii="Times New Roman" w:eastAsia="Times New Roman" w:hAnsi="Times New Roman" w:cs="Times New Roman"/>
          <w:color w:val="000000" w:themeColor="text1"/>
          <w:sz w:val="28"/>
          <w:szCs w:val="28"/>
          <w:lang w:eastAsia="zh-CN"/>
        </w:rPr>
        <w:t xml:space="preserve">закона </w:t>
      </w:r>
      <w:r w:rsidR="00E22EA5" w:rsidRPr="00C41A91">
        <w:rPr>
          <w:rFonts w:ascii="Times New Roman" w:eastAsia="Arial Unicode MS" w:hAnsi="Times New Roman" w:cs="Times New Roman"/>
          <w:color w:val="000000" w:themeColor="text1"/>
          <w:sz w:val="28"/>
          <w:szCs w:val="28"/>
          <w:lang w:bidi="ru-RU"/>
        </w:rPr>
        <w:t xml:space="preserve">02.01.2000 </w:t>
      </w:r>
      <w:r w:rsidRPr="00C41A91">
        <w:rPr>
          <w:rFonts w:ascii="Times New Roman" w:eastAsia="Times New Roman" w:hAnsi="Times New Roman" w:cs="Times New Roman"/>
          <w:color w:val="000000" w:themeColor="text1"/>
          <w:sz w:val="28"/>
          <w:szCs w:val="28"/>
          <w:lang w:eastAsia="zh-CN"/>
        </w:rPr>
        <w:t>№ 29-ФЗ</w:t>
      </w:r>
      <w:r w:rsidR="00E22EA5">
        <w:rPr>
          <w:rFonts w:ascii="Times New Roman" w:eastAsia="Times New Roman" w:hAnsi="Times New Roman" w:cs="Times New Roman"/>
          <w:color w:val="000000" w:themeColor="text1"/>
          <w:sz w:val="28"/>
          <w:szCs w:val="28"/>
          <w:lang w:eastAsia="zh-CN"/>
        </w:rPr>
        <w:t xml:space="preserve"> </w:t>
      </w:r>
      <w:r w:rsidR="00E22EA5" w:rsidRPr="00C41A91">
        <w:rPr>
          <w:rFonts w:ascii="Times New Roman" w:eastAsia="Arial Unicode MS" w:hAnsi="Times New Roman" w:cs="Times New Roman"/>
          <w:color w:val="000000" w:themeColor="text1"/>
          <w:sz w:val="28"/>
          <w:szCs w:val="28"/>
          <w:lang w:bidi="ru-RU"/>
        </w:rPr>
        <w:t>«О качестве и безопасности пищевых продуктов</w:t>
      </w:r>
      <w:r w:rsidR="00E22EA5">
        <w:rPr>
          <w:rFonts w:ascii="Times New Roman" w:eastAsia="Arial Unicode MS" w:hAnsi="Times New Roman" w:cs="Times New Roman"/>
          <w:color w:val="000000" w:themeColor="text1"/>
          <w:sz w:val="28"/>
          <w:szCs w:val="28"/>
          <w:lang w:bidi="ru-RU"/>
        </w:rPr>
        <w:t>»</w:t>
      </w:r>
      <w:r w:rsidRPr="00C41A91">
        <w:rPr>
          <w:rFonts w:ascii="Times New Roman" w:eastAsia="Times New Roman" w:hAnsi="Times New Roman" w:cs="Times New Roman"/>
          <w:color w:val="000000" w:themeColor="text1"/>
          <w:sz w:val="28"/>
          <w:szCs w:val="28"/>
          <w:lang w:eastAsia="zh-CN"/>
        </w:rPr>
        <w:t xml:space="preserve"> установлено, что о</w:t>
      </w:r>
      <w:r w:rsidRPr="00C41A91">
        <w:rPr>
          <w:rFonts w:ascii="Times New Roman" w:eastAsia="Times New Roman" w:hAnsi="Times New Roman" w:cs="Times New Roman"/>
          <w:bCs/>
          <w:color w:val="000000" w:themeColor="text1"/>
          <w:sz w:val="28"/>
          <w:szCs w:val="28"/>
          <w:lang w:eastAsia="zh-CN"/>
        </w:rPr>
        <w:t>беспечение качества и безопасности пищевых продуктов, материалов и изделий</w:t>
      </w:r>
      <w:r w:rsidRPr="00C41A91">
        <w:rPr>
          <w:rFonts w:ascii="Times New Roman" w:eastAsia="Times New Roman" w:hAnsi="Times New Roman" w:cs="Times New Roman"/>
          <w:color w:val="000000" w:themeColor="text1"/>
          <w:sz w:val="28"/>
          <w:szCs w:val="28"/>
          <w:lang w:eastAsia="zh-CN"/>
        </w:rPr>
        <w:t xml:space="preserve"> осуществляется посредством:</w:t>
      </w:r>
    </w:p>
    <w:p w:rsidR="002B0D76" w:rsidRPr="00C41A91" w:rsidRDefault="002B0D76" w:rsidP="00285C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Calibri" w:hAnsi="Times New Roman" w:cs="Times New Roman"/>
          <w:sz w:val="28"/>
          <w:szCs w:val="28"/>
        </w:rPr>
        <w:t>–</w:t>
      </w:r>
      <w:r w:rsidRPr="00C41A91">
        <w:rPr>
          <w:rFonts w:ascii="Times New Roman" w:eastAsia="Times New Roman" w:hAnsi="Times New Roman" w:cs="Times New Roman"/>
          <w:color w:val="000000" w:themeColor="text1"/>
          <w:sz w:val="28"/>
          <w:szCs w:val="28"/>
          <w:lang w:eastAsia="zh-CN"/>
        </w:rPr>
        <w:t xml:space="preserve"> 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2B0D76" w:rsidRPr="00C41A91" w:rsidRDefault="002B0D76" w:rsidP="00285C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Calibri" w:hAnsi="Times New Roman" w:cs="Times New Roman"/>
          <w:sz w:val="28"/>
          <w:szCs w:val="28"/>
        </w:rPr>
        <w:t>–</w:t>
      </w:r>
      <w:r w:rsidRPr="00C41A91">
        <w:rPr>
          <w:rFonts w:ascii="Times New Roman" w:eastAsia="Times New Roman" w:hAnsi="Times New Roman" w:cs="Times New Roman"/>
          <w:color w:val="000000" w:themeColor="text1"/>
          <w:sz w:val="28"/>
          <w:szCs w:val="28"/>
          <w:lang w:eastAsia="zh-CN"/>
        </w:rPr>
        <w:t xml:space="preserve"> проведения производственного </w:t>
      </w:r>
      <w:proofErr w:type="gramStart"/>
      <w:r w:rsidRPr="00C41A91">
        <w:rPr>
          <w:rFonts w:ascii="Times New Roman" w:eastAsia="Times New Roman" w:hAnsi="Times New Roman" w:cs="Times New Roman"/>
          <w:color w:val="000000" w:themeColor="text1"/>
          <w:sz w:val="28"/>
          <w:szCs w:val="28"/>
          <w:lang w:eastAsia="zh-CN"/>
        </w:rPr>
        <w:t>контроля за</w:t>
      </w:r>
      <w:proofErr w:type="gramEnd"/>
      <w:r w:rsidRPr="00C41A91">
        <w:rPr>
          <w:rFonts w:ascii="Times New Roman" w:eastAsia="Times New Roman" w:hAnsi="Times New Roman" w:cs="Times New Roman"/>
          <w:color w:val="000000" w:themeColor="text1"/>
          <w:sz w:val="28"/>
          <w:szCs w:val="28"/>
          <w:lang w:eastAsia="zh-CN"/>
        </w:rPr>
        <w:t xml:space="preserve">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2B0D76" w:rsidRPr="00C41A91" w:rsidRDefault="002B0D76" w:rsidP="00285C81">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t>При проведении проверок хозяйствующих субъектов, занимающихся выращиванием и реализацией зерна, во всех подконтрольных регионах наиболее типичным стало такое нарушение, как недостоверное декларирование зерна. Это же нарушение зафиксировано у производителей и поставщиков круп.</w:t>
      </w:r>
    </w:p>
    <w:p w:rsidR="002B0D76" w:rsidRPr="00C41A91" w:rsidRDefault="002B0D76" w:rsidP="00285C81">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t>Во избежание недостоверного декларирования зерна Управление рекомендует заинтересованным лицам изучить требования статьи 7 «Подтверждение соответствия» технического регламента Таможенного союза «О безопасности зерна». Особенно рекомендуется в данной статье обратить внимание на обязанности заявителя при оформлении декларации о соответствии.</w:t>
      </w:r>
    </w:p>
    <w:p w:rsidR="002B0D76" w:rsidRPr="00C41A91" w:rsidRDefault="002B0D76" w:rsidP="00285C81">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t>В обязательном порядке заявителям следует проверять протоколы испытаний на полноту проведённых исследований. В протоколах испытаний должны быть проведены все испытания согласно приложениям 2,3 (для продовольственного зерна) и приложениям 4,5 (для кормового зерна) к техническому регламенту Таможенного союза «О безопасности зерна» (требования п.1, п.2 статьи 4 технического регламента Таможенного союза «О безопасности зерна»).</w:t>
      </w:r>
    </w:p>
    <w:p w:rsidR="002B0D76" w:rsidRPr="00C41A91" w:rsidRDefault="002B0D76" w:rsidP="00285C81">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t xml:space="preserve">Также следует обращать внимание на необходимость проведения лабораторных исследований на определение остаточных содержаний действующих веществ пестицидов, применявшихся при возделывании </w:t>
      </w:r>
      <w:r w:rsidRPr="00C41A91">
        <w:rPr>
          <w:rFonts w:ascii="Times New Roman" w:eastAsia="Times New Roman" w:hAnsi="Times New Roman" w:cs="Times New Roman"/>
          <w:color w:val="000000" w:themeColor="text1"/>
          <w:sz w:val="28"/>
          <w:szCs w:val="28"/>
          <w:lang w:eastAsia="zh-CN"/>
        </w:rPr>
        <w:lastRenderedPageBreak/>
        <w:t>зерновых культур.</w:t>
      </w:r>
    </w:p>
    <w:p w:rsidR="002B0D76" w:rsidRPr="00C41A91" w:rsidRDefault="002B0D76" w:rsidP="00285C81">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t xml:space="preserve">Пунктом 3 статьи 4 технического регламента Таможенного союза «О безопасности зерна» установлено, что </w:t>
      </w:r>
      <w:r w:rsidRPr="00C41A91">
        <w:rPr>
          <w:rFonts w:ascii="Times New Roman" w:eastAsia="Times New Roman" w:hAnsi="Times New Roman" w:cs="Times New Roman"/>
          <w:color w:val="000000" w:themeColor="text1"/>
          <w:spacing w:val="2"/>
          <w:sz w:val="28"/>
          <w:szCs w:val="28"/>
          <w:shd w:val="clear" w:color="auto" w:fill="FFFFFF"/>
          <w:lang w:eastAsia="zh-CN"/>
        </w:rPr>
        <w:t>определение остаточных количеств пестицидов, за исключением пестицидов, указанных в приложениях 2, 4к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приложении 6 к настоящему техническому регламенту.</w:t>
      </w:r>
    </w:p>
    <w:p w:rsidR="002B0D76" w:rsidRPr="00C41A91" w:rsidRDefault="002B0D76" w:rsidP="00285C81">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C41A91">
        <w:rPr>
          <w:rFonts w:ascii="Times New Roman" w:eastAsia="Times New Roman" w:hAnsi="Times New Roman" w:cs="Times New Roman"/>
          <w:color w:val="000000" w:themeColor="text1"/>
          <w:sz w:val="28"/>
          <w:szCs w:val="28"/>
          <w:lang w:eastAsia="zh-CN"/>
        </w:rPr>
        <w:t xml:space="preserve">Кроме того поднадзорным субъектам следует знать разъяснения Департамента государственной политики в области технического регулирования, стандартизации и обеспечения единства измерений </w:t>
      </w:r>
      <w:proofErr w:type="spellStart"/>
      <w:r w:rsidRPr="00C41A91">
        <w:rPr>
          <w:rFonts w:ascii="Times New Roman" w:eastAsia="Times New Roman" w:hAnsi="Times New Roman" w:cs="Times New Roman"/>
          <w:color w:val="000000" w:themeColor="text1"/>
          <w:sz w:val="28"/>
          <w:szCs w:val="28"/>
          <w:lang w:eastAsia="zh-CN"/>
        </w:rPr>
        <w:t>Минпромторга</w:t>
      </w:r>
      <w:proofErr w:type="spellEnd"/>
      <w:r w:rsidRPr="00C41A91">
        <w:rPr>
          <w:rFonts w:ascii="Times New Roman" w:eastAsia="Times New Roman" w:hAnsi="Times New Roman" w:cs="Times New Roman"/>
          <w:color w:val="000000" w:themeColor="text1"/>
          <w:sz w:val="28"/>
          <w:szCs w:val="28"/>
          <w:lang w:eastAsia="zh-CN"/>
        </w:rPr>
        <w:t xml:space="preserve"> России.</w:t>
      </w:r>
    </w:p>
    <w:p w:rsidR="002B0D76" w:rsidRPr="00C41A91" w:rsidRDefault="002B0D76" w:rsidP="00285C81">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proofErr w:type="gramStart"/>
      <w:r w:rsidRPr="00C41A91">
        <w:rPr>
          <w:rFonts w:ascii="Times New Roman" w:eastAsia="Times New Roman" w:hAnsi="Times New Roman" w:cs="Times New Roman"/>
          <w:color w:val="000000" w:themeColor="text1"/>
          <w:sz w:val="28"/>
          <w:szCs w:val="28"/>
          <w:lang w:eastAsia="zh-CN"/>
        </w:rPr>
        <w:t>Данный документ разъясняет, что при осуществлении мероприятий по государственному контролю (надзору) за соблюдением требований технических регламентов в случае, если орган государственного контроля (надзора) обнаружил несоответствие декларации о соответствии продукции требованиям к установленному кругу заявителей при её принятии, либо нарушение установленных форм декларации о соответствии или правил оформления декларации о соответствии, а также принятие изготовителем (лицом, выполняющим функции иностранного изготовителя), продавцом</w:t>
      </w:r>
      <w:proofErr w:type="gramEnd"/>
      <w:r w:rsidRPr="00C41A91">
        <w:rPr>
          <w:rFonts w:ascii="Times New Roman" w:eastAsia="Times New Roman" w:hAnsi="Times New Roman" w:cs="Times New Roman"/>
          <w:color w:val="000000" w:themeColor="text1"/>
          <w:sz w:val="28"/>
          <w:szCs w:val="28"/>
          <w:lang w:eastAsia="zh-CN"/>
        </w:rPr>
        <w:t xml:space="preserve">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 измерений, или содержащих не в полном объёме результаты исследований (испытаний и измерений или неподтверждённые сведения о соответствии продукции требованиям технических регламентов, орган государственного контроля (надзора) вправе выдавать предписание о прекращении действия декларации о соответствии и </w:t>
      </w:r>
      <w:proofErr w:type="gramStart"/>
      <w:r w:rsidRPr="00C41A91">
        <w:rPr>
          <w:rFonts w:ascii="Times New Roman" w:eastAsia="Times New Roman" w:hAnsi="Times New Roman" w:cs="Times New Roman"/>
          <w:color w:val="000000" w:themeColor="text1"/>
          <w:sz w:val="28"/>
          <w:szCs w:val="28"/>
          <w:lang w:eastAsia="zh-CN"/>
        </w:rPr>
        <w:t>информировать</w:t>
      </w:r>
      <w:proofErr w:type="gramEnd"/>
      <w:r w:rsidRPr="00C41A91">
        <w:rPr>
          <w:rFonts w:ascii="Times New Roman" w:eastAsia="Times New Roman" w:hAnsi="Times New Roman" w:cs="Times New Roman"/>
          <w:color w:val="000000" w:themeColor="text1"/>
          <w:sz w:val="28"/>
          <w:szCs w:val="28"/>
          <w:lang w:eastAsia="zh-CN"/>
        </w:rPr>
        <w:t xml:space="preserve"> об этом </w:t>
      </w:r>
      <w:proofErr w:type="spellStart"/>
      <w:r w:rsidRPr="00C41A91">
        <w:rPr>
          <w:rFonts w:ascii="Times New Roman" w:eastAsia="Times New Roman" w:hAnsi="Times New Roman" w:cs="Times New Roman"/>
          <w:color w:val="000000" w:themeColor="text1"/>
          <w:sz w:val="28"/>
          <w:szCs w:val="28"/>
          <w:lang w:eastAsia="zh-CN"/>
        </w:rPr>
        <w:t>Росаккредитацию</w:t>
      </w:r>
      <w:proofErr w:type="spellEnd"/>
      <w:r w:rsidRPr="00C41A91">
        <w:rPr>
          <w:rFonts w:ascii="Times New Roman" w:eastAsia="Times New Roman" w:hAnsi="Times New Roman" w:cs="Times New Roman"/>
          <w:color w:val="000000" w:themeColor="text1"/>
          <w:sz w:val="28"/>
          <w:szCs w:val="28"/>
          <w:lang w:eastAsia="zh-CN"/>
        </w:rPr>
        <w:t>.</w:t>
      </w:r>
    </w:p>
    <w:p w:rsidR="002B0D76" w:rsidRPr="00C41A91" w:rsidRDefault="002B0D76" w:rsidP="00285C81">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C41A91">
        <w:rPr>
          <w:rFonts w:ascii="Times New Roman" w:eastAsia="Arial Unicode MS" w:hAnsi="Times New Roman" w:cs="Times New Roman"/>
          <w:iCs/>
          <w:color w:val="000000" w:themeColor="text1"/>
          <w:sz w:val="28"/>
          <w:szCs w:val="28"/>
          <w:lang w:bidi="ru-RU"/>
        </w:rPr>
        <w:t xml:space="preserve">Следует отметить проблему существования так называемых «фантомных» лабораторий, число которых по сравнению с предыдущим годом  заметно увеличилось (на сегодняшний день их установлено более 90 штук    в разных регионах страны и число это не окончательное). Эти недобросовестные коммерческие структуры, предлагающие недорогие услуги по проведению лабораторных анализов зерна, могут находиться за тысячи километров, а порой даже отсутствовать по месту регистрации и месту осуществления деятельности, но при этом «исследовать» продукцию и выдавать протокол испытаний за один - два дня. Разумеется, «фантомные лаборатории» не имеют условий для проведения анализов, не обладают оборудованием и квалифицированным персоналом, не аккредитованы в национальной системе аккредитации и </w:t>
      </w:r>
      <w:proofErr w:type="gramStart"/>
      <w:r w:rsidRPr="00C41A91">
        <w:rPr>
          <w:rFonts w:ascii="Times New Roman" w:eastAsia="Arial Unicode MS" w:hAnsi="Times New Roman" w:cs="Times New Roman"/>
          <w:iCs/>
          <w:color w:val="000000" w:themeColor="text1"/>
          <w:sz w:val="28"/>
          <w:szCs w:val="28"/>
          <w:lang w:bidi="ru-RU"/>
        </w:rPr>
        <w:t>контроль за</w:t>
      </w:r>
      <w:proofErr w:type="gramEnd"/>
      <w:r w:rsidRPr="00C41A91">
        <w:rPr>
          <w:rFonts w:ascii="Times New Roman" w:eastAsia="Arial Unicode MS" w:hAnsi="Times New Roman" w:cs="Times New Roman"/>
          <w:iCs/>
          <w:color w:val="000000" w:themeColor="text1"/>
          <w:sz w:val="28"/>
          <w:szCs w:val="28"/>
          <w:lang w:bidi="ru-RU"/>
        </w:rPr>
        <w:t xml:space="preserve"> их деятельностью никто  не осуществляет. Такие лаборатории могут предъявлять документ об аккредитации в добровольной системе сертификации (приобрести его </w:t>
      </w:r>
      <w:r w:rsidRPr="00C41A91">
        <w:rPr>
          <w:rFonts w:ascii="Times New Roman" w:eastAsia="Arial Unicode MS" w:hAnsi="Times New Roman" w:cs="Times New Roman"/>
          <w:iCs/>
          <w:color w:val="000000" w:themeColor="text1"/>
          <w:sz w:val="28"/>
          <w:szCs w:val="28"/>
          <w:lang w:bidi="ru-RU"/>
        </w:rPr>
        <w:lastRenderedPageBreak/>
        <w:t>несложно), тем самым вводя в заблуждение своих заказчиков, полагающих, что провели испытания в лаборатории</w:t>
      </w:r>
      <w:r w:rsidRPr="00C41A91">
        <w:rPr>
          <w:rFonts w:ascii="Times New Roman" w:eastAsia="Arial Unicode MS" w:hAnsi="Times New Roman" w:cs="Times New Roman"/>
          <w:iCs/>
          <w:color w:val="000000"/>
          <w:sz w:val="28"/>
          <w:szCs w:val="28"/>
          <w:lang w:bidi="ru-RU"/>
        </w:rPr>
        <w:t>, аккредитованной в национальной системе аккредитации.</w:t>
      </w:r>
    </w:p>
    <w:p w:rsidR="002B0D76" w:rsidRPr="00C41A91" w:rsidRDefault="002B0D76" w:rsidP="00285C81">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C41A91">
        <w:rPr>
          <w:rFonts w:ascii="Times New Roman" w:eastAsia="Arial Unicode MS" w:hAnsi="Times New Roman" w:cs="Times New Roman"/>
          <w:iCs/>
          <w:color w:val="000000"/>
          <w:sz w:val="28"/>
          <w:szCs w:val="28"/>
          <w:lang w:bidi="ru-RU"/>
        </w:rPr>
        <w:t xml:space="preserve">Во избежание  отмен деклараций о соответствии, принятых на основании протоколов испытаний «фантомных лабораторий» заявителям рекомендуется проявлять осмотрительность при выборе лаборатории, прежде </w:t>
      </w:r>
      <w:proofErr w:type="gramStart"/>
      <w:r w:rsidRPr="00C41A91">
        <w:rPr>
          <w:rFonts w:ascii="Times New Roman" w:eastAsia="Arial Unicode MS" w:hAnsi="Times New Roman" w:cs="Times New Roman"/>
          <w:iCs/>
          <w:color w:val="000000"/>
          <w:sz w:val="28"/>
          <w:szCs w:val="28"/>
          <w:lang w:bidi="ru-RU"/>
        </w:rPr>
        <w:t>всего</w:t>
      </w:r>
      <w:proofErr w:type="gramEnd"/>
      <w:r w:rsidRPr="00C41A91">
        <w:rPr>
          <w:rFonts w:ascii="Times New Roman" w:eastAsia="Arial Unicode MS" w:hAnsi="Times New Roman" w:cs="Times New Roman"/>
          <w:iCs/>
          <w:color w:val="000000"/>
          <w:sz w:val="28"/>
          <w:szCs w:val="28"/>
          <w:lang w:bidi="ru-RU"/>
        </w:rPr>
        <w:t xml:space="preserve"> убедиться в её фактическом существовании и компетентности.</w:t>
      </w:r>
    </w:p>
    <w:p w:rsidR="002B0D76" w:rsidRPr="00C41A91" w:rsidRDefault="002B0D76" w:rsidP="00285C81">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C41A91">
        <w:rPr>
          <w:rFonts w:ascii="Times New Roman" w:eastAsia="Arial Unicode MS" w:hAnsi="Times New Roman" w:cs="Times New Roman"/>
          <w:iCs/>
          <w:color w:val="000000"/>
          <w:sz w:val="28"/>
          <w:szCs w:val="28"/>
          <w:lang w:bidi="ru-RU"/>
        </w:rPr>
        <w:t xml:space="preserve">Несмотря на то, что некоторыми схемами декларирования допускается проведение  лабораторных исследований зерна в </w:t>
      </w:r>
      <w:proofErr w:type="spellStart"/>
      <w:r w:rsidRPr="00C41A91">
        <w:rPr>
          <w:rFonts w:ascii="Times New Roman" w:eastAsia="Arial Unicode MS" w:hAnsi="Times New Roman" w:cs="Times New Roman"/>
          <w:iCs/>
          <w:color w:val="000000"/>
          <w:sz w:val="28"/>
          <w:szCs w:val="28"/>
          <w:lang w:bidi="ru-RU"/>
        </w:rPr>
        <w:t>неаккредитованных</w:t>
      </w:r>
      <w:proofErr w:type="spellEnd"/>
      <w:r w:rsidRPr="00C41A91">
        <w:rPr>
          <w:rFonts w:ascii="Times New Roman" w:eastAsia="Arial Unicode MS" w:hAnsi="Times New Roman" w:cs="Times New Roman"/>
          <w:iCs/>
          <w:color w:val="000000"/>
          <w:sz w:val="28"/>
          <w:szCs w:val="28"/>
          <w:lang w:bidi="ru-RU"/>
        </w:rPr>
        <w:t xml:space="preserve"> лабораториях, Южное межрегиональное управление Россельхознадзора настоятельно рекомендует сельхозпроизводителям обращаться только в лаборатории, аккредитованные в национальной системе аккредитации. Перечень таких лабораторий размещен на официальном сайте </w:t>
      </w:r>
      <w:proofErr w:type="spellStart"/>
      <w:r w:rsidRPr="00C41A91">
        <w:rPr>
          <w:rFonts w:ascii="Times New Roman" w:eastAsia="Arial Unicode MS" w:hAnsi="Times New Roman" w:cs="Times New Roman"/>
          <w:iCs/>
          <w:color w:val="000000"/>
          <w:sz w:val="28"/>
          <w:szCs w:val="28"/>
          <w:lang w:bidi="ru-RU"/>
        </w:rPr>
        <w:t>Росаккредитации</w:t>
      </w:r>
      <w:proofErr w:type="spellEnd"/>
      <w:r w:rsidRPr="00C41A91">
        <w:rPr>
          <w:rFonts w:ascii="Times New Roman" w:eastAsia="Arial Unicode MS" w:hAnsi="Times New Roman" w:cs="Times New Roman"/>
          <w:iCs/>
          <w:color w:val="000000"/>
          <w:sz w:val="28"/>
          <w:szCs w:val="28"/>
          <w:lang w:bidi="ru-RU"/>
        </w:rPr>
        <w:t xml:space="preserve"> в разделе «Аккредитованные лица».</w:t>
      </w:r>
    </w:p>
    <w:p w:rsidR="002B0D76" w:rsidRPr="00C41A91" w:rsidRDefault="002B0D76" w:rsidP="00285C81">
      <w:pPr>
        <w:suppressAutoHyphens/>
        <w:spacing w:after="0" w:line="240" w:lineRule="auto"/>
        <w:ind w:firstLine="709"/>
        <w:jc w:val="both"/>
        <w:outlineLvl w:val="2"/>
        <w:rPr>
          <w:rFonts w:ascii="Times New Roman" w:eastAsia="Times New Roman" w:hAnsi="Times New Roman" w:cs="Times New Roman"/>
          <w:sz w:val="28"/>
          <w:szCs w:val="28"/>
          <w:lang w:eastAsia="zh-CN"/>
        </w:rPr>
      </w:pPr>
    </w:p>
    <w:p w:rsidR="002B0D76" w:rsidRPr="00C41A91" w:rsidRDefault="002B0D76" w:rsidP="00285C81">
      <w:pPr>
        <w:suppressAutoHyphens/>
        <w:spacing w:after="0" w:line="240" w:lineRule="auto"/>
        <w:ind w:firstLine="709"/>
        <w:jc w:val="both"/>
        <w:outlineLvl w:val="2"/>
        <w:rPr>
          <w:rFonts w:ascii="Times New Roman" w:eastAsia="Calibri" w:hAnsi="Times New Roman" w:cs="Times New Roman"/>
          <w:b/>
          <w:sz w:val="28"/>
          <w:szCs w:val="28"/>
          <w:lang w:eastAsia="zh-CN"/>
        </w:rPr>
      </w:pPr>
      <w:bookmarkStart w:id="35" w:name="_Toc95902213"/>
      <w:r w:rsidRPr="00C41A91">
        <w:rPr>
          <w:rFonts w:ascii="Times New Roman" w:eastAsia="Calibri" w:hAnsi="Times New Roman" w:cs="Times New Roman"/>
          <w:b/>
          <w:color w:val="000000"/>
          <w:sz w:val="28"/>
          <w:szCs w:val="28"/>
          <w:lang w:eastAsia="zh-CN"/>
        </w:rPr>
        <w:t>Анализ обращений граждан и организаций, в том числе средств массовой информации, по вопросу применения обязательных требований</w:t>
      </w:r>
      <w:bookmarkEnd w:id="35"/>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41A91">
        <w:rPr>
          <w:rFonts w:ascii="Times New Roman" w:eastAsia="Calibri" w:hAnsi="Times New Roman" w:cs="Times New Roman"/>
          <w:color w:val="000000"/>
          <w:sz w:val="28"/>
          <w:szCs w:val="28"/>
          <w:lang w:eastAsia="en-US" w:bidi="ru-RU"/>
        </w:rPr>
        <w:t xml:space="preserve">В 2021 году </w:t>
      </w:r>
      <w:r w:rsidRPr="00C41A91">
        <w:rPr>
          <w:rFonts w:ascii="Times New Roman" w:eastAsia="Arial Unicode MS" w:hAnsi="Times New Roman" w:cs="Times New Roman"/>
          <w:color w:val="000000"/>
          <w:sz w:val="28"/>
          <w:szCs w:val="28"/>
          <w:lang w:bidi="ru-RU"/>
        </w:rPr>
        <w:t>поступило 20 обращений, в том числе:</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41A91">
        <w:rPr>
          <w:rFonts w:ascii="Times New Roman" w:eastAsia="Calibri" w:hAnsi="Times New Roman" w:cs="Times New Roman"/>
          <w:sz w:val="28"/>
          <w:szCs w:val="28"/>
        </w:rPr>
        <w:t xml:space="preserve">– </w:t>
      </w:r>
      <w:r w:rsidRPr="00C41A91">
        <w:rPr>
          <w:rFonts w:ascii="Times New Roman" w:eastAsia="Arial Unicode MS" w:hAnsi="Times New Roman" w:cs="Times New Roman"/>
          <w:color w:val="000000"/>
          <w:sz w:val="28"/>
          <w:szCs w:val="28"/>
          <w:lang w:bidi="ru-RU"/>
        </w:rPr>
        <w:t>2 от граждан;</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41A91">
        <w:rPr>
          <w:rFonts w:ascii="Times New Roman" w:eastAsia="Calibri" w:hAnsi="Times New Roman" w:cs="Times New Roman"/>
          <w:sz w:val="28"/>
          <w:szCs w:val="28"/>
        </w:rPr>
        <w:t xml:space="preserve">– </w:t>
      </w:r>
      <w:r w:rsidRPr="00C41A91">
        <w:rPr>
          <w:rFonts w:ascii="Times New Roman" w:eastAsia="Arial Unicode MS" w:hAnsi="Times New Roman" w:cs="Times New Roman"/>
          <w:color w:val="000000"/>
          <w:sz w:val="28"/>
          <w:szCs w:val="28"/>
          <w:lang w:bidi="ru-RU"/>
        </w:rPr>
        <w:t xml:space="preserve">1 от органа Прокуратуры </w:t>
      </w:r>
      <w:proofErr w:type="spellStart"/>
      <w:r w:rsidRPr="00C41A91">
        <w:rPr>
          <w:rFonts w:ascii="Times New Roman" w:eastAsia="Arial Unicode MS" w:hAnsi="Times New Roman" w:cs="Times New Roman"/>
          <w:color w:val="000000"/>
          <w:sz w:val="28"/>
          <w:szCs w:val="28"/>
          <w:lang w:bidi="ru-RU"/>
        </w:rPr>
        <w:t>Абинского</w:t>
      </w:r>
      <w:proofErr w:type="spellEnd"/>
      <w:r w:rsidRPr="00C41A91">
        <w:rPr>
          <w:rFonts w:ascii="Times New Roman" w:eastAsia="Arial Unicode MS" w:hAnsi="Times New Roman" w:cs="Times New Roman"/>
          <w:color w:val="000000"/>
          <w:sz w:val="28"/>
          <w:szCs w:val="28"/>
          <w:lang w:bidi="ru-RU"/>
        </w:rPr>
        <w:t xml:space="preserve"> района;</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41A91">
        <w:rPr>
          <w:rFonts w:ascii="Times New Roman" w:eastAsia="Calibri" w:hAnsi="Times New Roman" w:cs="Times New Roman"/>
          <w:sz w:val="28"/>
          <w:szCs w:val="28"/>
        </w:rPr>
        <w:t>–</w:t>
      </w:r>
      <w:r w:rsidRPr="00C41A91">
        <w:rPr>
          <w:rFonts w:ascii="Times New Roman" w:eastAsia="Arial Unicode MS" w:hAnsi="Times New Roman" w:cs="Times New Roman"/>
          <w:color w:val="000000"/>
          <w:sz w:val="28"/>
          <w:szCs w:val="28"/>
          <w:lang w:bidi="ru-RU"/>
        </w:rPr>
        <w:t xml:space="preserve"> 1 из Гродненской  областной  инспекции Госстандарта Республики Беларусь;</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41A91">
        <w:rPr>
          <w:rFonts w:ascii="Times New Roman" w:eastAsia="Calibri" w:hAnsi="Times New Roman" w:cs="Times New Roman"/>
          <w:sz w:val="28"/>
          <w:szCs w:val="28"/>
        </w:rPr>
        <w:t>–</w:t>
      </w:r>
      <w:r w:rsidRPr="00C41A91">
        <w:rPr>
          <w:rFonts w:ascii="Times New Roman" w:eastAsia="Arial Unicode MS" w:hAnsi="Times New Roman" w:cs="Times New Roman"/>
          <w:color w:val="000000"/>
          <w:sz w:val="28"/>
          <w:szCs w:val="28"/>
          <w:lang w:bidi="ru-RU"/>
        </w:rPr>
        <w:t xml:space="preserve"> 16 от территориальных Управлений Россельхознадзора.</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41A91">
        <w:rPr>
          <w:rFonts w:ascii="Times New Roman" w:eastAsia="Arial Unicode MS" w:hAnsi="Times New Roman" w:cs="Times New Roman"/>
          <w:color w:val="000000"/>
          <w:sz w:val="28"/>
          <w:szCs w:val="28"/>
          <w:lang w:bidi="ru-RU"/>
        </w:rPr>
        <w:t>Все поступившие обращения рассмотрены в установленном законодательством порядке, ответы заявителям даны в установленные сроки.</w:t>
      </w:r>
    </w:p>
    <w:p w:rsidR="002B0D76" w:rsidRPr="00C41A91" w:rsidRDefault="002B0D76" w:rsidP="00285C8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41A91">
        <w:rPr>
          <w:rFonts w:ascii="Times New Roman" w:eastAsia="Arial Unicode MS" w:hAnsi="Times New Roman" w:cs="Times New Roman"/>
          <w:color w:val="000000"/>
          <w:sz w:val="28"/>
          <w:szCs w:val="28"/>
          <w:lang w:bidi="ru-RU"/>
        </w:rPr>
        <w:t xml:space="preserve">Два обращения  направлены по принадлежности в соответствии с </w:t>
      </w:r>
      <w:proofErr w:type="gramStart"/>
      <w:r w:rsidRPr="00C41A91">
        <w:rPr>
          <w:rFonts w:ascii="Times New Roman" w:eastAsia="Arial Unicode MS" w:hAnsi="Times New Roman" w:cs="Times New Roman"/>
          <w:color w:val="000000"/>
          <w:sz w:val="28"/>
          <w:szCs w:val="28"/>
          <w:lang w:bidi="ru-RU"/>
        </w:rPr>
        <w:t>ч</w:t>
      </w:r>
      <w:proofErr w:type="gramEnd"/>
      <w:r w:rsidRPr="00C41A91">
        <w:rPr>
          <w:rFonts w:ascii="Times New Roman" w:eastAsia="Arial Unicode MS" w:hAnsi="Times New Roman" w:cs="Times New Roman"/>
          <w:color w:val="000000"/>
          <w:sz w:val="28"/>
          <w:szCs w:val="28"/>
          <w:lang w:bidi="ru-RU"/>
        </w:rPr>
        <w:t>. 3 ст. 8 Федерального закона от 02.05.2006 № 59-ФЗ для принятия мер реагирования.</w:t>
      </w:r>
    </w:p>
    <w:p w:rsidR="002B0D76" w:rsidRPr="00C41A91" w:rsidRDefault="002B0D76" w:rsidP="00285C81">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bidi="ru-RU"/>
        </w:rPr>
      </w:pPr>
      <w:r w:rsidRPr="00C41A91">
        <w:rPr>
          <w:rFonts w:ascii="Times New Roman" w:eastAsia="Arial Unicode MS" w:hAnsi="Times New Roman" w:cs="Times New Roman"/>
          <w:color w:val="000000"/>
          <w:sz w:val="28"/>
          <w:szCs w:val="28"/>
          <w:lang w:bidi="ru-RU"/>
        </w:rPr>
        <w:t xml:space="preserve">Из содержания 5 обращений Управлением усмотрены признаки нарушения </w:t>
      </w:r>
      <w:proofErr w:type="gramStart"/>
      <w:r w:rsidRPr="00C41A91">
        <w:rPr>
          <w:rFonts w:ascii="Times New Roman" w:eastAsia="Arial Unicode MS" w:hAnsi="Times New Roman" w:cs="Times New Roman"/>
          <w:color w:val="000000"/>
          <w:sz w:val="28"/>
          <w:szCs w:val="28"/>
          <w:lang w:bidi="ru-RU"/>
        </w:rPr>
        <w:t>ТР</w:t>
      </w:r>
      <w:proofErr w:type="gramEnd"/>
      <w:r w:rsidRPr="00C41A91">
        <w:rPr>
          <w:rFonts w:ascii="Times New Roman" w:eastAsia="Arial Unicode MS" w:hAnsi="Times New Roman" w:cs="Times New Roman"/>
          <w:color w:val="000000"/>
          <w:sz w:val="28"/>
          <w:szCs w:val="28"/>
          <w:lang w:bidi="ru-RU"/>
        </w:rPr>
        <w:t xml:space="preserve"> ТС 015/2011 «О безопасности зерна» со стороны юридических лиц и индивидуальных предпринимателей Краснодарского края. В соответствии  </w:t>
      </w:r>
      <w:r w:rsidRPr="00C41A91">
        <w:rPr>
          <w:rFonts w:ascii="Times New Roman" w:eastAsia="Arial Unicode MS" w:hAnsi="Times New Roman" w:cs="Times New Roman"/>
          <w:sz w:val="28"/>
          <w:szCs w:val="28"/>
          <w:lang w:bidi="ru-RU"/>
        </w:rPr>
        <w:t xml:space="preserve">с частью 1 статьи 49 Федерального закона от 31.07.2020 № 248-ФЗ «О государственном контроле (надзоре) и муниципальном контроле в Российской Федерации» </w:t>
      </w:r>
      <w:r w:rsidRPr="00C41A91">
        <w:rPr>
          <w:rFonts w:ascii="Times New Roman" w:eastAsia="Arial Unicode MS" w:hAnsi="Times New Roman" w:cs="Times New Roman"/>
          <w:color w:val="000000"/>
          <w:sz w:val="28"/>
          <w:szCs w:val="28"/>
          <w:lang w:bidi="ru-RU"/>
        </w:rPr>
        <w:t xml:space="preserve"> им объявлены предостережения о недопустимости нарушения обязательных требований в сфере обеспечения качества и безопасности зерна.</w:t>
      </w:r>
    </w:p>
    <w:p w:rsidR="002B0D76" w:rsidRPr="00C41A91" w:rsidRDefault="002B0D76" w:rsidP="00285C81">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bidi="ru-RU"/>
        </w:rPr>
      </w:pPr>
      <w:r w:rsidRPr="00C41A91">
        <w:rPr>
          <w:rFonts w:ascii="Times New Roman" w:eastAsia="Arial Unicode MS" w:hAnsi="Times New Roman" w:cs="Times New Roman"/>
          <w:color w:val="000000"/>
          <w:sz w:val="28"/>
          <w:szCs w:val="28"/>
          <w:lang w:bidi="ru-RU"/>
        </w:rPr>
        <w:t>По 4 обращениям в целях предотвращения возникновения угрозы жизни потребителям возбуждены дела об административных правонарушениях и выданы предписания о прекращении действия недостоверных деклараций о соответствии.</w:t>
      </w:r>
    </w:p>
    <w:p w:rsidR="002B0D76" w:rsidRPr="00C41A91" w:rsidRDefault="002B0D76" w:rsidP="00C56FD0">
      <w:pPr>
        <w:spacing w:after="0" w:line="240" w:lineRule="auto"/>
        <w:jc w:val="both"/>
        <w:rPr>
          <w:rFonts w:ascii="Times New Roman" w:eastAsia="Times New Roman" w:hAnsi="Times New Roman" w:cs="Times New Roman"/>
          <w:sz w:val="28"/>
          <w:szCs w:val="28"/>
        </w:rPr>
      </w:pPr>
    </w:p>
    <w:p w:rsidR="002B0D76" w:rsidRPr="00C41A91" w:rsidRDefault="004C1B68" w:rsidP="00285C81">
      <w:pPr>
        <w:tabs>
          <w:tab w:val="left" w:pos="709"/>
        </w:tabs>
        <w:spacing w:after="0" w:line="240" w:lineRule="auto"/>
        <w:ind w:firstLine="709"/>
        <w:contextualSpacing/>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1.7</w:t>
      </w:r>
      <w:proofErr w:type="gramStart"/>
      <w:r w:rsidRPr="00C41A91">
        <w:rPr>
          <w:rFonts w:ascii="Times New Roman" w:eastAsia="Times New Roman" w:hAnsi="Times New Roman" w:cs="Times New Roman"/>
          <w:b/>
          <w:sz w:val="28"/>
          <w:szCs w:val="28"/>
        </w:rPr>
        <w:t xml:space="preserve"> В</w:t>
      </w:r>
      <w:proofErr w:type="gramEnd"/>
      <w:r w:rsidRPr="00C41A91">
        <w:rPr>
          <w:rFonts w:ascii="Times New Roman" w:eastAsia="Times New Roman" w:hAnsi="Times New Roman" w:cs="Times New Roman"/>
          <w:b/>
          <w:sz w:val="28"/>
          <w:szCs w:val="28"/>
        </w:rPr>
        <w:t xml:space="preserve"> сфере карантинного фитосанитарного контроля на Государственной границе Российской Федерации</w:t>
      </w:r>
    </w:p>
    <w:p w:rsidR="002B0D76" w:rsidRPr="00C41A91" w:rsidRDefault="002B0D76" w:rsidP="00285C81">
      <w:pPr>
        <w:spacing w:after="0" w:line="240" w:lineRule="auto"/>
        <w:ind w:firstLine="709"/>
        <w:jc w:val="both"/>
        <w:rPr>
          <w:rFonts w:ascii="Times New Roman" w:eastAsia="Times New Roman" w:hAnsi="Times New Roman" w:cs="Times New Roman"/>
          <w:sz w:val="28"/>
          <w:szCs w:val="28"/>
        </w:rPr>
      </w:pPr>
    </w:p>
    <w:p w:rsidR="002B0D76" w:rsidRPr="00C41A91" w:rsidRDefault="002B0D76" w:rsidP="00285C81">
      <w:pPr>
        <w:spacing w:after="0" w:line="240" w:lineRule="auto"/>
        <w:ind w:firstLine="709"/>
        <w:contextualSpacing/>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Полномочия Управления в сфере карантинного фитосанитарного контроля на Государственной границе Российской Федерации в зоне деятельности на территории Республики Крым.</w:t>
      </w:r>
    </w:p>
    <w:p w:rsidR="002B0D76" w:rsidRPr="00C41A91" w:rsidRDefault="002B0D76"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Отдел государственного фитосанитарного контроля и надзора на Государственной границе РФ является структурным подразделением Южного межрегионального Управления Россельхознадзора, находящегося в ведении Федеральной службы по ветеринарному и фитосанитарному надзору РФ. </w:t>
      </w:r>
    </w:p>
    <w:p w:rsidR="002B0D76" w:rsidRPr="00C41A91" w:rsidRDefault="002B0D76" w:rsidP="00285C81">
      <w:pPr>
        <w:spacing w:after="0" w:line="240" w:lineRule="auto"/>
        <w:ind w:firstLine="709"/>
        <w:contextualSpacing/>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color w:val="000000"/>
          <w:sz w:val="28"/>
          <w:szCs w:val="28"/>
        </w:rPr>
        <w:t>Основной целью контрольно</w:t>
      </w:r>
      <w:r w:rsidR="00263857">
        <w:rPr>
          <w:rFonts w:ascii="Times New Roman" w:eastAsia="Times New Roman" w:hAnsi="Times New Roman" w:cs="Times New Roman"/>
          <w:color w:val="000000"/>
          <w:sz w:val="28"/>
          <w:szCs w:val="28"/>
        </w:rPr>
        <w:t>й (</w:t>
      </w:r>
      <w:r w:rsidRPr="00C41A91">
        <w:rPr>
          <w:rFonts w:ascii="Times New Roman" w:eastAsia="Times New Roman" w:hAnsi="Times New Roman" w:cs="Times New Roman"/>
          <w:color w:val="000000"/>
          <w:sz w:val="28"/>
          <w:szCs w:val="28"/>
        </w:rPr>
        <w:t>надзорной</w:t>
      </w:r>
      <w:r w:rsidR="00263857">
        <w:rPr>
          <w:rFonts w:ascii="Times New Roman" w:eastAsia="Times New Roman" w:hAnsi="Times New Roman" w:cs="Times New Roman"/>
          <w:color w:val="000000"/>
          <w:sz w:val="28"/>
          <w:szCs w:val="28"/>
        </w:rPr>
        <w:t>)</w:t>
      </w:r>
      <w:r w:rsidRPr="00C41A91">
        <w:rPr>
          <w:rFonts w:ascii="Times New Roman" w:eastAsia="Times New Roman" w:hAnsi="Times New Roman" w:cs="Times New Roman"/>
          <w:color w:val="000000"/>
          <w:sz w:val="28"/>
          <w:szCs w:val="28"/>
        </w:rPr>
        <w:t xml:space="preserve"> деятельности отдела является осуществление государственного карантинного фитосанитарного контроля (надзора) в пунктах пропуска через государственную границу Российской Федерации и местах завершения таможенного оформления в отношении подкарантинной продукции при экспортно-импортных поставках, а также проведение мероприятий, направленных на своевременное выявление и предотвращение распространения карантинных для РФ объектов. </w:t>
      </w:r>
    </w:p>
    <w:p w:rsidR="002B0D76" w:rsidRPr="00C41A91" w:rsidRDefault="002B0D76" w:rsidP="00285C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2B0D76" w:rsidRPr="00C41A91" w:rsidRDefault="002B0D76" w:rsidP="00285C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b/>
          <w:sz w:val="28"/>
          <w:szCs w:val="28"/>
        </w:rPr>
        <w:t>Перечень нормативно-правовых актов в области карантинного фитосанитарного контроля на Государственной границе Российской Федерации</w:t>
      </w:r>
    </w:p>
    <w:p w:rsidR="002B0D76" w:rsidRPr="00C41A91" w:rsidRDefault="002B0D76" w:rsidP="00285C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ab/>
        <w:t xml:space="preserve">Карантинный фитосанитарный контроль (надзор) в области карантина растений осуществляется отделом государственного фитосанитарного контроля и надзора на Государственной границе РФ Управления в соответствии </w:t>
      </w:r>
      <w:proofErr w:type="gramStart"/>
      <w:r w:rsidRPr="00C41A91">
        <w:rPr>
          <w:rFonts w:ascii="Times New Roman" w:eastAsia="Times New Roman" w:hAnsi="Times New Roman" w:cs="Times New Roman"/>
          <w:sz w:val="28"/>
          <w:szCs w:val="28"/>
        </w:rPr>
        <w:t>с</w:t>
      </w:r>
      <w:proofErr w:type="gramEnd"/>
      <w:r w:rsidRPr="00C41A91">
        <w:rPr>
          <w:rFonts w:ascii="Times New Roman" w:eastAsia="Times New Roman" w:hAnsi="Times New Roman" w:cs="Times New Roman"/>
          <w:sz w:val="28"/>
          <w:szCs w:val="28"/>
        </w:rPr>
        <w:t xml:space="preserve">: </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Международной конвенцией по карантину и защите растений (новый пересм</w:t>
      </w:r>
      <w:r w:rsidR="00285C81" w:rsidRPr="00C41A91">
        <w:rPr>
          <w:rFonts w:ascii="Times New Roman" w:eastAsia="Times New Roman" w:hAnsi="Times New Roman" w:cs="Times New Roman"/>
          <w:sz w:val="28"/>
          <w:szCs w:val="28"/>
        </w:rPr>
        <w:t>отренный текст, принятый на 29</w:t>
      </w:r>
      <w:r w:rsidRPr="00C41A91">
        <w:rPr>
          <w:rFonts w:ascii="Times New Roman" w:eastAsia="Times New Roman" w:hAnsi="Times New Roman" w:cs="Times New Roman"/>
          <w:sz w:val="28"/>
          <w:szCs w:val="28"/>
        </w:rPr>
        <w:t xml:space="preserve"> сессии Конференции ФАО, ноябрь 1997 г.);</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Международным стандартом по фитосанитарным мерам № 12 «Руководство по фитосанитарным сертификатам», Рим, 2001 г.;</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Решением Комиссии тамо</w:t>
      </w:r>
      <w:r w:rsidR="004C1B68" w:rsidRPr="00C41A91">
        <w:rPr>
          <w:rFonts w:ascii="Times New Roman" w:eastAsia="Times New Roman" w:hAnsi="Times New Roman" w:cs="Times New Roman"/>
          <w:sz w:val="28"/>
          <w:szCs w:val="28"/>
        </w:rPr>
        <w:t xml:space="preserve">женного союза от 18.06.2010 </w:t>
      </w:r>
      <w:r w:rsidRPr="00C41A91">
        <w:rPr>
          <w:rFonts w:ascii="Times New Roman" w:eastAsia="Times New Roman" w:hAnsi="Times New Roman" w:cs="Times New Roman"/>
          <w:sz w:val="28"/>
          <w:szCs w:val="28"/>
        </w:rPr>
        <w:t xml:space="preserve"> № 318 «Об обеспечении карантина растений в Евразийском экономическом союзе»;</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Решением Совета Евразийской эконом</w:t>
      </w:r>
      <w:r w:rsidR="004C1B68" w:rsidRPr="00C41A91">
        <w:rPr>
          <w:rFonts w:ascii="Times New Roman" w:eastAsia="Times New Roman" w:hAnsi="Times New Roman" w:cs="Times New Roman"/>
          <w:sz w:val="28"/>
          <w:szCs w:val="28"/>
        </w:rPr>
        <w:t>ической комиссии от 30.11.2016</w:t>
      </w:r>
      <w:r w:rsidRPr="00C41A91">
        <w:rPr>
          <w:rFonts w:ascii="Times New Roman" w:eastAsia="Times New Roman" w:hAnsi="Times New Roman" w:cs="Times New Roman"/>
          <w:sz w:val="28"/>
          <w:szCs w:val="28"/>
        </w:rPr>
        <w:t xml:space="preserve"> № 157 «Об утверждении Единых карантинных фитосанитарных требований, предъявляемых к подкарантинной продукции и </w:t>
      </w:r>
      <w:proofErr w:type="spellStart"/>
      <w:r w:rsidRPr="00C41A91">
        <w:rPr>
          <w:rFonts w:ascii="Times New Roman" w:eastAsia="Times New Roman" w:hAnsi="Times New Roman" w:cs="Times New Roman"/>
          <w:sz w:val="28"/>
          <w:szCs w:val="28"/>
        </w:rPr>
        <w:t>подкарантинным</w:t>
      </w:r>
      <w:proofErr w:type="spellEnd"/>
      <w:r w:rsidRPr="00C41A91">
        <w:rPr>
          <w:rFonts w:ascii="Times New Roman" w:eastAsia="Times New Roman" w:hAnsi="Times New Roman" w:cs="Times New Roman"/>
          <w:sz w:val="28"/>
          <w:szCs w:val="28"/>
        </w:rPr>
        <w:t xml:space="preserve"> объектам на таможенной границе и на таможенной территории Евразийского экономического союза»;</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Решением Совета Евразийской эконом</w:t>
      </w:r>
      <w:r w:rsidR="004C1B68" w:rsidRPr="00C41A91">
        <w:rPr>
          <w:rFonts w:ascii="Times New Roman" w:eastAsia="Times New Roman" w:hAnsi="Times New Roman" w:cs="Times New Roman"/>
          <w:sz w:val="28"/>
          <w:szCs w:val="28"/>
        </w:rPr>
        <w:t>ической комиссии от 30.11.2016</w:t>
      </w:r>
      <w:r w:rsidRPr="00C41A91">
        <w:rPr>
          <w:rFonts w:ascii="Times New Roman" w:eastAsia="Times New Roman" w:hAnsi="Times New Roman" w:cs="Times New Roman"/>
          <w:sz w:val="28"/>
          <w:szCs w:val="28"/>
        </w:rPr>
        <w:t xml:space="preserve"> № 158 «Об утверждении единого перечня карантинных объектов Евразийского экономического союза»;</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 Решением Совета Евразийской экономической комиссии от 30.11.2016 № 159 «Об утверждении Единых правил и норм обеспечения карантина растений на таможенной территории Евразийского экономического союза»; </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 Постановлением Пра</w:t>
      </w:r>
      <w:r w:rsidR="004C1B68" w:rsidRPr="00C41A91">
        <w:rPr>
          <w:rFonts w:ascii="Times New Roman" w:eastAsia="Times New Roman" w:hAnsi="Times New Roman" w:cs="Times New Roman"/>
          <w:sz w:val="28"/>
          <w:szCs w:val="28"/>
        </w:rPr>
        <w:t>вительства РФ от 30.06.2004 </w:t>
      </w:r>
      <w:r w:rsidRPr="00C41A91">
        <w:rPr>
          <w:rFonts w:ascii="Times New Roman" w:eastAsia="Times New Roman" w:hAnsi="Times New Roman" w:cs="Times New Roman"/>
          <w:sz w:val="28"/>
          <w:szCs w:val="28"/>
        </w:rPr>
        <w:t xml:space="preserve"> № 327 </w:t>
      </w:r>
      <w:r w:rsidR="00E22EA5">
        <w:rPr>
          <w:rFonts w:ascii="Times New Roman" w:eastAsia="Times New Roman" w:hAnsi="Times New Roman" w:cs="Times New Roman"/>
          <w:sz w:val="28"/>
          <w:szCs w:val="28"/>
        </w:rPr>
        <w:t>«</w:t>
      </w:r>
      <w:r w:rsidRPr="00C41A91">
        <w:rPr>
          <w:rFonts w:ascii="Times New Roman" w:eastAsia="Times New Roman" w:hAnsi="Times New Roman" w:cs="Times New Roman"/>
          <w:sz w:val="28"/>
          <w:szCs w:val="28"/>
        </w:rPr>
        <w:t>Об утверждении Положения о Федеральной службе по ветеринарному и фитосанитарному надзору</w:t>
      </w:r>
      <w:r w:rsidR="00E22EA5">
        <w:rPr>
          <w:rFonts w:ascii="Times New Roman" w:eastAsia="Times New Roman" w:hAnsi="Times New Roman" w:cs="Times New Roman"/>
          <w:sz w:val="28"/>
          <w:szCs w:val="28"/>
        </w:rPr>
        <w:t>»</w:t>
      </w:r>
      <w:r w:rsidRPr="00C41A91">
        <w:rPr>
          <w:rFonts w:ascii="Times New Roman" w:eastAsia="Times New Roman" w:hAnsi="Times New Roman" w:cs="Times New Roman"/>
          <w:sz w:val="28"/>
          <w:szCs w:val="28"/>
        </w:rPr>
        <w:t xml:space="preserve">; </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w:t>
      </w:r>
      <w:r w:rsidR="004C1B68" w:rsidRPr="00C41A91">
        <w:rPr>
          <w:rFonts w:ascii="Times New Roman" w:eastAsia="Times New Roman" w:hAnsi="Times New Roman" w:cs="Times New Roman"/>
          <w:sz w:val="28"/>
          <w:szCs w:val="28"/>
        </w:rPr>
        <w:t xml:space="preserve"> Федеральным законом от 21.07.</w:t>
      </w:r>
      <w:r w:rsidRPr="00C41A91">
        <w:rPr>
          <w:rFonts w:ascii="Times New Roman" w:eastAsia="Times New Roman" w:hAnsi="Times New Roman" w:cs="Times New Roman"/>
          <w:sz w:val="28"/>
          <w:szCs w:val="28"/>
        </w:rPr>
        <w:t xml:space="preserve">2014 № 206-ФЗ «О карантине растений»; </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 Постановлением Правительства Российской Федерации от 13.08.2016 </w:t>
      </w:r>
      <w:r w:rsidR="00E22EA5">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Постановлением Правительства Российской Федерации от 14.02.2017</w:t>
      </w:r>
      <w:r w:rsidR="00E22EA5">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 xml:space="preserve"> № 180 «О ввозе в Российскую Федерацию почвы в научных целях»;</w:t>
      </w:r>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proofErr w:type="gramStart"/>
      <w:r w:rsidRPr="00C41A91">
        <w:rPr>
          <w:rFonts w:ascii="Times New Roman" w:eastAsia="Times New Roman" w:hAnsi="Times New Roman" w:cs="Times New Roman"/>
          <w:sz w:val="28"/>
          <w:szCs w:val="28"/>
        </w:rPr>
        <w:t>- Приказом Минсельхоза России от 31.07.2020 № 440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proofErr w:type="gramEnd"/>
    </w:p>
    <w:p w:rsidR="002B0D76" w:rsidRPr="00C41A91" w:rsidRDefault="002B0D76" w:rsidP="00285C81">
      <w:pPr>
        <w:spacing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Приказом Минсельхоза России</w:t>
      </w:r>
      <w:r w:rsidR="004C1B68" w:rsidRPr="00C41A91">
        <w:rPr>
          <w:rFonts w:ascii="Times New Roman" w:eastAsia="Times New Roman" w:hAnsi="Times New Roman" w:cs="Times New Roman"/>
          <w:sz w:val="28"/>
          <w:szCs w:val="28"/>
        </w:rPr>
        <w:t xml:space="preserve"> от 13.07.2016</w:t>
      </w:r>
      <w:r w:rsidRPr="00C41A91">
        <w:rPr>
          <w:rFonts w:ascii="Times New Roman" w:eastAsia="Times New Roman" w:hAnsi="Times New Roman" w:cs="Times New Roman"/>
          <w:sz w:val="28"/>
          <w:szCs w:val="28"/>
        </w:rPr>
        <w:t xml:space="preserve"> № 293 «Об утверждении порядка выдачи фитосанитарного сертификата, реэкспортного фитосанитарного сертификата, карантинного сертификата»;</w:t>
      </w:r>
    </w:p>
    <w:p w:rsidR="002B0D76" w:rsidRPr="00C41A91" w:rsidRDefault="002B0D76" w:rsidP="00285C81">
      <w:pPr>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Приказом Минсельхоза России от 23.06.2008 № 271 «Об утверждении типовых требований к оборудованию и техническому оснащению зданий, помещений, сооружений, необходимых для организации фитосанитарного контроля, осуществляемого в пунктах пропуска через государственную границу РФ».</w:t>
      </w:r>
    </w:p>
    <w:p w:rsidR="002B0D76" w:rsidRPr="00C41A91" w:rsidRDefault="002B0D76" w:rsidP="00285C8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2B0D76" w:rsidRPr="00C41A91" w:rsidRDefault="002B0D76" w:rsidP="00C56FD0">
      <w:pPr>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2B0D76" w:rsidRPr="00BF126E" w:rsidRDefault="002B0D76" w:rsidP="00285C8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1A91">
        <w:rPr>
          <w:rFonts w:ascii="Times New Roman" w:eastAsia="Times New Roman" w:hAnsi="Times New Roman" w:cs="Times New Roman"/>
          <w:sz w:val="28"/>
          <w:szCs w:val="28"/>
        </w:rPr>
        <w:tab/>
        <w:t>За 2021 год</w:t>
      </w:r>
      <w:r w:rsidRPr="00C41A91">
        <w:rPr>
          <w:rFonts w:ascii="Times New Roman" w:eastAsia="Calibri" w:hAnsi="Times New Roman" w:cs="Times New Roman"/>
          <w:sz w:val="28"/>
          <w:szCs w:val="28"/>
        </w:rPr>
        <w:t xml:space="preserve"> согласно ст. 10.2 КоАП </w:t>
      </w:r>
      <w:r w:rsidRPr="00C41A91">
        <w:rPr>
          <w:rFonts w:ascii="Times New Roman" w:eastAsia="Times New Roman" w:hAnsi="Times New Roman" w:cs="Times New Roman"/>
          <w:sz w:val="28"/>
          <w:szCs w:val="28"/>
        </w:rPr>
        <w:t xml:space="preserve">РФ </w:t>
      </w:r>
      <w:r w:rsidRPr="00C41A91">
        <w:rPr>
          <w:rFonts w:ascii="Times New Roman" w:eastAsia="Calibri" w:hAnsi="Times New Roman" w:cs="Times New Roman"/>
          <w:sz w:val="28"/>
          <w:szCs w:val="28"/>
        </w:rPr>
        <w:t>«Нарушение порядка ввоза и вывоза подкарантинной продукции (</w:t>
      </w:r>
      <w:proofErr w:type="spellStart"/>
      <w:r w:rsidRPr="00C41A91">
        <w:rPr>
          <w:rFonts w:ascii="Times New Roman" w:eastAsia="Calibri" w:hAnsi="Times New Roman" w:cs="Times New Roman"/>
          <w:sz w:val="28"/>
          <w:szCs w:val="28"/>
        </w:rPr>
        <w:t>подкарантинного</w:t>
      </w:r>
      <w:proofErr w:type="spellEnd"/>
      <w:r w:rsidRPr="00C41A91">
        <w:rPr>
          <w:rFonts w:ascii="Times New Roman" w:eastAsia="Calibri" w:hAnsi="Times New Roman" w:cs="Times New Roman"/>
          <w:sz w:val="28"/>
          <w:szCs w:val="28"/>
        </w:rPr>
        <w:t xml:space="preserve"> материала, </w:t>
      </w:r>
      <w:proofErr w:type="spellStart"/>
      <w:r w:rsidRPr="00C41A91">
        <w:rPr>
          <w:rFonts w:ascii="Times New Roman" w:eastAsia="Calibri" w:hAnsi="Times New Roman" w:cs="Times New Roman"/>
          <w:sz w:val="28"/>
          <w:szCs w:val="28"/>
        </w:rPr>
        <w:t>подкарантинного</w:t>
      </w:r>
      <w:proofErr w:type="spellEnd"/>
      <w:r w:rsidRPr="00C41A91">
        <w:rPr>
          <w:rFonts w:ascii="Times New Roman" w:eastAsia="Calibri" w:hAnsi="Times New Roman" w:cs="Times New Roman"/>
          <w:sz w:val="28"/>
          <w:szCs w:val="28"/>
        </w:rPr>
        <w:t xml:space="preserve"> груза)», </w:t>
      </w:r>
      <w:r w:rsidRPr="00C41A91">
        <w:rPr>
          <w:rFonts w:ascii="Times New Roman" w:eastAsia="Times New Roman" w:hAnsi="Times New Roman" w:cs="Times New Roman"/>
          <w:sz w:val="28"/>
          <w:szCs w:val="28"/>
        </w:rPr>
        <w:t xml:space="preserve">установлено </w:t>
      </w:r>
      <w:r w:rsidRPr="00BF126E">
        <w:rPr>
          <w:rFonts w:ascii="Times New Roman" w:eastAsia="Times New Roman" w:hAnsi="Times New Roman" w:cs="Times New Roman"/>
          <w:sz w:val="28"/>
          <w:szCs w:val="28"/>
        </w:rPr>
        <w:t>1</w:t>
      </w:r>
      <w:r w:rsidRPr="00BF126E">
        <w:rPr>
          <w:rFonts w:ascii="Times New Roman" w:eastAsia="Calibri" w:hAnsi="Times New Roman" w:cs="Times New Roman"/>
          <w:sz w:val="28"/>
          <w:szCs w:val="28"/>
        </w:rPr>
        <w:t xml:space="preserve"> правонаруш</w:t>
      </w:r>
      <w:r w:rsidRPr="00BF126E">
        <w:rPr>
          <w:rFonts w:ascii="Times New Roman" w:eastAsia="Times New Roman" w:hAnsi="Times New Roman" w:cs="Times New Roman"/>
          <w:sz w:val="28"/>
          <w:szCs w:val="28"/>
        </w:rPr>
        <w:t>ение</w:t>
      </w:r>
      <w:r w:rsidRPr="00BF126E">
        <w:rPr>
          <w:rFonts w:ascii="Times New Roman" w:eastAsia="Calibri" w:hAnsi="Times New Roman" w:cs="Times New Roman"/>
          <w:sz w:val="28"/>
          <w:szCs w:val="28"/>
        </w:rPr>
        <w:t>, с</w:t>
      </w:r>
      <w:r w:rsidRPr="00BF126E">
        <w:rPr>
          <w:rFonts w:ascii="Times New Roman" w:eastAsia="Times New Roman" w:hAnsi="Times New Roman" w:cs="Times New Roman"/>
          <w:sz w:val="28"/>
          <w:szCs w:val="28"/>
        </w:rPr>
        <w:t xml:space="preserve">оставлен 1 </w:t>
      </w:r>
      <w:r w:rsidRPr="00BF126E">
        <w:rPr>
          <w:rFonts w:ascii="Times New Roman" w:eastAsia="Calibri" w:hAnsi="Times New Roman" w:cs="Times New Roman"/>
          <w:sz w:val="28"/>
          <w:szCs w:val="28"/>
        </w:rPr>
        <w:t>протокол по ст. 10.2 КоАП РФ.</w:t>
      </w:r>
    </w:p>
    <w:p w:rsidR="002B0D76" w:rsidRPr="00C41A91" w:rsidRDefault="002B0D76" w:rsidP="00285C8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41A91">
        <w:rPr>
          <w:rFonts w:ascii="Times New Roman" w:eastAsia="Times New Roman" w:hAnsi="Times New Roman" w:cs="Times New Roman"/>
          <w:sz w:val="28"/>
          <w:szCs w:val="28"/>
        </w:rPr>
        <w:t xml:space="preserve">Анализ структуры проведённых мероприятий показывает, что </w:t>
      </w:r>
      <w:r w:rsidRPr="00C41A91">
        <w:rPr>
          <w:rFonts w:ascii="Times New Roman" w:eastAsia="Calibri" w:hAnsi="Times New Roman" w:cs="Times New Roman"/>
          <w:sz w:val="28"/>
          <w:szCs w:val="28"/>
        </w:rPr>
        <w:t xml:space="preserve">по вышеуказанной статье КоАП РФ вынесено </w:t>
      </w:r>
      <w:r w:rsidRPr="00E22EA5">
        <w:rPr>
          <w:rFonts w:ascii="Times New Roman" w:eastAsia="Times New Roman" w:hAnsi="Times New Roman" w:cs="Times New Roman"/>
          <w:sz w:val="28"/>
          <w:szCs w:val="28"/>
        </w:rPr>
        <w:t>1</w:t>
      </w:r>
      <w:r w:rsidRPr="00C41A91">
        <w:rPr>
          <w:rFonts w:ascii="Times New Roman" w:eastAsia="Times New Roman" w:hAnsi="Times New Roman" w:cs="Times New Roman"/>
          <w:b/>
          <w:sz w:val="28"/>
          <w:szCs w:val="28"/>
        </w:rPr>
        <w:t xml:space="preserve"> </w:t>
      </w:r>
      <w:r w:rsidRPr="00C41A91">
        <w:rPr>
          <w:rFonts w:ascii="Times New Roman" w:eastAsia="Calibri" w:hAnsi="Times New Roman" w:cs="Times New Roman"/>
          <w:sz w:val="28"/>
          <w:szCs w:val="28"/>
        </w:rPr>
        <w:t xml:space="preserve">постановление об административном </w:t>
      </w:r>
      <w:proofErr w:type="gramStart"/>
      <w:r w:rsidRPr="00C41A91">
        <w:rPr>
          <w:rFonts w:ascii="Times New Roman" w:eastAsia="Calibri" w:hAnsi="Times New Roman" w:cs="Times New Roman"/>
          <w:sz w:val="28"/>
          <w:szCs w:val="28"/>
        </w:rPr>
        <w:t>правонарушении</w:t>
      </w:r>
      <w:proofErr w:type="gramEnd"/>
      <w:r w:rsidRPr="00C41A91">
        <w:rPr>
          <w:rFonts w:ascii="Times New Roman" w:eastAsia="Calibri" w:hAnsi="Times New Roman" w:cs="Times New Roman"/>
          <w:sz w:val="28"/>
          <w:szCs w:val="28"/>
        </w:rPr>
        <w:t xml:space="preserve"> о наложении штрафа на общую сумму </w:t>
      </w:r>
      <w:r w:rsidRPr="00C41A91">
        <w:rPr>
          <w:rFonts w:ascii="Times New Roman" w:eastAsia="Times New Roman" w:hAnsi="Times New Roman" w:cs="Times New Roman"/>
          <w:sz w:val="28"/>
          <w:szCs w:val="28"/>
        </w:rPr>
        <w:t>0,3 тыс.</w:t>
      </w:r>
      <w:r w:rsidRPr="00C41A91">
        <w:rPr>
          <w:rFonts w:ascii="Times New Roman" w:eastAsia="Calibri" w:hAnsi="Times New Roman" w:cs="Times New Roman"/>
          <w:sz w:val="28"/>
          <w:szCs w:val="28"/>
        </w:rPr>
        <w:t xml:space="preserve"> рублей. Из них в отношении физического лица – 1.</w:t>
      </w:r>
    </w:p>
    <w:p w:rsidR="002B0D76" w:rsidRPr="00C41A91" w:rsidRDefault="002B0D76" w:rsidP="00285C8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B0D76" w:rsidRPr="00C41A91" w:rsidRDefault="002B0D76" w:rsidP="00285C81">
      <w:pPr>
        <w:spacing w:after="0" w:line="240" w:lineRule="auto"/>
        <w:ind w:firstLine="709"/>
        <w:contextualSpacing/>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Перечень типовых нарушений обязательных требований с их дифференциацией по степени риска</w:t>
      </w:r>
    </w:p>
    <w:p w:rsidR="002B0D76" w:rsidRPr="00C41A91" w:rsidRDefault="002B0D76" w:rsidP="00285C8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Анализ типовых нарушений в указанной сфере показал, что, наиболее серьёзным нарушением за 2021 год является:</w:t>
      </w:r>
    </w:p>
    <w:p w:rsidR="002B0D76" w:rsidRPr="00C41A91" w:rsidRDefault="002B0D76" w:rsidP="00285C8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lastRenderedPageBreak/>
        <w:tab/>
        <w:t xml:space="preserve">Ввоз посадочного материала без предварительного контроля в области карантина растений, в местах производства (в том числе переработки), отгрузки  подкарантинной продукции, чем нарушены требования </w:t>
      </w:r>
      <w:proofErr w:type="gramStart"/>
      <w:r w:rsidRPr="00C41A91">
        <w:rPr>
          <w:rFonts w:ascii="Times New Roman" w:eastAsia="Times New Roman" w:hAnsi="Times New Roman" w:cs="Times New Roman"/>
          <w:sz w:val="28"/>
          <w:szCs w:val="28"/>
        </w:rPr>
        <w:t>ч</w:t>
      </w:r>
      <w:proofErr w:type="gramEnd"/>
      <w:r w:rsidRPr="00C41A91">
        <w:rPr>
          <w:rFonts w:ascii="Times New Roman" w:eastAsia="Times New Roman" w:hAnsi="Times New Roman" w:cs="Times New Roman"/>
          <w:sz w:val="28"/>
          <w:szCs w:val="28"/>
        </w:rPr>
        <w:t>. 3 ст. 15, ч. 5, ч. 8 ст. 22, п. 1,</w:t>
      </w:r>
      <w:r w:rsidR="00BF126E">
        <w:rPr>
          <w:rFonts w:ascii="Times New Roman" w:eastAsia="Times New Roman" w:hAnsi="Times New Roman" w:cs="Times New Roman"/>
          <w:sz w:val="28"/>
          <w:szCs w:val="28"/>
        </w:rPr>
        <w:t xml:space="preserve"> </w:t>
      </w:r>
      <w:r w:rsidRPr="00C41A91">
        <w:rPr>
          <w:rFonts w:ascii="Times New Roman" w:eastAsia="Times New Roman" w:hAnsi="Times New Roman" w:cs="Times New Roman"/>
          <w:sz w:val="28"/>
          <w:szCs w:val="28"/>
        </w:rPr>
        <w:t>п. 10 ч. 1 ст. 32 Фед</w:t>
      </w:r>
      <w:r w:rsidR="00E22EA5">
        <w:rPr>
          <w:rFonts w:ascii="Times New Roman" w:eastAsia="Times New Roman" w:hAnsi="Times New Roman" w:cs="Times New Roman"/>
          <w:sz w:val="28"/>
          <w:szCs w:val="28"/>
        </w:rPr>
        <w:t xml:space="preserve">ерального закона от 21.07.2014 </w:t>
      </w:r>
      <w:r w:rsidRPr="00C41A91">
        <w:rPr>
          <w:rFonts w:ascii="Times New Roman" w:eastAsia="Times New Roman" w:hAnsi="Times New Roman" w:cs="Times New Roman"/>
          <w:sz w:val="28"/>
          <w:szCs w:val="28"/>
        </w:rPr>
        <w:t>№ 206-ФЗ «О карантине растений».</w:t>
      </w:r>
    </w:p>
    <w:p w:rsidR="002B0D76" w:rsidRPr="00C41A91" w:rsidRDefault="002B0D76" w:rsidP="00285C8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D76" w:rsidRPr="00C41A91" w:rsidRDefault="002B0D76" w:rsidP="00285C8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41A91">
        <w:rPr>
          <w:rFonts w:ascii="Times New Roman" w:eastAsia="Times New Roman" w:hAnsi="Times New Roman" w:cs="Times New Roman"/>
          <w:b/>
          <w:sz w:val="28"/>
          <w:szCs w:val="28"/>
        </w:rPr>
        <w:t>Информация о проведённых профилактических мероприятиях в отношении подконтрольных субъектов</w:t>
      </w:r>
    </w:p>
    <w:p w:rsidR="002B0D76" w:rsidRPr="00C41A91" w:rsidRDefault="002B0D76" w:rsidP="00285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C41A91">
        <w:rPr>
          <w:rFonts w:ascii="Times New Roman" w:eastAsia="Times New Roman" w:hAnsi="Times New Roman" w:cs="Times New Roman"/>
          <w:sz w:val="28"/>
          <w:szCs w:val="28"/>
          <w:shd w:val="clear" w:color="auto" w:fill="FFFFFF"/>
        </w:rPr>
        <w:t xml:space="preserve">Профилактические мероприятия в области </w:t>
      </w:r>
      <w:r w:rsidRPr="00C41A91">
        <w:rPr>
          <w:rFonts w:ascii="Times New Roman" w:eastAsia="Times New Roman" w:hAnsi="Times New Roman" w:cs="Times New Roman"/>
          <w:sz w:val="28"/>
          <w:szCs w:val="28"/>
        </w:rPr>
        <w:t>карантинного фитосанитарного контроля на Государственной границе Российской Федерации</w:t>
      </w:r>
      <w:r w:rsidRPr="00C41A91">
        <w:rPr>
          <w:rFonts w:ascii="Times New Roman" w:eastAsia="Times New Roman" w:hAnsi="Times New Roman" w:cs="Times New Roman"/>
          <w:sz w:val="28"/>
          <w:szCs w:val="28"/>
          <w:shd w:val="clear" w:color="auto" w:fill="FFFFFF"/>
        </w:rPr>
        <w:t xml:space="preserve"> организованы и осуществляются в соответствии с ведомственной программой профилактики с соблюдением требований, установленных Стандартом комплексной профилактики.</w:t>
      </w:r>
    </w:p>
    <w:p w:rsidR="002B0D76" w:rsidRPr="00C41A91" w:rsidRDefault="002B0D76" w:rsidP="00285C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41A91">
        <w:rPr>
          <w:rFonts w:ascii="Times New Roman" w:eastAsia="Times New Roman" w:hAnsi="Times New Roman" w:cs="Times New Roman"/>
          <w:bCs/>
          <w:color w:val="000000"/>
          <w:sz w:val="28"/>
          <w:szCs w:val="28"/>
        </w:rPr>
        <w:t>О</w:t>
      </w:r>
      <w:r w:rsidRPr="00C41A91">
        <w:rPr>
          <w:rFonts w:ascii="Times New Roman" w:eastAsia="Times New Roman" w:hAnsi="Times New Roman" w:cs="Times New Roman"/>
          <w:color w:val="000000"/>
          <w:sz w:val="28"/>
          <w:szCs w:val="28"/>
        </w:rPr>
        <w:t>собое внимание уделялось профилактической работе с физическими лицами, осуществляющими ввоз подкарантинной продукции с территории Украины по разъяснению действующего законодательства и о мерах ответственности за его несоблюдение. При осуществлении государственного карантинного фитосанитарного контроля в автомобильных пунктах пропуска гражданам выдано 623 разъяснения требований законодательства в области карантина растений.</w:t>
      </w:r>
    </w:p>
    <w:p w:rsidR="002B0D76" w:rsidRPr="00C41A91" w:rsidRDefault="002B0D76" w:rsidP="00285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Управлением ведётся работа по профилактике коррупционных проявлений, обучения на семинарах.</w:t>
      </w:r>
    </w:p>
    <w:p w:rsidR="002B0D76" w:rsidRPr="00C41A91" w:rsidRDefault="002B0D76" w:rsidP="00285C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Подводя итог, полагаем необходимым отметить, </w:t>
      </w:r>
      <w:r w:rsidRPr="00C41A91">
        <w:rPr>
          <w:rFonts w:ascii="Times New Roman" w:eastAsia="Times New Roman" w:hAnsi="Times New Roman" w:cs="Times New Roman"/>
          <w:sz w:val="28"/>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sidRPr="00C41A91">
        <w:rPr>
          <w:rFonts w:ascii="Times New Roman" w:eastAsia="Times New Roman" w:hAnsi="Times New Roman" w:cs="Times New Roman"/>
          <w:sz w:val="28"/>
          <w:szCs w:val="28"/>
        </w:rPr>
        <w:t>обеспечения карантинной фитосанитарной безопасности территории Российской Федерации.</w:t>
      </w:r>
    </w:p>
    <w:p w:rsidR="002B0D76" w:rsidRPr="00C41A91" w:rsidRDefault="002B0D76" w:rsidP="00285C81">
      <w:pPr>
        <w:spacing w:after="0" w:line="240" w:lineRule="auto"/>
        <w:ind w:firstLine="709"/>
        <w:jc w:val="both"/>
        <w:rPr>
          <w:rFonts w:ascii="Times New Roman" w:eastAsia="Times New Roman" w:hAnsi="Times New Roman" w:cs="Times New Roman"/>
          <w:sz w:val="28"/>
          <w:szCs w:val="28"/>
        </w:rPr>
      </w:pPr>
    </w:p>
    <w:p w:rsidR="004C1B68" w:rsidRPr="00C41A91" w:rsidRDefault="004C1B68" w:rsidP="00285C8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41A91">
        <w:rPr>
          <w:rFonts w:ascii="Times New Roman" w:eastAsia="Times New Roman" w:hAnsi="Times New Roman" w:cs="Times New Roman"/>
          <w:b/>
          <w:sz w:val="28"/>
          <w:szCs w:val="28"/>
        </w:rPr>
        <w:t xml:space="preserve">Руководство по соблюдению </w:t>
      </w:r>
      <w:r w:rsidRPr="00C41A91">
        <w:rPr>
          <w:rFonts w:ascii="Times New Roman" w:hAnsi="Times New Roman" w:cs="Times New Roman"/>
          <w:b/>
          <w:sz w:val="28"/>
          <w:szCs w:val="28"/>
        </w:rPr>
        <w:t xml:space="preserve"> по соблюдению обязательных требований</w:t>
      </w:r>
    </w:p>
    <w:p w:rsidR="004C1B68" w:rsidRPr="00C41A91" w:rsidRDefault="004C1B68" w:rsidP="00285C8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C1B68" w:rsidRPr="00C41A91" w:rsidRDefault="004C1B68" w:rsidP="00285C81">
      <w:pPr>
        <w:spacing w:after="0" w:line="240" w:lineRule="auto"/>
        <w:ind w:firstLine="709"/>
        <w:jc w:val="both"/>
        <w:rPr>
          <w:rFonts w:ascii="Times New Roman" w:hAnsi="Times New Roman" w:cs="Times New Roman"/>
          <w:b/>
          <w:sz w:val="28"/>
          <w:szCs w:val="28"/>
        </w:rPr>
      </w:pPr>
      <w:r w:rsidRPr="00C41A91">
        <w:rPr>
          <w:rFonts w:ascii="Times New Roman" w:hAnsi="Times New Roman" w:cs="Times New Roman"/>
          <w:b/>
          <w:sz w:val="28"/>
          <w:szCs w:val="28"/>
        </w:rPr>
        <w:t>Подготовленные за 2021 год руководства по соблюдению обязательных требований</w:t>
      </w:r>
    </w:p>
    <w:p w:rsidR="004C1B68" w:rsidRPr="00C41A91" w:rsidRDefault="004C1B68" w:rsidP="00285C81">
      <w:pPr>
        <w:spacing w:line="240" w:lineRule="auto"/>
        <w:ind w:firstLine="709"/>
        <w:jc w:val="both"/>
        <w:rPr>
          <w:rFonts w:ascii="Times New Roman" w:eastAsia="Times New Roman" w:hAnsi="Times New Roman" w:cs="Times New Roman"/>
          <w:bCs/>
          <w:sz w:val="28"/>
          <w:szCs w:val="28"/>
        </w:rPr>
      </w:pPr>
      <w:r w:rsidRPr="00C41A91">
        <w:rPr>
          <w:rFonts w:ascii="Times New Roman" w:hAnsi="Times New Roman" w:cs="Times New Roman"/>
          <w:bCs/>
          <w:sz w:val="28"/>
          <w:szCs w:val="28"/>
        </w:rPr>
        <w:t xml:space="preserve">Подготовлены и направлены </w:t>
      </w:r>
      <w:r w:rsidRPr="00C41A91">
        <w:rPr>
          <w:rFonts w:ascii="Times New Roman" w:eastAsia="Times New Roman" w:hAnsi="Times New Roman" w:cs="Times New Roman"/>
          <w:bCs/>
          <w:sz w:val="28"/>
          <w:szCs w:val="28"/>
        </w:rPr>
        <w:t>предложения для включения в Правила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hAnsi="Times New Roman" w:cs="Times New Roman"/>
          <w:sz w:val="28"/>
          <w:szCs w:val="28"/>
        </w:rPr>
        <w:lastRenderedPageBreak/>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4C1B68" w:rsidRPr="00C41A91" w:rsidRDefault="004C1B68" w:rsidP="00285C81">
      <w:pPr>
        <w:spacing w:after="0" w:line="240" w:lineRule="auto"/>
        <w:ind w:firstLine="709"/>
        <w:jc w:val="both"/>
        <w:rPr>
          <w:rFonts w:ascii="Times New Roman" w:hAnsi="Times New Roman" w:cs="Times New Roman"/>
          <w:sz w:val="28"/>
          <w:szCs w:val="28"/>
        </w:rPr>
      </w:pPr>
    </w:p>
    <w:p w:rsidR="004C1B68" w:rsidRPr="00C41A91" w:rsidRDefault="004C1B68" w:rsidP="00285C81">
      <w:pPr>
        <w:spacing w:after="0" w:line="240" w:lineRule="auto"/>
        <w:ind w:firstLine="709"/>
        <w:jc w:val="both"/>
        <w:rPr>
          <w:rFonts w:ascii="Times New Roman" w:hAnsi="Times New Roman" w:cs="Times New Roman"/>
          <w:b/>
          <w:sz w:val="28"/>
          <w:szCs w:val="28"/>
        </w:rPr>
      </w:pPr>
      <w:r w:rsidRPr="00C41A91">
        <w:rPr>
          <w:rFonts w:ascii="Times New Roman" w:hAnsi="Times New Roman" w:cs="Times New Roman"/>
          <w:b/>
          <w:sz w:val="28"/>
          <w:szCs w:val="28"/>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w:t>
      </w:r>
    </w:p>
    <w:p w:rsidR="004C1B68" w:rsidRPr="00C41A91" w:rsidRDefault="004C1B68" w:rsidP="00285C81">
      <w:pPr>
        <w:spacing w:after="0" w:line="240" w:lineRule="auto"/>
        <w:ind w:firstLine="709"/>
        <w:jc w:val="both"/>
        <w:rPr>
          <w:rFonts w:ascii="Times New Roman" w:hAnsi="Times New Roman" w:cs="Times New Roman"/>
          <w:bCs/>
          <w:sz w:val="28"/>
          <w:szCs w:val="28"/>
        </w:rPr>
      </w:pPr>
      <w:r w:rsidRPr="00C41A91">
        <w:rPr>
          <w:rFonts w:ascii="Times New Roman" w:hAnsi="Times New Roman" w:cs="Times New Roman"/>
          <w:bCs/>
          <w:sz w:val="28"/>
          <w:szCs w:val="28"/>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 отсутствуют.</w:t>
      </w:r>
    </w:p>
    <w:p w:rsidR="004C1B68" w:rsidRPr="00C41A91" w:rsidRDefault="004C1B68" w:rsidP="00285C81">
      <w:pPr>
        <w:spacing w:after="0" w:line="240" w:lineRule="auto"/>
        <w:ind w:firstLine="709"/>
        <w:jc w:val="both"/>
        <w:rPr>
          <w:rFonts w:ascii="Times New Roman" w:hAnsi="Times New Roman" w:cs="Times New Roman"/>
          <w:sz w:val="28"/>
          <w:szCs w:val="28"/>
        </w:rPr>
      </w:pPr>
    </w:p>
    <w:p w:rsidR="004C1B68" w:rsidRPr="00C41A91" w:rsidRDefault="004C1B68" w:rsidP="00285C81">
      <w:pPr>
        <w:spacing w:after="0" w:line="240" w:lineRule="auto"/>
        <w:ind w:firstLine="709"/>
        <w:jc w:val="both"/>
        <w:rPr>
          <w:rFonts w:ascii="Times New Roman" w:hAnsi="Times New Roman" w:cs="Times New Roman"/>
          <w:b/>
          <w:sz w:val="28"/>
          <w:szCs w:val="28"/>
        </w:rPr>
      </w:pPr>
      <w:r w:rsidRPr="00C41A91">
        <w:rPr>
          <w:rFonts w:ascii="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hAnsi="Times New Roman" w:cs="Times New Roman"/>
          <w:sz w:val="28"/>
          <w:szCs w:val="28"/>
        </w:rPr>
        <w:t xml:space="preserve">На официальном сайте Управления существует раздел </w:t>
      </w:r>
      <w:r w:rsidR="00BF126E">
        <w:rPr>
          <w:rFonts w:ascii="Times New Roman" w:hAnsi="Times New Roman" w:cs="Times New Roman"/>
          <w:sz w:val="28"/>
          <w:szCs w:val="28"/>
        </w:rPr>
        <w:t>«</w:t>
      </w:r>
      <w:r w:rsidRPr="00C41A91">
        <w:rPr>
          <w:rFonts w:ascii="Times New Roman" w:hAnsi="Times New Roman" w:cs="Times New Roman"/>
          <w:sz w:val="28"/>
          <w:szCs w:val="28"/>
        </w:rPr>
        <w:t>Вопрос – ответ</w:t>
      </w:r>
      <w:r w:rsidR="00BF126E">
        <w:rPr>
          <w:rFonts w:ascii="Times New Roman" w:hAnsi="Times New Roman" w:cs="Times New Roman"/>
          <w:sz w:val="28"/>
          <w:szCs w:val="28"/>
        </w:rPr>
        <w:t>»</w:t>
      </w:r>
      <w:r w:rsidRPr="00C41A91">
        <w:rPr>
          <w:rFonts w:ascii="Times New Roman" w:hAnsi="Times New Roman" w:cs="Times New Roman"/>
          <w:sz w:val="28"/>
          <w:szCs w:val="28"/>
        </w:rPr>
        <w:t>,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4C1B68" w:rsidRPr="00C41A91" w:rsidRDefault="004C1B68" w:rsidP="00285C81">
      <w:pPr>
        <w:spacing w:after="0" w:line="240" w:lineRule="auto"/>
        <w:ind w:firstLine="709"/>
        <w:jc w:val="both"/>
        <w:rPr>
          <w:rFonts w:ascii="Times New Roman" w:hAnsi="Times New Roman" w:cs="Times New Roman"/>
          <w:b/>
          <w:sz w:val="28"/>
          <w:szCs w:val="28"/>
        </w:rPr>
      </w:pPr>
    </w:p>
    <w:p w:rsidR="004C1B68" w:rsidRPr="00C41A91" w:rsidRDefault="004C1B68" w:rsidP="00285C81">
      <w:pPr>
        <w:spacing w:after="0" w:line="240" w:lineRule="auto"/>
        <w:ind w:firstLine="709"/>
        <w:jc w:val="both"/>
        <w:rPr>
          <w:rFonts w:ascii="Times New Roman" w:hAnsi="Times New Roman" w:cs="Times New Roman"/>
          <w:b/>
          <w:sz w:val="28"/>
          <w:szCs w:val="28"/>
        </w:rPr>
      </w:pPr>
      <w:r w:rsidRPr="00C41A91">
        <w:rPr>
          <w:rFonts w:ascii="Times New Roman" w:hAnsi="Times New Roman" w:cs="Times New Roman"/>
          <w:b/>
          <w:sz w:val="28"/>
          <w:szCs w:val="28"/>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hAnsi="Times New Roman" w:cs="Times New Roman"/>
          <w:sz w:val="28"/>
          <w:szCs w:val="28"/>
        </w:rPr>
        <w:t xml:space="preserve">С </w:t>
      </w:r>
      <w:r w:rsidRPr="00C41A91">
        <w:rPr>
          <w:rFonts w:ascii="Times New Roman" w:hAnsi="Times New Roman" w:cs="Times New Roman"/>
          <w:bCs/>
          <w:sz w:val="28"/>
          <w:szCs w:val="28"/>
        </w:rPr>
        <w:t>01.01.2021</w:t>
      </w:r>
      <w:r w:rsidRPr="00C41A91">
        <w:rPr>
          <w:rFonts w:ascii="Times New Roman" w:hAnsi="Times New Roman" w:cs="Times New Roman"/>
          <w:sz w:val="28"/>
          <w:szCs w:val="28"/>
        </w:rPr>
        <w:t xml:space="preserve"> вступили в силу следующие нормативно-правовые акты:</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eastAsia="Calibri" w:hAnsi="Times New Roman" w:cs="Times New Roman"/>
          <w:sz w:val="28"/>
          <w:szCs w:val="28"/>
        </w:rPr>
        <w:t>–</w:t>
      </w:r>
      <w:r w:rsidRPr="00C41A91">
        <w:rPr>
          <w:rFonts w:ascii="Times New Roman" w:hAnsi="Times New Roman" w:cs="Times New Roman"/>
          <w:sz w:val="28"/>
          <w:szCs w:val="28"/>
        </w:rPr>
        <w:t xml:space="preserve"> </w:t>
      </w:r>
      <w:hyperlink r:id="rId17" w:history="1">
        <w:r w:rsidR="00E22EA5">
          <w:rPr>
            <w:rStyle w:val="a4"/>
            <w:rFonts w:ascii="Times New Roman" w:hAnsi="Times New Roman" w:cs="Times New Roman"/>
            <w:color w:val="auto"/>
            <w:sz w:val="28"/>
            <w:szCs w:val="28"/>
            <w:u w:val="none"/>
          </w:rPr>
          <w:t>п</w:t>
        </w:r>
        <w:r w:rsidRPr="00C41A91">
          <w:rPr>
            <w:rStyle w:val="a4"/>
            <w:rFonts w:ascii="Times New Roman" w:hAnsi="Times New Roman" w:cs="Times New Roman"/>
            <w:color w:val="auto"/>
            <w:sz w:val="28"/>
            <w:szCs w:val="28"/>
            <w:u w:val="none"/>
          </w:rPr>
          <w:t>остановление</w:t>
        </w:r>
      </w:hyperlink>
      <w:r w:rsidRPr="00C41A91">
        <w:rPr>
          <w:rFonts w:ascii="Times New Roman" w:hAnsi="Times New Roman" w:cs="Times New Roman"/>
          <w:sz w:val="28"/>
          <w:szCs w:val="28"/>
        </w:rPr>
        <w:t xml:space="preserve"> Правительства Российской Федерации от 10.08.2020 № 1201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Данное Положение определяет лицензионные требования к соискателям лицензии и лицензиату, документы, необходимые для подачи заявления о предоставлении лицензии на право выполнения работ по обеззараживанию;</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eastAsia="Calibri" w:hAnsi="Times New Roman" w:cs="Times New Roman"/>
          <w:sz w:val="28"/>
          <w:szCs w:val="28"/>
        </w:rPr>
        <w:t>–</w:t>
      </w:r>
      <w:r w:rsidRPr="00C41A91">
        <w:rPr>
          <w:rFonts w:ascii="Times New Roman" w:hAnsi="Times New Roman" w:cs="Times New Roman"/>
          <w:sz w:val="28"/>
          <w:szCs w:val="28"/>
        </w:rPr>
        <w:t xml:space="preserve"> приказ Министерства сельского хозяйства Российской Федерации от 28.07.2020 № 424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w:t>
      </w:r>
      <w:proofErr w:type="spellStart"/>
      <w:r w:rsidRPr="00C41A91">
        <w:rPr>
          <w:rFonts w:ascii="Times New Roman" w:hAnsi="Times New Roman" w:cs="Times New Roman"/>
          <w:sz w:val="28"/>
          <w:szCs w:val="28"/>
        </w:rPr>
        <w:t>подкарантинных</w:t>
      </w:r>
      <w:proofErr w:type="spellEnd"/>
      <w:r w:rsidRPr="00C41A91">
        <w:rPr>
          <w:rFonts w:ascii="Times New Roman" w:hAnsi="Times New Roman" w:cs="Times New Roman"/>
          <w:sz w:val="28"/>
          <w:szCs w:val="28"/>
        </w:rPr>
        <w:t xml:space="preserve"> объектов карантинными объектами». </w:t>
      </w:r>
      <w:proofErr w:type="gramStart"/>
      <w:r w:rsidRPr="00C41A91">
        <w:rPr>
          <w:rFonts w:ascii="Times New Roman" w:hAnsi="Times New Roman" w:cs="Times New Roman"/>
          <w:sz w:val="28"/>
          <w:szCs w:val="28"/>
        </w:rPr>
        <w:t xml:space="preserve">Устанавливает правила для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которые имеют в собственности, во </w:t>
      </w:r>
      <w:r w:rsidRPr="00C41A91">
        <w:rPr>
          <w:rFonts w:ascii="Times New Roman" w:hAnsi="Times New Roman" w:cs="Times New Roman"/>
          <w:sz w:val="28"/>
          <w:szCs w:val="28"/>
        </w:rPr>
        <w:lastRenderedPageBreak/>
        <w:t xml:space="preserve">владении, в пользовании, в аренде </w:t>
      </w:r>
      <w:proofErr w:type="spellStart"/>
      <w:r w:rsidRPr="00C41A91">
        <w:rPr>
          <w:rFonts w:ascii="Times New Roman" w:hAnsi="Times New Roman" w:cs="Times New Roman"/>
          <w:sz w:val="28"/>
          <w:szCs w:val="28"/>
        </w:rPr>
        <w:t>подкарантинные</w:t>
      </w:r>
      <w:proofErr w:type="spellEnd"/>
      <w:r w:rsidRPr="00C41A91">
        <w:rPr>
          <w:rFonts w:ascii="Times New Roman" w:hAnsi="Times New Roman" w:cs="Times New Roman"/>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немедленного извещения, в</w:t>
      </w:r>
      <w:proofErr w:type="gramEnd"/>
      <w:r w:rsidRPr="00C41A91">
        <w:rPr>
          <w:rFonts w:ascii="Times New Roman" w:hAnsi="Times New Roman" w:cs="Times New Roman"/>
          <w:sz w:val="28"/>
          <w:szCs w:val="28"/>
        </w:rPr>
        <w:t xml:space="preserve"> том числе в электронной форме, федерального органа исполнительной власти, осуществляющего функции по контролю и надзору в области карантина растений, об обнаружении признаков заражения и (или) засорения подкарантинной продукции, </w:t>
      </w:r>
      <w:proofErr w:type="spellStart"/>
      <w:r w:rsidRPr="00C41A91">
        <w:rPr>
          <w:rFonts w:ascii="Times New Roman" w:hAnsi="Times New Roman" w:cs="Times New Roman"/>
          <w:sz w:val="28"/>
          <w:szCs w:val="28"/>
        </w:rPr>
        <w:t>подкарантинных</w:t>
      </w:r>
      <w:proofErr w:type="spellEnd"/>
      <w:r w:rsidRPr="00C41A91">
        <w:rPr>
          <w:rFonts w:ascii="Times New Roman" w:hAnsi="Times New Roman" w:cs="Times New Roman"/>
          <w:sz w:val="28"/>
          <w:szCs w:val="28"/>
        </w:rPr>
        <w:t xml:space="preserve"> объектов карантинными объектами;</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eastAsia="Calibri" w:hAnsi="Times New Roman" w:cs="Times New Roman"/>
          <w:sz w:val="28"/>
          <w:szCs w:val="28"/>
        </w:rPr>
        <w:t>–</w:t>
      </w:r>
      <w:r w:rsidRPr="00C41A91">
        <w:rPr>
          <w:rFonts w:ascii="Times New Roman" w:hAnsi="Times New Roman" w:cs="Times New Roman"/>
          <w:sz w:val="28"/>
          <w:szCs w:val="28"/>
        </w:rPr>
        <w:t xml:space="preserve">  приказ Министерства сельского хозяйства от 28.07.2020 № 425 «Об утверждении порядка немедленного извещения Федеральной службы по ветеринарному и фитосанитарному надзору о доставке подкарантинной продукции, </w:t>
      </w:r>
      <w:proofErr w:type="spellStart"/>
      <w:r w:rsidRPr="00C41A91">
        <w:rPr>
          <w:rFonts w:ascii="Times New Roman" w:hAnsi="Times New Roman" w:cs="Times New Roman"/>
          <w:sz w:val="28"/>
          <w:szCs w:val="28"/>
        </w:rPr>
        <w:t>подкарантинных</w:t>
      </w:r>
      <w:proofErr w:type="spellEnd"/>
      <w:r w:rsidRPr="00C41A91">
        <w:rPr>
          <w:rFonts w:ascii="Times New Roman" w:hAnsi="Times New Roman" w:cs="Times New Roman"/>
          <w:sz w:val="28"/>
          <w:szCs w:val="28"/>
        </w:rPr>
        <w:t xml:space="preserve"> объектов, в том числе в электронной форме». В </w:t>
      </w:r>
      <w:proofErr w:type="gramStart"/>
      <w:r w:rsidRPr="00C41A91">
        <w:rPr>
          <w:rFonts w:ascii="Times New Roman" w:hAnsi="Times New Roman" w:cs="Times New Roman"/>
          <w:sz w:val="28"/>
          <w:szCs w:val="28"/>
        </w:rPr>
        <w:t>соответствии</w:t>
      </w:r>
      <w:proofErr w:type="gramEnd"/>
      <w:r w:rsidRPr="00C41A91">
        <w:rPr>
          <w:rFonts w:ascii="Times New Roman" w:hAnsi="Times New Roman" w:cs="Times New Roman"/>
          <w:sz w:val="28"/>
          <w:szCs w:val="28"/>
        </w:rPr>
        <w:t xml:space="preserve"> с которым, граждане, юридические лица, которые имеют в собственности, во владении, в пользовании, в аренде</w:t>
      </w:r>
      <w:r w:rsidR="00BF126E">
        <w:rPr>
          <w:rFonts w:ascii="Times New Roman" w:hAnsi="Times New Roman" w:cs="Times New Roman"/>
          <w:sz w:val="28"/>
          <w:szCs w:val="28"/>
        </w:rPr>
        <w:t xml:space="preserve"> </w:t>
      </w:r>
      <w:proofErr w:type="spellStart"/>
      <w:r w:rsidRPr="00C41A91">
        <w:rPr>
          <w:rFonts w:ascii="Times New Roman" w:hAnsi="Times New Roman" w:cs="Times New Roman"/>
          <w:sz w:val="28"/>
          <w:szCs w:val="28"/>
        </w:rPr>
        <w:t>подкарантинные</w:t>
      </w:r>
      <w:proofErr w:type="spellEnd"/>
      <w:r w:rsidRPr="00C41A91">
        <w:rPr>
          <w:rFonts w:ascii="Times New Roman" w:hAnsi="Times New Roman" w:cs="Times New Roman"/>
          <w:sz w:val="28"/>
          <w:szCs w:val="28"/>
        </w:rPr>
        <w:t xml:space="preserve"> объекты или осуществляющие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должны немедленно извещать о доставке подкарантинной продукции, </w:t>
      </w:r>
      <w:proofErr w:type="spellStart"/>
      <w:r w:rsidRPr="00C41A91">
        <w:rPr>
          <w:rFonts w:ascii="Times New Roman" w:hAnsi="Times New Roman" w:cs="Times New Roman"/>
          <w:sz w:val="28"/>
          <w:szCs w:val="28"/>
        </w:rPr>
        <w:t>подкарантинных</w:t>
      </w:r>
      <w:proofErr w:type="spellEnd"/>
      <w:r w:rsidRPr="00C41A91">
        <w:rPr>
          <w:rFonts w:ascii="Times New Roman" w:hAnsi="Times New Roman" w:cs="Times New Roman"/>
          <w:sz w:val="28"/>
          <w:szCs w:val="28"/>
        </w:rPr>
        <w:t xml:space="preserve"> объектов;</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eastAsia="Calibri" w:hAnsi="Times New Roman" w:cs="Times New Roman"/>
          <w:sz w:val="28"/>
          <w:szCs w:val="28"/>
        </w:rPr>
        <w:t>–</w:t>
      </w:r>
      <w:r w:rsidRPr="00C41A91">
        <w:rPr>
          <w:rFonts w:ascii="Times New Roman" w:hAnsi="Times New Roman" w:cs="Times New Roman"/>
          <w:sz w:val="28"/>
          <w:szCs w:val="28"/>
        </w:rPr>
        <w:t xml:space="preserve"> приказ Министерства сельского хозяйства Российской Федерации от 30.07.2020 № 432 «Об утверждении перечня подкарантинной продукции, на которую выдается карантинный сертификат;</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eastAsia="Calibri" w:hAnsi="Times New Roman" w:cs="Times New Roman"/>
          <w:sz w:val="28"/>
          <w:szCs w:val="28"/>
        </w:rPr>
        <w:t>–</w:t>
      </w:r>
      <w:r w:rsidRPr="00C41A91">
        <w:rPr>
          <w:rFonts w:ascii="Times New Roman" w:hAnsi="Times New Roman" w:cs="Times New Roman"/>
          <w:sz w:val="28"/>
          <w:szCs w:val="28"/>
        </w:rPr>
        <w:t xml:space="preserve"> приказ Министерства сельского хозяйства Российской Федерации от 31.07.2021 № 439 «Об утверждении реестра </w:t>
      </w:r>
      <w:proofErr w:type="spellStart"/>
      <w:r w:rsidRPr="00C41A91">
        <w:rPr>
          <w:rFonts w:ascii="Times New Roman" w:hAnsi="Times New Roman" w:cs="Times New Roman"/>
          <w:sz w:val="28"/>
          <w:szCs w:val="28"/>
        </w:rPr>
        <w:t>подкарантинных</w:t>
      </w:r>
      <w:proofErr w:type="spellEnd"/>
      <w:r w:rsidRPr="00C41A91">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 Документ определяет правила ведения реестра </w:t>
      </w:r>
      <w:proofErr w:type="spellStart"/>
      <w:r w:rsidRPr="00C41A91">
        <w:rPr>
          <w:rFonts w:ascii="Times New Roman" w:hAnsi="Times New Roman" w:cs="Times New Roman"/>
          <w:sz w:val="28"/>
          <w:szCs w:val="28"/>
        </w:rPr>
        <w:t>подкарантинных</w:t>
      </w:r>
      <w:proofErr w:type="spellEnd"/>
      <w:r w:rsidRPr="00C41A91">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p>
    <w:p w:rsidR="004C1B68" w:rsidRPr="00C41A91" w:rsidRDefault="004C1B68" w:rsidP="00285C81">
      <w:pPr>
        <w:spacing w:after="0" w:line="240" w:lineRule="auto"/>
        <w:ind w:firstLine="709"/>
        <w:jc w:val="both"/>
        <w:rPr>
          <w:rFonts w:ascii="Times New Roman" w:hAnsi="Times New Roman" w:cs="Times New Roman"/>
          <w:sz w:val="28"/>
          <w:szCs w:val="28"/>
        </w:rPr>
      </w:pPr>
      <w:proofErr w:type="gramStart"/>
      <w:r w:rsidRPr="00C41A91">
        <w:rPr>
          <w:rFonts w:ascii="Times New Roman" w:eastAsia="Calibri" w:hAnsi="Times New Roman" w:cs="Times New Roman"/>
          <w:sz w:val="28"/>
          <w:szCs w:val="28"/>
        </w:rPr>
        <w:t>–</w:t>
      </w:r>
      <w:r w:rsidRPr="00C41A91">
        <w:rPr>
          <w:rFonts w:ascii="Times New Roman" w:hAnsi="Times New Roman" w:cs="Times New Roman"/>
          <w:sz w:val="28"/>
          <w:szCs w:val="28"/>
        </w:rPr>
        <w:t xml:space="preserve">  </w:t>
      </w:r>
      <w:hyperlink r:id="rId18" w:history="1">
        <w:r w:rsidRPr="00C41A91">
          <w:rPr>
            <w:rFonts w:ascii="Times New Roman" w:hAnsi="Times New Roman" w:cs="Times New Roman"/>
            <w:sz w:val="28"/>
            <w:szCs w:val="28"/>
          </w:rPr>
          <w:t>приказ</w:t>
        </w:r>
      </w:hyperlink>
      <w:r w:rsidRPr="00C41A91">
        <w:rPr>
          <w:rFonts w:ascii="Times New Roman" w:hAnsi="Times New Roman" w:cs="Times New Roman"/>
          <w:sz w:val="28"/>
          <w:szCs w:val="28"/>
        </w:rPr>
        <w:t xml:space="preserve"> Министерства сельского хозяйства Российской Федерации от 31.07.2020 № 440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w:t>
      </w:r>
      <w:proofErr w:type="gramEnd"/>
      <w:r w:rsidRPr="00C41A91">
        <w:rPr>
          <w:rFonts w:ascii="Times New Roman" w:hAnsi="Times New Roman" w:cs="Times New Roman"/>
          <w:sz w:val="28"/>
          <w:szCs w:val="28"/>
        </w:rPr>
        <w:t xml:space="preserve"> его нанесения». </w:t>
      </w:r>
      <w:hyperlink r:id="rId19" w:history="1">
        <w:r w:rsidRPr="00C41A91">
          <w:rPr>
            <w:rFonts w:ascii="Times New Roman" w:hAnsi="Times New Roman" w:cs="Times New Roman"/>
            <w:sz w:val="28"/>
            <w:szCs w:val="28"/>
          </w:rPr>
          <w:t>Документ</w:t>
        </w:r>
      </w:hyperlink>
      <w:r w:rsidRPr="00C41A91">
        <w:rPr>
          <w:rFonts w:ascii="Times New Roman" w:hAnsi="Times New Roman" w:cs="Times New Roman"/>
          <w:sz w:val="28"/>
          <w:szCs w:val="28"/>
        </w:rPr>
        <w:t xml:space="preserve"> 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при их вывозе из Российской Федерации, а также требования к форме маркировочного знака, способам его нанесения;</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hAnsi="Times New Roman" w:cs="Times New Roman"/>
          <w:sz w:val="28"/>
          <w:szCs w:val="28"/>
        </w:rPr>
        <w:t xml:space="preserve">Постановлением Правительства Российской Федерации от 19.06.2021              № 938 внесены изменения в Положение о Федеральной службе по </w:t>
      </w:r>
      <w:r w:rsidRPr="00C41A91">
        <w:rPr>
          <w:rFonts w:ascii="Times New Roman" w:hAnsi="Times New Roman" w:cs="Times New Roman"/>
          <w:sz w:val="28"/>
          <w:szCs w:val="28"/>
        </w:rPr>
        <w:lastRenderedPageBreak/>
        <w:t>ветеринарному и фитосанитарному надзору и Положение о Федеральной таможенной службе. Каждая из слу</w:t>
      </w:r>
      <w:proofErr w:type="gramStart"/>
      <w:r w:rsidRPr="00C41A91">
        <w:rPr>
          <w:rFonts w:ascii="Times New Roman" w:hAnsi="Times New Roman" w:cs="Times New Roman"/>
          <w:sz w:val="28"/>
          <w:szCs w:val="28"/>
        </w:rPr>
        <w:t>жб в пр</w:t>
      </w:r>
      <w:proofErr w:type="gramEnd"/>
      <w:r w:rsidRPr="00C41A91">
        <w:rPr>
          <w:rFonts w:ascii="Times New Roman" w:hAnsi="Times New Roman" w:cs="Times New Roman"/>
          <w:sz w:val="28"/>
          <w:szCs w:val="28"/>
        </w:rPr>
        <w:t xml:space="preserve">еделах своей компетенции осуществляет федеральный </w:t>
      </w:r>
      <w:bookmarkStart w:id="36" w:name="_Hlk76464449"/>
      <w:r w:rsidRPr="00C41A91">
        <w:rPr>
          <w:rFonts w:ascii="Times New Roman" w:hAnsi="Times New Roman" w:cs="Times New Roman"/>
          <w:sz w:val="28"/>
          <w:szCs w:val="28"/>
        </w:rPr>
        <w:t xml:space="preserve">государственный контроль (надзор) в области безопасного обращения с пестицидами и </w:t>
      </w:r>
      <w:proofErr w:type="spellStart"/>
      <w:r w:rsidRPr="00C41A91">
        <w:rPr>
          <w:rFonts w:ascii="Times New Roman" w:hAnsi="Times New Roman" w:cs="Times New Roman"/>
          <w:sz w:val="28"/>
          <w:szCs w:val="28"/>
        </w:rPr>
        <w:t>агрохимикатами</w:t>
      </w:r>
      <w:bookmarkEnd w:id="36"/>
      <w:proofErr w:type="spellEnd"/>
      <w:r w:rsidRPr="00C41A91">
        <w:rPr>
          <w:rFonts w:ascii="Times New Roman" w:hAnsi="Times New Roman" w:cs="Times New Roman"/>
          <w:sz w:val="28"/>
          <w:szCs w:val="28"/>
        </w:rPr>
        <w:t>, а также федеральный государственный контроль (надзор) в области обеспечения качества и безопасности зерна и продуктов переработки зерна.</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Fonts w:ascii="Times New Roman" w:hAnsi="Times New Roman" w:cs="Times New Roman"/>
          <w:sz w:val="28"/>
          <w:szCs w:val="28"/>
        </w:rPr>
        <w:t xml:space="preserve">С 29.06.2021 </w:t>
      </w:r>
      <w:r w:rsidRPr="00C41A91">
        <w:rPr>
          <w:rFonts w:ascii="Times New Roman" w:hAnsi="Times New Roman" w:cs="Times New Roman"/>
          <w:bCs/>
          <w:sz w:val="28"/>
          <w:szCs w:val="28"/>
        </w:rPr>
        <w:t xml:space="preserve">вступило в силу </w:t>
      </w:r>
      <w:bookmarkStart w:id="37" w:name="_Hlk76464989"/>
      <w:r w:rsidRPr="00C41A91">
        <w:rPr>
          <w:rFonts w:ascii="Times New Roman" w:hAnsi="Times New Roman" w:cs="Times New Roman"/>
          <w:bCs/>
          <w:sz w:val="28"/>
          <w:szCs w:val="28"/>
        </w:rPr>
        <w:t xml:space="preserve">постановление Правительства Российской Федерации от 28.06.2021 № 1030 «Об осуществлении федерального государственного контроля (надзора) в области безопасного обращения с пестицидами и </w:t>
      </w:r>
      <w:proofErr w:type="spellStart"/>
      <w:r w:rsidRPr="00C41A91">
        <w:rPr>
          <w:rFonts w:ascii="Times New Roman" w:hAnsi="Times New Roman" w:cs="Times New Roman"/>
          <w:bCs/>
          <w:sz w:val="28"/>
          <w:szCs w:val="28"/>
        </w:rPr>
        <w:t>агрохимикатами</w:t>
      </w:r>
      <w:proofErr w:type="spellEnd"/>
      <w:r w:rsidRPr="00C41A91">
        <w:rPr>
          <w:rFonts w:ascii="Times New Roman" w:hAnsi="Times New Roman" w:cs="Times New Roman"/>
          <w:bCs/>
          <w:sz w:val="28"/>
          <w:szCs w:val="28"/>
        </w:rPr>
        <w:t xml:space="preserve"> в пунктах пропуска через государственную границу Российской Федерации». Данный документ устанавливает порядок осуществления федерального </w:t>
      </w:r>
      <w:r w:rsidRPr="00C41A91">
        <w:rPr>
          <w:rFonts w:ascii="Times New Roman" w:hAnsi="Times New Roman" w:cs="Times New Roman"/>
          <w:sz w:val="28"/>
          <w:szCs w:val="28"/>
        </w:rPr>
        <w:t xml:space="preserve">государственного контроля (надзора) в области безопасного обращения с пестицидами и </w:t>
      </w:r>
      <w:proofErr w:type="spellStart"/>
      <w:r w:rsidRPr="00C41A91">
        <w:rPr>
          <w:rFonts w:ascii="Times New Roman" w:hAnsi="Times New Roman" w:cs="Times New Roman"/>
          <w:sz w:val="28"/>
          <w:szCs w:val="28"/>
        </w:rPr>
        <w:t>агрохимикатами</w:t>
      </w:r>
      <w:proofErr w:type="spellEnd"/>
      <w:r w:rsidRPr="00C41A91">
        <w:rPr>
          <w:rFonts w:ascii="Times New Roman" w:hAnsi="Times New Roman" w:cs="Times New Roman"/>
          <w:sz w:val="28"/>
          <w:szCs w:val="28"/>
        </w:rPr>
        <w:t xml:space="preserve"> в пунктах пропуска через государственную границу Российской Федерации.</w:t>
      </w:r>
    </w:p>
    <w:p w:rsidR="004C1B68" w:rsidRPr="00C41A91" w:rsidRDefault="004C1B68"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С 29.06.2021 вступил в силу принятый 30.12.2020 Федеральный закон № 522-ФЗ «О внесении изменений в Федеральный закон «О безопасном обращении с пестицидами и </w:t>
      </w:r>
      <w:proofErr w:type="spellStart"/>
      <w:r w:rsidRPr="00C41A91">
        <w:rPr>
          <w:rFonts w:ascii="Times New Roman" w:eastAsia="Times New Roman" w:hAnsi="Times New Roman" w:cs="Times New Roman"/>
          <w:sz w:val="28"/>
          <w:szCs w:val="28"/>
        </w:rPr>
        <w:t>агрохимикатами</w:t>
      </w:r>
      <w:proofErr w:type="spellEnd"/>
      <w:r w:rsidRPr="00C41A91">
        <w:rPr>
          <w:rFonts w:ascii="Times New Roman" w:eastAsia="Times New Roman" w:hAnsi="Times New Roman" w:cs="Times New Roman"/>
          <w:sz w:val="28"/>
          <w:szCs w:val="28"/>
        </w:rPr>
        <w:t xml:space="preserve">» в части совершенствования государственного контроля (надзора) в области безопасного обращения с пестицидами и </w:t>
      </w:r>
      <w:proofErr w:type="spellStart"/>
      <w:r w:rsidRPr="00C41A91">
        <w:rPr>
          <w:rFonts w:ascii="Times New Roman" w:eastAsia="Times New Roman" w:hAnsi="Times New Roman" w:cs="Times New Roman"/>
          <w:sz w:val="28"/>
          <w:szCs w:val="28"/>
        </w:rPr>
        <w:t>агрохимикатами</w:t>
      </w:r>
      <w:proofErr w:type="spellEnd"/>
      <w:r w:rsidRPr="00C41A91">
        <w:rPr>
          <w:rFonts w:ascii="Times New Roman" w:eastAsia="Times New Roman" w:hAnsi="Times New Roman" w:cs="Times New Roman"/>
          <w:sz w:val="28"/>
          <w:szCs w:val="28"/>
        </w:rPr>
        <w:t>».</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Style w:val="fontstyle01"/>
        </w:rPr>
        <w:t>Также в связи с вступлением в силу вышеуказанного закона Федеральный</w:t>
      </w:r>
      <w:r w:rsidRPr="00C41A91">
        <w:rPr>
          <w:rFonts w:ascii="Times New Roman" w:hAnsi="Times New Roman" w:cs="Times New Roman"/>
          <w:sz w:val="28"/>
          <w:szCs w:val="28"/>
        </w:rPr>
        <w:t xml:space="preserve"> </w:t>
      </w:r>
      <w:r w:rsidRPr="00C41A91">
        <w:rPr>
          <w:rStyle w:val="fontstyle01"/>
        </w:rPr>
        <w:t>закон от 19.07.1997 № 109-ФЗ «О безопасном обращении с пестицидами и</w:t>
      </w:r>
      <w:r w:rsidRPr="00C41A91">
        <w:rPr>
          <w:rFonts w:ascii="Times New Roman" w:hAnsi="Times New Roman" w:cs="Times New Roman"/>
          <w:sz w:val="28"/>
          <w:szCs w:val="28"/>
        </w:rPr>
        <w:t xml:space="preserve"> </w:t>
      </w:r>
      <w:proofErr w:type="spellStart"/>
      <w:r w:rsidRPr="00C41A91">
        <w:rPr>
          <w:rStyle w:val="fontstyle01"/>
        </w:rPr>
        <w:t>агрохимикатами</w:t>
      </w:r>
      <w:proofErr w:type="spellEnd"/>
      <w:r w:rsidRPr="00C41A91">
        <w:rPr>
          <w:rStyle w:val="fontstyle01"/>
        </w:rPr>
        <w:t>» был дополнен статьей 15.2, которая предписывает создание</w:t>
      </w:r>
      <w:r w:rsidRPr="00C41A91">
        <w:rPr>
          <w:rFonts w:ascii="Times New Roman" w:hAnsi="Times New Roman" w:cs="Times New Roman"/>
          <w:sz w:val="28"/>
          <w:szCs w:val="28"/>
        </w:rPr>
        <w:t xml:space="preserve"> </w:t>
      </w:r>
      <w:r w:rsidRPr="00C41A91">
        <w:rPr>
          <w:rStyle w:val="fontstyle01"/>
        </w:rPr>
        <w:t xml:space="preserve">Федеральной государственной информационной системы </w:t>
      </w:r>
      <w:proofErr w:type="spellStart"/>
      <w:r w:rsidRPr="00C41A91">
        <w:rPr>
          <w:rStyle w:val="fontstyle01"/>
        </w:rPr>
        <w:t>прослеживаемости</w:t>
      </w:r>
      <w:proofErr w:type="spellEnd"/>
      <w:r w:rsidRPr="00C41A91">
        <w:rPr>
          <w:rFonts w:ascii="Times New Roman" w:hAnsi="Times New Roman" w:cs="Times New Roman"/>
          <w:sz w:val="28"/>
          <w:szCs w:val="28"/>
        </w:rPr>
        <w:t xml:space="preserve"> </w:t>
      </w:r>
      <w:r w:rsidRPr="00C41A91">
        <w:rPr>
          <w:rStyle w:val="fontstyle01"/>
        </w:rPr>
        <w:t xml:space="preserve">пестицидов и </w:t>
      </w:r>
      <w:proofErr w:type="spellStart"/>
      <w:r w:rsidRPr="00C41A91">
        <w:rPr>
          <w:rStyle w:val="fontstyle01"/>
        </w:rPr>
        <w:t>агрохимикатов</w:t>
      </w:r>
      <w:proofErr w:type="spellEnd"/>
      <w:r w:rsidRPr="00C41A91">
        <w:rPr>
          <w:rStyle w:val="fontstyle01"/>
        </w:rPr>
        <w:t xml:space="preserve"> (ФГИС ППА). Данное положение вступает в силу с</w:t>
      </w:r>
      <w:r w:rsidRPr="00C41A91">
        <w:rPr>
          <w:rFonts w:ascii="Times New Roman" w:hAnsi="Times New Roman" w:cs="Times New Roman"/>
          <w:sz w:val="28"/>
          <w:szCs w:val="28"/>
        </w:rPr>
        <w:t xml:space="preserve"> </w:t>
      </w:r>
      <w:r w:rsidRPr="00C41A91">
        <w:rPr>
          <w:rStyle w:val="fontstyle01"/>
        </w:rPr>
        <w:t>01.07.2022.</w:t>
      </w:r>
    </w:p>
    <w:p w:rsidR="004C1B68" w:rsidRPr="00C41A91" w:rsidRDefault="004C1B68" w:rsidP="00285C81">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Постановлением Правительства РФ от 30.06.2021 № 1067 утверждено Положение о федеральном государственном контроле (надзоре) в области безопасного обращения с пестицидами и </w:t>
      </w:r>
      <w:proofErr w:type="spellStart"/>
      <w:r w:rsidRPr="00C41A91">
        <w:rPr>
          <w:rFonts w:ascii="Times New Roman" w:eastAsia="Times New Roman" w:hAnsi="Times New Roman" w:cs="Times New Roman"/>
          <w:sz w:val="28"/>
          <w:szCs w:val="28"/>
        </w:rPr>
        <w:t>агрохимикатами</w:t>
      </w:r>
      <w:proofErr w:type="spellEnd"/>
      <w:r w:rsidRPr="00C41A91">
        <w:rPr>
          <w:rFonts w:ascii="Times New Roman" w:eastAsia="Times New Roman" w:hAnsi="Times New Roman" w:cs="Times New Roman"/>
          <w:sz w:val="28"/>
          <w:szCs w:val="28"/>
        </w:rPr>
        <w:t>.</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Style w:val="fontstyle01"/>
        </w:rPr>
        <w:t>В соответствии с распоряжением Правительства Российской Федерации от 19</w:t>
      </w:r>
      <w:r w:rsidRPr="00C41A91">
        <w:rPr>
          <w:rFonts w:ascii="Times New Roman" w:hAnsi="Times New Roman" w:cs="Times New Roman"/>
          <w:sz w:val="28"/>
          <w:szCs w:val="28"/>
        </w:rPr>
        <w:t>.06.</w:t>
      </w:r>
      <w:r w:rsidRPr="00C41A91">
        <w:rPr>
          <w:rStyle w:val="fontstyle01"/>
        </w:rPr>
        <w:t>2021 № 1667-р определен перечень специализированных пунктов пропуска</w:t>
      </w:r>
      <w:r w:rsidRPr="00C41A91">
        <w:rPr>
          <w:rFonts w:ascii="Times New Roman" w:hAnsi="Times New Roman" w:cs="Times New Roman"/>
          <w:sz w:val="28"/>
          <w:szCs w:val="28"/>
        </w:rPr>
        <w:t xml:space="preserve"> </w:t>
      </w:r>
      <w:r w:rsidRPr="00C41A91">
        <w:rPr>
          <w:rStyle w:val="fontstyle01"/>
        </w:rPr>
        <w:t>через государственную границу Российской Федерации, в которых осуществляется</w:t>
      </w:r>
      <w:r w:rsidRPr="00C41A91">
        <w:rPr>
          <w:rFonts w:ascii="Times New Roman" w:hAnsi="Times New Roman" w:cs="Times New Roman"/>
          <w:sz w:val="28"/>
          <w:szCs w:val="28"/>
        </w:rPr>
        <w:t xml:space="preserve"> </w:t>
      </w:r>
      <w:r w:rsidRPr="00C41A91">
        <w:rPr>
          <w:rStyle w:val="fontstyle01"/>
        </w:rPr>
        <w:t>федеральный государственный контроль (надзор) в области безопасного обращения</w:t>
      </w:r>
      <w:r w:rsidRPr="00C41A91">
        <w:rPr>
          <w:rFonts w:ascii="Times New Roman" w:hAnsi="Times New Roman" w:cs="Times New Roman"/>
          <w:sz w:val="28"/>
          <w:szCs w:val="28"/>
        </w:rPr>
        <w:t xml:space="preserve"> </w:t>
      </w:r>
      <w:r w:rsidRPr="00C41A91">
        <w:rPr>
          <w:rStyle w:val="fontstyle01"/>
        </w:rPr>
        <w:t xml:space="preserve">с пестицидами и </w:t>
      </w:r>
      <w:proofErr w:type="spellStart"/>
      <w:r w:rsidRPr="00C41A91">
        <w:rPr>
          <w:rStyle w:val="fontstyle01"/>
        </w:rPr>
        <w:t>агрохимикатами</w:t>
      </w:r>
      <w:proofErr w:type="spellEnd"/>
      <w:r w:rsidRPr="00C41A91">
        <w:rPr>
          <w:rStyle w:val="fontstyle01"/>
        </w:rPr>
        <w:t>.</w:t>
      </w:r>
    </w:p>
    <w:p w:rsidR="004C1B68" w:rsidRPr="00C41A91" w:rsidRDefault="004C1B68" w:rsidP="00285C81">
      <w:pPr>
        <w:spacing w:after="0" w:line="240" w:lineRule="auto"/>
        <w:ind w:firstLine="709"/>
        <w:jc w:val="both"/>
        <w:rPr>
          <w:rFonts w:ascii="Times New Roman" w:hAnsi="Times New Roman" w:cs="Times New Roman"/>
          <w:sz w:val="28"/>
          <w:szCs w:val="28"/>
        </w:rPr>
      </w:pPr>
      <w:r w:rsidRPr="00C41A91">
        <w:rPr>
          <w:rStyle w:val="fontstyle01"/>
        </w:rPr>
        <w:t>С 07.07.2021 вступило в силу Решение Совета</w:t>
      </w:r>
      <w:r w:rsidRPr="00C41A91">
        <w:rPr>
          <w:rFonts w:ascii="Times New Roman" w:hAnsi="Times New Roman" w:cs="Times New Roman"/>
          <w:sz w:val="28"/>
          <w:szCs w:val="28"/>
        </w:rPr>
        <w:br/>
      </w:r>
      <w:r w:rsidRPr="00C41A91">
        <w:rPr>
          <w:rStyle w:val="fontstyle01"/>
        </w:rPr>
        <w:t>Евразийской Экономической Комиссии от 18.05.2021 № 54 «О внесении</w:t>
      </w:r>
      <w:r w:rsidRPr="00C41A91">
        <w:rPr>
          <w:rFonts w:ascii="Times New Roman" w:hAnsi="Times New Roman" w:cs="Times New Roman"/>
          <w:sz w:val="28"/>
          <w:szCs w:val="28"/>
        </w:rPr>
        <w:t xml:space="preserve"> </w:t>
      </w:r>
      <w:r w:rsidRPr="00C41A91">
        <w:rPr>
          <w:rStyle w:val="fontstyle01"/>
        </w:rPr>
        <w:t>изменений в некоторые решения Совета Евразийской Экономической Комиссии».</w:t>
      </w:r>
      <w:bookmarkEnd w:id="37"/>
    </w:p>
    <w:p w:rsidR="004C1B68" w:rsidRPr="00C41A91" w:rsidRDefault="004C1B68" w:rsidP="003971CE">
      <w:pPr>
        <w:spacing w:after="0" w:line="240" w:lineRule="auto"/>
        <w:ind w:firstLine="709"/>
        <w:jc w:val="both"/>
        <w:rPr>
          <w:rFonts w:ascii="Times New Roman" w:hAnsi="Times New Roman" w:cs="Times New Roman"/>
          <w:iCs/>
          <w:sz w:val="28"/>
          <w:szCs w:val="28"/>
        </w:rPr>
      </w:pPr>
      <w:proofErr w:type="gramStart"/>
      <w:r w:rsidRPr="00C41A91">
        <w:rPr>
          <w:rFonts w:ascii="Times New Roman" w:hAnsi="Times New Roman" w:cs="Times New Roman"/>
          <w:iCs/>
          <w:sz w:val="28"/>
          <w:szCs w:val="28"/>
        </w:rPr>
        <w:t xml:space="preserve">С 01.07.2021 вступило в силу постановление Правительства Российской Федерации от 30.06.2021 № 1079 «О федеральном государственном контроле (надзоре) в области обеспечения качества и безопасности зерна и продуктов переработки зерна», которым утверждены Правила осуществления федерального государственного контроля (надзора) в области обеспечения качества и безопасности зерна и продуктов </w:t>
      </w:r>
      <w:r w:rsidRPr="00C41A91">
        <w:rPr>
          <w:rFonts w:ascii="Times New Roman" w:hAnsi="Times New Roman" w:cs="Times New Roman"/>
          <w:iCs/>
          <w:sz w:val="28"/>
          <w:szCs w:val="28"/>
        </w:rPr>
        <w:lastRenderedPageBreak/>
        <w:t>переработки зерна в пунктах пропуска через государственную границу Российской Федерации за зерном и продуктами переработки</w:t>
      </w:r>
      <w:proofErr w:type="gramEnd"/>
      <w:r w:rsidRPr="00C41A91">
        <w:rPr>
          <w:rFonts w:ascii="Times New Roman" w:hAnsi="Times New Roman" w:cs="Times New Roman"/>
          <w:iCs/>
          <w:sz w:val="28"/>
          <w:szCs w:val="28"/>
        </w:rPr>
        <w:t xml:space="preserve"> зерна, </w:t>
      </w:r>
      <w:proofErr w:type="gramStart"/>
      <w:r w:rsidRPr="00C41A91">
        <w:rPr>
          <w:rFonts w:ascii="Times New Roman" w:hAnsi="Times New Roman" w:cs="Times New Roman"/>
          <w:iCs/>
          <w:sz w:val="28"/>
          <w:szCs w:val="28"/>
        </w:rPr>
        <w:t>ввозимыми</w:t>
      </w:r>
      <w:proofErr w:type="gramEnd"/>
      <w:r w:rsidRPr="00C41A91">
        <w:rPr>
          <w:rFonts w:ascii="Times New Roman" w:hAnsi="Times New Roman" w:cs="Times New Roman"/>
          <w:iCs/>
          <w:sz w:val="28"/>
          <w:szCs w:val="28"/>
        </w:rPr>
        <w:t xml:space="preserve"> в Российскую Федерацию из иностранных государств.</w:t>
      </w:r>
    </w:p>
    <w:p w:rsidR="004C1B68" w:rsidRPr="00C41A91" w:rsidRDefault="004C1B68" w:rsidP="003971CE">
      <w:pPr>
        <w:spacing w:after="0" w:line="240" w:lineRule="auto"/>
        <w:ind w:firstLine="709"/>
        <w:jc w:val="both"/>
        <w:rPr>
          <w:rFonts w:ascii="Times New Roman" w:hAnsi="Times New Roman" w:cs="Times New Roman"/>
          <w:sz w:val="28"/>
          <w:szCs w:val="28"/>
        </w:rPr>
      </w:pPr>
    </w:p>
    <w:p w:rsidR="004C1B68" w:rsidRPr="00C41A91" w:rsidRDefault="004C1B68" w:rsidP="003971CE">
      <w:pPr>
        <w:spacing w:after="0" w:line="240" w:lineRule="auto"/>
        <w:ind w:firstLine="709"/>
        <w:jc w:val="both"/>
        <w:rPr>
          <w:rFonts w:ascii="Times New Roman" w:hAnsi="Times New Roman" w:cs="Times New Roman"/>
          <w:b/>
          <w:sz w:val="28"/>
          <w:szCs w:val="28"/>
        </w:rPr>
      </w:pPr>
      <w:r w:rsidRPr="00C41A91">
        <w:rPr>
          <w:rFonts w:ascii="Times New Roman" w:hAnsi="Times New Roman" w:cs="Times New Roman"/>
          <w:b/>
          <w:sz w:val="28"/>
          <w:szCs w:val="28"/>
        </w:rPr>
        <w:t>Разъяснения новых обязательных требований и порядка их применения</w:t>
      </w:r>
    </w:p>
    <w:p w:rsidR="004C1B68" w:rsidRPr="00C41A91" w:rsidRDefault="00E22EA5" w:rsidP="003971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4C1B68" w:rsidRPr="00C41A91">
        <w:rPr>
          <w:rFonts w:ascii="Times New Roman" w:hAnsi="Times New Roman" w:cs="Times New Roman"/>
          <w:sz w:val="28"/>
          <w:szCs w:val="28"/>
        </w:rPr>
        <w:t>остановление Правительства РФ от 10.08.2020 № 1201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Положение определяет лицензионные требования к соискателям лицензии и лицензиату, документы, необходимые для подачи заявления о предоставлении лицензии на право выполнения работ по обеззараживанию.</w:t>
      </w:r>
    </w:p>
    <w:p w:rsidR="004C1B68" w:rsidRPr="00C41A91" w:rsidRDefault="00E22EA5" w:rsidP="003971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4C1B68" w:rsidRPr="00C41A91">
        <w:rPr>
          <w:rFonts w:ascii="Times New Roman" w:hAnsi="Times New Roman" w:cs="Times New Roman"/>
          <w:sz w:val="28"/>
          <w:szCs w:val="28"/>
        </w:rPr>
        <w:t xml:space="preserve">риказ Министерства сельского хозяйства Российской Федерации от 28.07.2020 № 424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w:t>
      </w:r>
      <w:proofErr w:type="spellStart"/>
      <w:r w:rsidR="004C1B68" w:rsidRPr="00C41A91">
        <w:rPr>
          <w:rFonts w:ascii="Times New Roman" w:hAnsi="Times New Roman" w:cs="Times New Roman"/>
          <w:sz w:val="28"/>
          <w:szCs w:val="28"/>
        </w:rPr>
        <w:t>подкарантинных</w:t>
      </w:r>
      <w:proofErr w:type="spellEnd"/>
      <w:r w:rsidR="004C1B68" w:rsidRPr="00C41A91">
        <w:rPr>
          <w:rFonts w:ascii="Times New Roman" w:hAnsi="Times New Roman" w:cs="Times New Roman"/>
          <w:sz w:val="28"/>
          <w:szCs w:val="28"/>
        </w:rPr>
        <w:t xml:space="preserve"> объектов карантинными объектами». </w:t>
      </w:r>
      <w:proofErr w:type="gramStart"/>
      <w:r w:rsidR="004C1B68" w:rsidRPr="00C41A91">
        <w:rPr>
          <w:rFonts w:ascii="Times New Roman" w:hAnsi="Times New Roman" w:cs="Times New Roman"/>
          <w:sz w:val="28"/>
          <w:szCs w:val="28"/>
        </w:rPr>
        <w:t xml:space="preserve">Устанавливает правила для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которые имеют в собственности, во владении, в пользовании, в аренде </w:t>
      </w:r>
      <w:proofErr w:type="spellStart"/>
      <w:r w:rsidR="004C1B68" w:rsidRPr="00C41A91">
        <w:rPr>
          <w:rFonts w:ascii="Times New Roman" w:hAnsi="Times New Roman" w:cs="Times New Roman"/>
          <w:sz w:val="28"/>
          <w:szCs w:val="28"/>
        </w:rPr>
        <w:t>подкарантинные</w:t>
      </w:r>
      <w:proofErr w:type="spellEnd"/>
      <w:r w:rsidR="004C1B68" w:rsidRPr="00C41A91">
        <w:rPr>
          <w:rFonts w:ascii="Times New Roman" w:hAnsi="Times New Roman" w:cs="Times New Roman"/>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немедленного извещения, в</w:t>
      </w:r>
      <w:proofErr w:type="gramEnd"/>
      <w:r w:rsidR="004C1B68" w:rsidRPr="00C41A91">
        <w:rPr>
          <w:rFonts w:ascii="Times New Roman" w:hAnsi="Times New Roman" w:cs="Times New Roman"/>
          <w:sz w:val="28"/>
          <w:szCs w:val="28"/>
        </w:rPr>
        <w:t xml:space="preserve"> том числе в электронной форме, федерального органа исполнительной власти, осуществляющего функции по контролю и надзору в области карантина растений, об обнаружении признаков заражения и (или) засорения подкарантинной продукции, </w:t>
      </w:r>
      <w:proofErr w:type="spellStart"/>
      <w:r w:rsidR="004C1B68" w:rsidRPr="00C41A91">
        <w:rPr>
          <w:rFonts w:ascii="Times New Roman" w:hAnsi="Times New Roman" w:cs="Times New Roman"/>
          <w:sz w:val="28"/>
          <w:szCs w:val="28"/>
        </w:rPr>
        <w:t>подкарантинных</w:t>
      </w:r>
      <w:proofErr w:type="spellEnd"/>
      <w:r w:rsidR="004C1B68" w:rsidRPr="00C41A91">
        <w:rPr>
          <w:rFonts w:ascii="Times New Roman" w:hAnsi="Times New Roman" w:cs="Times New Roman"/>
          <w:sz w:val="28"/>
          <w:szCs w:val="28"/>
        </w:rPr>
        <w:t xml:space="preserve"> объектов карантинными объектами.</w:t>
      </w:r>
    </w:p>
    <w:p w:rsidR="004C1B68" w:rsidRPr="00C41A91" w:rsidRDefault="00E22EA5" w:rsidP="003971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4C1B68" w:rsidRPr="00C41A91">
        <w:rPr>
          <w:rFonts w:ascii="Times New Roman" w:hAnsi="Times New Roman" w:cs="Times New Roman"/>
          <w:sz w:val="28"/>
          <w:szCs w:val="28"/>
        </w:rPr>
        <w:t xml:space="preserve">риказ Министерства сельского хозяйства от 28.07.2020 № 425                  «Об утверждении порядка немедленного извещения Федеральной службы по ветеринарному и фитосанитарному надзору о доставке подкарантинной продукции, </w:t>
      </w:r>
      <w:proofErr w:type="spellStart"/>
      <w:r w:rsidR="004C1B68" w:rsidRPr="00C41A91">
        <w:rPr>
          <w:rFonts w:ascii="Times New Roman" w:hAnsi="Times New Roman" w:cs="Times New Roman"/>
          <w:sz w:val="28"/>
          <w:szCs w:val="28"/>
        </w:rPr>
        <w:t>подкарантинных</w:t>
      </w:r>
      <w:proofErr w:type="spellEnd"/>
      <w:r w:rsidR="004C1B68" w:rsidRPr="00C41A91">
        <w:rPr>
          <w:rFonts w:ascii="Times New Roman" w:hAnsi="Times New Roman" w:cs="Times New Roman"/>
          <w:sz w:val="28"/>
          <w:szCs w:val="28"/>
        </w:rPr>
        <w:t xml:space="preserve"> объектов, в том числе в электронной форме».              В </w:t>
      </w:r>
      <w:proofErr w:type="gramStart"/>
      <w:r w:rsidR="004C1B68" w:rsidRPr="00C41A91">
        <w:rPr>
          <w:rFonts w:ascii="Times New Roman" w:hAnsi="Times New Roman" w:cs="Times New Roman"/>
          <w:sz w:val="28"/>
          <w:szCs w:val="28"/>
        </w:rPr>
        <w:t>соответствии</w:t>
      </w:r>
      <w:proofErr w:type="gramEnd"/>
      <w:r w:rsidR="004C1B68" w:rsidRPr="00C41A91">
        <w:rPr>
          <w:rFonts w:ascii="Times New Roman" w:hAnsi="Times New Roman" w:cs="Times New Roman"/>
          <w:sz w:val="28"/>
          <w:szCs w:val="28"/>
        </w:rPr>
        <w:t xml:space="preserve"> с которым, граждане, юридические лица, которые имеют в собственности, во владении, в пользовании, в аренде </w:t>
      </w:r>
      <w:proofErr w:type="spellStart"/>
      <w:r w:rsidR="004C1B68" w:rsidRPr="00C41A91">
        <w:rPr>
          <w:rFonts w:ascii="Times New Roman" w:hAnsi="Times New Roman" w:cs="Times New Roman"/>
          <w:sz w:val="28"/>
          <w:szCs w:val="28"/>
        </w:rPr>
        <w:t>подкарантинные</w:t>
      </w:r>
      <w:proofErr w:type="spellEnd"/>
      <w:r w:rsidR="004C1B68" w:rsidRPr="00C41A91">
        <w:rPr>
          <w:rFonts w:ascii="Times New Roman" w:hAnsi="Times New Roman" w:cs="Times New Roman"/>
          <w:sz w:val="28"/>
          <w:szCs w:val="28"/>
        </w:rPr>
        <w:t xml:space="preserve"> объекты или осуществляющие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должны немедленно извещать о доставке подкарантинной продукции, </w:t>
      </w:r>
      <w:proofErr w:type="spellStart"/>
      <w:r w:rsidR="004C1B68" w:rsidRPr="00C41A91">
        <w:rPr>
          <w:rFonts w:ascii="Times New Roman" w:hAnsi="Times New Roman" w:cs="Times New Roman"/>
          <w:sz w:val="28"/>
          <w:szCs w:val="28"/>
        </w:rPr>
        <w:t>подкарантинных</w:t>
      </w:r>
      <w:proofErr w:type="spellEnd"/>
      <w:r w:rsidR="004C1B68" w:rsidRPr="00C41A91">
        <w:rPr>
          <w:rFonts w:ascii="Times New Roman" w:hAnsi="Times New Roman" w:cs="Times New Roman"/>
          <w:sz w:val="28"/>
          <w:szCs w:val="28"/>
        </w:rPr>
        <w:t xml:space="preserve"> объектов.</w:t>
      </w:r>
    </w:p>
    <w:p w:rsidR="004C1B68" w:rsidRPr="00C41A91" w:rsidRDefault="00E22EA5" w:rsidP="003971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4C1B68" w:rsidRPr="00C41A91">
        <w:rPr>
          <w:rFonts w:ascii="Times New Roman" w:hAnsi="Times New Roman" w:cs="Times New Roman"/>
          <w:sz w:val="28"/>
          <w:szCs w:val="28"/>
        </w:rPr>
        <w:t xml:space="preserve">риказ Министерства сельского хозяйства Российской Федерации от 31.07.2021 № 439 «Об утверждении реестра </w:t>
      </w:r>
      <w:proofErr w:type="spellStart"/>
      <w:r w:rsidR="004C1B68" w:rsidRPr="00C41A91">
        <w:rPr>
          <w:rFonts w:ascii="Times New Roman" w:hAnsi="Times New Roman" w:cs="Times New Roman"/>
          <w:sz w:val="28"/>
          <w:szCs w:val="28"/>
        </w:rPr>
        <w:t>подкарантинных</w:t>
      </w:r>
      <w:proofErr w:type="spellEnd"/>
      <w:r w:rsidR="004C1B68" w:rsidRPr="00C41A91">
        <w:rPr>
          <w:rFonts w:ascii="Times New Roman" w:hAnsi="Times New Roman" w:cs="Times New Roman"/>
          <w:sz w:val="28"/>
          <w:szCs w:val="28"/>
        </w:rPr>
        <w:t xml:space="preserve"> объектов, на которых используются технологии, обеспечивающие лишение карантинных </w:t>
      </w:r>
      <w:r w:rsidR="004C1B68" w:rsidRPr="00C41A91">
        <w:rPr>
          <w:rFonts w:ascii="Times New Roman" w:hAnsi="Times New Roman" w:cs="Times New Roman"/>
          <w:sz w:val="28"/>
          <w:szCs w:val="28"/>
        </w:rPr>
        <w:lastRenderedPageBreak/>
        <w:t xml:space="preserve">объектов жизнеспособности, определяет правила ведения реестра </w:t>
      </w:r>
      <w:proofErr w:type="spellStart"/>
      <w:r w:rsidR="004C1B68" w:rsidRPr="00C41A91">
        <w:rPr>
          <w:rFonts w:ascii="Times New Roman" w:hAnsi="Times New Roman" w:cs="Times New Roman"/>
          <w:sz w:val="28"/>
          <w:szCs w:val="28"/>
        </w:rPr>
        <w:t>подкарантинных</w:t>
      </w:r>
      <w:proofErr w:type="spellEnd"/>
      <w:r w:rsidR="004C1B68" w:rsidRPr="00C41A91">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p>
    <w:p w:rsidR="004C1B68" w:rsidRPr="00C41A91" w:rsidRDefault="00E22EA5" w:rsidP="003971CE">
      <w:pPr>
        <w:pStyle w:val="a6"/>
        <w:ind w:firstLine="709"/>
        <w:jc w:val="both"/>
        <w:rPr>
          <w:rFonts w:ascii="Times New Roman" w:hAnsi="Times New Roman"/>
          <w:sz w:val="28"/>
          <w:szCs w:val="28"/>
        </w:rPr>
      </w:pPr>
      <w:proofErr w:type="gramStart"/>
      <w:r>
        <w:rPr>
          <w:rFonts w:ascii="Times New Roman" w:hAnsi="Times New Roman"/>
          <w:sz w:val="28"/>
          <w:szCs w:val="28"/>
        </w:rPr>
        <w:t>- п</w:t>
      </w:r>
      <w:r w:rsidR="004C1B68" w:rsidRPr="00C41A91">
        <w:rPr>
          <w:rFonts w:ascii="Times New Roman" w:hAnsi="Times New Roman"/>
          <w:sz w:val="28"/>
          <w:szCs w:val="28"/>
        </w:rPr>
        <w:t>риказ Министерства сельского хозяйства Российской Федерации от 31.07.2020 № 440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w:t>
      </w:r>
      <w:proofErr w:type="gramEnd"/>
      <w:r w:rsidR="004C1B68" w:rsidRPr="00C41A91">
        <w:rPr>
          <w:rFonts w:ascii="Times New Roman" w:hAnsi="Times New Roman"/>
          <w:sz w:val="28"/>
          <w:szCs w:val="28"/>
        </w:rPr>
        <w:t xml:space="preserve"> его нанесения»</w:t>
      </w:r>
      <w:proofErr w:type="gramStart"/>
      <w:r w:rsidR="004C1B68" w:rsidRPr="00C41A91">
        <w:rPr>
          <w:rFonts w:ascii="Times New Roman" w:hAnsi="Times New Roman"/>
          <w:sz w:val="28"/>
          <w:szCs w:val="28"/>
        </w:rPr>
        <w:t>,у</w:t>
      </w:r>
      <w:proofErr w:type="gramEnd"/>
      <w:r w:rsidR="004C1B68" w:rsidRPr="00C41A91">
        <w:rPr>
          <w:rFonts w:ascii="Times New Roman" w:hAnsi="Times New Roman"/>
          <w:sz w:val="28"/>
          <w:szCs w:val="28"/>
        </w:rPr>
        <w:t>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при их вывозе из Российской Федерации, а также требования к форме маркировочного знака, способам его нанесения.</w:t>
      </w:r>
    </w:p>
    <w:p w:rsidR="004C1B68" w:rsidRPr="00C41A91" w:rsidRDefault="004C1B68" w:rsidP="003971CE">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С 29.06.2021 вступил в силу принятый 30.12.2020 Федеральный закон № 522-ФЗ «О внесении изменений в Федеральный закон «О безопасном обращении с пестицидами и </w:t>
      </w:r>
      <w:proofErr w:type="spellStart"/>
      <w:r w:rsidRPr="00C41A91">
        <w:rPr>
          <w:rFonts w:ascii="Times New Roman" w:eastAsia="Times New Roman" w:hAnsi="Times New Roman" w:cs="Times New Roman"/>
          <w:sz w:val="28"/>
          <w:szCs w:val="28"/>
        </w:rPr>
        <w:t>агрохимикатами</w:t>
      </w:r>
      <w:proofErr w:type="spellEnd"/>
      <w:r w:rsidRPr="00C41A91">
        <w:rPr>
          <w:rFonts w:ascii="Times New Roman" w:eastAsia="Times New Roman" w:hAnsi="Times New Roman" w:cs="Times New Roman"/>
          <w:sz w:val="28"/>
          <w:szCs w:val="28"/>
        </w:rPr>
        <w:t xml:space="preserve">» в части совершенствования государственного контроля (надзора) в области безопасного обращения с пестицидами и </w:t>
      </w:r>
      <w:proofErr w:type="spellStart"/>
      <w:r w:rsidRPr="00C41A91">
        <w:rPr>
          <w:rFonts w:ascii="Times New Roman" w:eastAsia="Times New Roman" w:hAnsi="Times New Roman" w:cs="Times New Roman"/>
          <w:sz w:val="28"/>
          <w:szCs w:val="28"/>
        </w:rPr>
        <w:t>агрохимикатами</w:t>
      </w:r>
      <w:proofErr w:type="spellEnd"/>
      <w:r w:rsidRPr="00C41A91">
        <w:rPr>
          <w:rFonts w:ascii="Times New Roman" w:eastAsia="Times New Roman" w:hAnsi="Times New Roman" w:cs="Times New Roman"/>
          <w:sz w:val="28"/>
          <w:szCs w:val="28"/>
        </w:rPr>
        <w:t>».</w:t>
      </w:r>
    </w:p>
    <w:p w:rsidR="004C1B68" w:rsidRPr="00C41A91" w:rsidRDefault="004C1B68" w:rsidP="003971CE">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Документом государственного предусмотрены следующие предметы федерального контроля (надзора) в области безопасного обращения с пестицидами и </w:t>
      </w:r>
      <w:proofErr w:type="spellStart"/>
      <w:r w:rsidRPr="00C41A91">
        <w:rPr>
          <w:rFonts w:ascii="Times New Roman" w:eastAsia="Times New Roman" w:hAnsi="Times New Roman" w:cs="Times New Roman"/>
          <w:sz w:val="28"/>
          <w:szCs w:val="28"/>
        </w:rPr>
        <w:t>агрохимикатами</w:t>
      </w:r>
      <w:proofErr w:type="spellEnd"/>
      <w:r w:rsidRPr="00C41A91">
        <w:rPr>
          <w:rFonts w:ascii="Times New Roman" w:eastAsia="Times New Roman" w:hAnsi="Times New Roman" w:cs="Times New Roman"/>
          <w:sz w:val="28"/>
          <w:szCs w:val="28"/>
        </w:rPr>
        <w:t>:</w:t>
      </w:r>
    </w:p>
    <w:p w:rsidR="004C1B68" w:rsidRPr="00C41A91" w:rsidRDefault="004C1B68" w:rsidP="003971CE">
      <w:pPr>
        <w:spacing w:after="0" w:line="240" w:lineRule="auto"/>
        <w:ind w:firstLine="709"/>
        <w:jc w:val="both"/>
        <w:rPr>
          <w:rFonts w:ascii="Times New Roman" w:eastAsia="Times New Roman" w:hAnsi="Times New Roman" w:cs="Times New Roman"/>
          <w:sz w:val="28"/>
          <w:szCs w:val="28"/>
        </w:rPr>
      </w:pPr>
      <w:r w:rsidRPr="00C41A91">
        <w:rPr>
          <w:rFonts w:ascii="Times New Roman" w:eastAsia="Calibri" w:hAnsi="Times New Roman" w:cs="Times New Roman"/>
          <w:sz w:val="28"/>
          <w:szCs w:val="28"/>
        </w:rPr>
        <w:t>–</w:t>
      </w:r>
      <w:r w:rsidRPr="00C41A91">
        <w:rPr>
          <w:rFonts w:ascii="Times New Roman" w:eastAsia="Times New Roman" w:hAnsi="Times New Roman" w:cs="Times New Roman"/>
          <w:sz w:val="28"/>
          <w:szCs w:val="28"/>
        </w:rPr>
        <w:t xml:space="preserve"> соблюдение гражданами и юридическими лицами требований к пестицидам и </w:t>
      </w:r>
      <w:proofErr w:type="spellStart"/>
      <w:r w:rsidRPr="00C41A91">
        <w:rPr>
          <w:rFonts w:ascii="Times New Roman" w:eastAsia="Times New Roman" w:hAnsi="Times New Roman" w:cs="Times New Roman"/>
          <w:sz w:val="28"/>
          <w:szCs w:val="28"/>
        </w:rPr>
        <w:t>агрохимикатам</w:t>
      </w:r>
      <w:proofErr w:type="spellEnd"/>
      <w:r w:rsidRPr="00C41A91">
        <w:rPr>
          <w:rFonts w:ascii="Times New Roman" w:eastAsia="Times New Roman" w:hAnsi="Times New Roman" w:cs="Times New Roman"/>
          <w:sz w:val="28"/>
          <w:szCs w:val="28"/>
        </w:rPr>
        <w:t xml:space="preserve"> при ввозе на территорию Российской Федерации с территорий государств, не являющихся членами Евразийского экономического союза;</w:t>
      </w:r>
    </w:p>
    <w:p w:rsidR="004C1B68" w:rsidRPr="00C41A91" w:rsidRDefault="004C1B68" w:rsidP="003971CE">
      <w:pPr>
        <w:spacing w:after="0" w:line="240" w:lineRule="auto"/>
        <w:ind w:firstLine="709"/>
        <w:jc w:val="both"/>
        <w:rPr>
          <w:rFonts w:ascii="Times New Roman" w:eastAsia="Times New Roman" w:hAnsi="Times New Roman" w:cs="Times New Roman"/>
          <w:sz w:val="28"/>
          <w:szCs w:val="28"/>
        </w:rPr>
      </w:pPr>
      <w:r w:rsidRPr="00C41A91">
        <w:rPr>
          <w:rFonts w:ascii="Times New Roman" w:eastAsia="Calibri" w:hAnsi="Times New Roman" w:cs="Times New Roman"/>
          <w:sz w:val="28"/>
          <w:szCs w:val="28"/>
        </w:rPr>
        <w:t>–</w:t>
      </w:r>
      <w:r w:rsidRPr="00C41A91">
        <w:rPr>
          <w:rFonts w:ascii="Times New Roman" w:eastAsia="Times New Roman" w:hAnsi="Times New Roman" w:cs="Times New Roman"/>
          <w:sz w:val="28"/>
          <w:szCs w:val="28"/>
        </w:rPr>
        <w:t xml:space="preserve"> соблюдение гражданами и юридическими лицами регламентов применения пестицидов и </w:t>
      </w:r>
      <w:proofErr w:type="spellStart"/>
      <w:r w:rsidRPr="00C41A91">
        <w:rPr>
          <w:rFonts w:ascii="Times New Roman" w:eastAsia="Times New Roman" w:hAnsi="Times New Roman" w:cs="Times New Roman"/>
          <w:sz w:val="28"/>
          <w:szCs w:val="28"/>
        </w:rPr>
        <w:t>агрохимикатов</w:t>
      </w:r>
      <w:proofErr w:type="spellEnd"/>
      <w:r w:rsidRPr="00C41A91">
        <w:rPr>
          <w:rFonts w:ascii="Times New Roman" w:eastAsia="Times New Roman" w:hAnsi="Times New Roman" w:cs="Times New Roman"/>
          <w:sz w:val="28"/>
          <w:szCs w:val="28"/>
        </w:rPr>
        <w:t xml:space="preserve"> при производстве сельскохозяйственной продукции (за исключением применения пестицидов и </w:t>
      </w:r>
      <w:proofErr w:type="spellStart"/>
      <w:r w:rsidRPr="00C41A91">
        <w:rPr>
          <w:rFonts w:ascii="Times New Roman" w:eastAsia="Times New Roman" w:hAnsi="Times New Roman" w:cs="Times New Roman"/>
          <w:sz w:val="28"/>
          <w:szCs w:val="28"/>
        </w:rPr>
        <w:t>агрохимикатов</w:t>
      </w:r>
      <w:proofErr w:type="spellEnd"/>
      <w:r w:rsidRPr="00C41A91">
        <w:rPr>
          <w:rFonts w:ascii="Times New Roman" w:eastAsia="Times New Roman" w:hAnsi="Times New Roman" w:cs="Times New Roman"/>
          <w:sz w:val="28"/>
          <w:szCs w:val="28"/>
        </w:rPr>
        <w:t xml:space="preserve"> гражданами для ведения личного подсобного хозяйства).</w:t>
      </w:r>
    </w:p>
    <w:p w:rsidR="004C1B68" w:rsidRPr="00C41A91" w:rsidRDefault="004C1B68" w:rsidP="003971CE">
      <w:pPr>
        <w:spacing w:after="0" w:line="240" w:lineRule="auto"/>
        <w:ind w:firstLine="709"/>
        <w:jc w:val="both"/>
        <w:rPr>
          <w:rFonts w:ascii="Times New Roman" w:hAnsi="Times New Roman" w:cs="Times New Roman"/>
          <w:sz w:val="28"/>
          <w:szCs w:val="28"/>
        </w:rPr>
      </w:pPr>
      <w:r w:rsidRPr="00C41A91">
        <w:rPr>
          <w:rStyle w:val="fontstyle01"/>
        </w:rPr>
        <w:t>Также в связи с вступлением в силу вышеуказанного закона Федеральный</w:t>
      </w:r>
      <w:r w:rsidRPr="00C41A91">
        <w:rPr>
          <w:rFonts w:ascii="Times New Roman" w:hAnsi="Times New Roman" w:cs="Times New Roman"/>
          <w:sz w:val="28"/>
          <w:szCs w:val="28"/>
        </w:rPr>
        <w:t xml:space="preserve"> </w:t>
      </w:r>
      <w:r w:rsidRPr="00C41A91">
        <w:rPr>
          <w:rStyle w:val="fontstyle01"/>
        </w:rPr>
        <w:t>закон от 19.07.1997 № 109-ФЗ «О безопасном обращении с пестицидами и</w:t>
      </w:r>
      <w:r w:rsidRPr="00C41A91">
        <w:rPr>
          <w:rFonts w:ascii="Times New Roman" w:hAnsi="Times New Roman" w:cs="Times New Roman"/>
          <w:sz w:val="28"/>
          <w:szCs w:val="28"/>
        </w:rPr>
        <w:t xml:space="preserve"> </w:t>
      </w:r>
      <w:proofErr w:type="spellStart"/>
      <w:r w:rsidRPr="00C41A91">
        <w:rPr>
          <w:rStyle w:val="fontstyle01"/>
        </w:rPr>
        <w:t>агрохимикатами</w:t>
      </w:r>
      <w:proofErr w:type="spellEnd"/>
      <w:r w:rsidRPr="00C41A91">
        <w:rPr>
          <w:rStyle w:val="fontstyle01"/>
        </w:rPr>
        <w:t>» был дополнен статьей 15.2, которая предписывает создание</w:t>
      </w:r>
      <w:r w:rsidRPr="00C41A91">
        <w:rPr>
          <w:rFonts w:ascii="Times New Roman" w:hAnsi="Times New Roman" w:cs="Times New Roman"/>
          <w:sz w:val="28"/>
          <w:szCs w:val="28"/>
        </w:rPr>
        <w:t xml:space="preserve"> </w:t>
      </w:r>
      <w:r w:rsidRPr="00C41A91">
        <w:rPr>
          <w:rStyle w:val="fontstyle01"/>
        </w:rPr>
        <w:t xml:space="preserve">Федеральной государственной информационной системы </w:t>
      </w:r>
      <w:proofErr w:type="spellStart"/>
      <w:r w:rsidRPr="00C41A91">
        <w:rPr>
          <w:rStyle w:val="fontstyle01"/>
        </w:rPr>
        <w:t>прослеживаемости</w:t>
      </w:r>
      <w:proofErr w:type="spellEnd"/>
      <w:r w:rsidRPr="00C41A91">
        <w:rPr>
          <w:rFonts w:ascii="Times New Roman" w:hAnsi="Times New Roman" w:cs="Times New Roman"/>
          <w:sz w:val="28"/>
          <w:szCs w:val="28"/>
        </w:rPr>
        <w:t xml:space="preserve"> </w:t>
      </w:r>
      <w:r w:rsidRPr="00C41A91">
        <w:rPr>
          <w:rStyle w:val="fontstyle01"/>
        </w:rPr>
        <w:t xml:space="preserve">пестицидов и </w:t>
      </w:r>
      <w:proofErr w:type="spellStart"/>
      <w:r w:rsidRPr="00C41A91">
        <w:rPr>
          <w:rStyle w:val="fontstyle01"/>
        </w:rPr>
        <w:t>агрохимикатов</w:t>
      </w:r>
      <w:proofErr w:type="spellEnd"/>
      <w:r w:rsidRPr="00C41A91">
        <w:rPr>
          <w:rStyle w:val="fontstyle01"/>
        </w:rPr>
        <w:t xml:space="preserve"> (ФГИС ППА). Данное положение вступает в силу с</w:t>
      </w:r>
      <w:r w:rsidRPr="00C41A91">
        <w:rPr>
          <w:rFonts w:ascii="Times New Roman" w:hAnsi="Times New Roman" w:cs="Times New Roman"/>
          <w:sz w:val="28"/>
          <w:szCs w:val="28"/>
        </w:rPr>
        <w:t xml:space="preserve"> </w:t>
      </w:r>
      <w:r w:rsidRPr="00C41A91">
        <w:rPr>
          <w:rStyle w:val="fontstyle01"/>
        </w:rPr>
        <w:t>01.07.2022.</w:t>
      </w:r>
    </w:p>
    <w:p w:rsidR="004C1B68" w:rsidRPr="00C41A91" w:rsidRDefault="004C1B68" w:rsidP="003971CE">
      <w:pPr>
        <w:spacing w:after="0" w:line="240" w:lineRule="auto"/>
        <w:ind w:firstLine="709"/>
        <w:jc w:val="both"/>
        <w:rPr>
          <w:rFonts w:ascii="Times New Roman" w:hAnsi="Times New Roman" w:cs="Times New Roman"/>
          <w:sz w:val="28"/>
          <w:szCs w:val="28"/>
        </w:rPr>
      </w:pPr>
      <w:proofErr w:type="gramStart"/>
      <w:r w:rsidRPr="00C41A91">
        <w:rPr>
          <w:rStyle w:val="fontstyle01"/>
        </w:rPr>
        <w:t>Система создана в целях обеспечения учета партий пестицидов и</w:t>
      </w:r>
      <w:r w:rsidRPr="00C41A91">
        <w:rPr>
          <w:rFonts w:ascii="Times New Roman" w:hAnsi="Times New Roman" w:cs="Times New Roman"/>
          <w:sz w:val="28"/>
          <w:szCs w:val="28"/>
        </w:rPr>
        <w:br/>
      </w:r>
      <w:proofErr w:type="spellStart"/>
      <w:r w:rsidRPr="00C41A91">
        <w:rPr>
          <w:rStyle w:val="fontstyle01"/>
        </w:rPr>
        <w:t>агрохимикатов</w:t>
      </w:r>
      <w:proofErr w:type="spellEnd"/>
      <w:r w:rsidRPr="00C41A91">
        <w:rPr>
          <w:rStyle w:val="fontstyle01"/>
        </w:rPr>
        <w:t xml:space="preserve"> при их обращении (производстве (изготовлении), хранении,</w:t>
      </w:r>
      <w:r w:rsidRPr="00C41A91">
        <w:rPr>
          <w:rFonts w:ascii="Times New Roman" w:hAnsi="Times New Roman" w:cs="Times New Roman"/>
          <w:sz w:val="28"/>
          <w:szCs w:val="28"/>
        </w:rPr>
        <w:br/>
      </w:r>
      <w:r w:rsidRPr="00C41A91">
        <w:rPr>
          <w:rStyle w:val="fontstyle01"/>
        </w:rPr>
        <w:t>перевозке (транспортировке), применении, реализации, обезвреживании,</w:t>
      </w:r>
      <w:r w:rsidRPr="00C41A91">
        <w:rPr>
          <w:rFonts w:ascii="Times New Roman" w:hAnsi="Times New Roman" w:cs="Times New Roman"/>
          <w:sz w:val="28"/>
          <w:szCs w:val="28"/>
        </w:rPr>
        <w:t xml:space="preserve"> </w:t>
      </w:r>
      <w:r w:rsidRPr="00C41A91">
        <w:rPr>
          <w:rStyle w:val="fontstyle01"/>
        </w:rPr>
        <w:t>утилизации, уничтожении и захоронении).</w:t>
      </w:r>
      <w:proofErr w:type="gramEnd"/>
    </w:p>
    <w:p w:rsidR="004C1B68" w:rsidRPr="00C41A91" w:rsidRDefault="004C1B68" w:rsidP="003971CE">
      <w:pPr>
        <w:spacing w:after="0" w:line="240" w:lineRule="auto"/>
        <w:ind w:firstLine="709"/>
        <w:jc w:val="both"/>
        <w:rPr>
          <w:rStyle w:val="fontstyle01"/>
        </w:rPr>
      </w:pPr>
      <w:proofErr w:type="spellStart"/>
      <w:proofErr w:type="gramStart"/>
      <w:r w:rsidRPr="00C41A91">
        <w:rPr>
          <w:rStyle w:val="fontstyle01"/>
        </w:rPr>
        <w:lastRenderedPageBreak/>
        <w:t>Прослеживаемость</w:t>
      </w:r>
      <w:proofErr w:type="spellEnd"/>
      <w:r w:rsidRPr="00C41A91">
        <w:rPr>
          <w:rStyle w:val="fontstyle01"/>
        </w:rPr>
        <w:t xml:space="preserve"> пестицидов и </w:t>
      </w:r>
      <w:proofErr w:type="spellStart"/>
      <w:r w:rsidRPr="00C41A91">
        <w:rPr>
          <w:rStyle w:val="fontstyle01"/>
        </w:rPr>
        <w:t>агрохимикатов</w:t>
      </w:r>
      <w:proofErr w:type="spellEnd"/>
      <w:r w:rsidRPr="00C41A91">
        <w:rPr>
          <w:rStyle w:val="fontstyle01"/>
        </w:rPr>
        <w:t xml:space="preserve"> обеспечивается с момента их</w:t>
      </w:r>
      <w:r w:rsidRPr="00C41A91">
        <w:rPr>
          <w:rFonts w:ascii="Times New Roman" w:hAnsi="Times New Roman" w:cs="Times New Roman"/>
          <w:sz w:val="28"/>
          <w:szCs w:val="28"/>
        </w:rPr>
        <w:t xml:space="preserve"> </w:t>
      </w:r>
      <w:r w:rsidRPr="00C41A91">
        <w:rPr>
          <w:rStyle w:val="fontstyle01"/>
        </w:rPr>
        <w:t>ввода в обращение – производства или ввоза на территорию Российской Федерации</w:t>
      </w:r>
      <w:r w:rsidRPr="00C41A91">
        <w:rPr>
          <w:rFonts w:ascii="Times New Roman" w:hAnsi="Times New Roman" w:cs="Times New Roman"/>
          <w:sz w:val="28"/>
          <w:szCs w:val="28"/>
        </w:rPr>
        <w:t xml:space="preserve"> </w:t>
      </w:r>
      <w:r w:rsidRPr="00C41A91">
        <w:rPr>
          <w:rStyle w:val="fontstyle01"/>
        </w:rPr>
        <w:t>(оформление электронных производственных сертификатов или гашение</w:t>
      </w:r>
      <w:r w:rsidRPr="00C41A91">
        <w:rPr>
          <w:rFonts w:ascii="Times New Roman" w:hAnsi="Times New Roman" w:cs="Times New Roman"/>
          <w:sz w:val="28"/>
          <w:szCs w:val="28"/>
        </w:rPr>
        <w:t xml:space="preserve"> </w:t>
      </w:r>
      <w:r w:rsidRPr="00C41A91">
        <w:rPr>
          <w:rStyle w:val="fontstyle01"/>
        </w:rPr>
        <w:t>импортных электронных сертификатов) до момента их вывода из обращения –</w:t>
      </w:r>
      <w:r w:rsidRPr="00C41A91">
        <w:rPr>
          <w:rFonts w:ascii="Times New Roman" w:hAnsi="Times New Roman" w:cs="Times New Roman"/>
          <w:sz w:val="28"/>
          <w:szCs w:val="28"/>
        </w:rPr>
        <w:t xml:space="preserve"> </w:t>
      </w:r>
      <w:r w:rsidRPr="00C41A91">
        <w:rPr>
          <w:rStyle w:val="fontstyle01"/>
        </w:rPr>
        <w:t>вывоза с территории Российской Федерации, применения, розничной реализации</w:t>
      </w:r>
      <w:r w:rsidRPr="00C41A91">
        <w:rPr>
          <w:rFonts w:ascii="Times New Roman" w:hAnsi="Times New Roman" w:cs="Times New Roman"/>
          <w:sz w:val="28"/>
          <w:szCs w:val="28"/>
        </w:rPr>
        <w:t xml:space="preserve"> </w:t>
      </w:r>
      <w:r w:rsidRPr="00C41A91">
        <w:rPr>
          <w:rStyle w:val="fontstyle01"/>
        </w:rPr>
        <w:t>гражданам для ведения личного подсобного хозяйства, обезвреживания,</w:t>
      </w:r>
      <w:r w:rsidRPr="00C41A91">
        <w:rPr>
          <w:rFonts w:ascii="Times New Roman" w:hAnsi="Times New Roman" w:cs="Times New Roman"/>
          <w:sz w:val="28"/>
          <w:szCs w:val="28"/>
        </w:rPr>
        <w:t xml:space="preserve"> </w:t>
      </w:r>
      <w:r w:rsidRPr="00C41A91">
        <w:rPr>
          <w:rStyle w:val="fontstyle01"/>
        </w:rPr>
        <w:t>утилизации, уничтожения и захоронения (оформление электронных актов вывода из</w:t>
      </w:r>
      <w:r w:rsidRPr="00C41A91">
        <w:rPr>
          <w:rFonts w:ascii="Times New Roman" w:hAnsi="Times New Roman" w:cs="Times New Roman"/>
          <w:sz w:val="28"/>
          <w:szCs w:val="28"/>
        </w:rPr>
        <w:t xml:space="preserve"> </w:t>
      </w:r>
      <w:r w:rsidRPr="00C41A91">
        <w:rPr>
          <w:rStyle w:val="fontstyle01"/>
        </w:rPr>
        <w:t>обращения с указанием</w:t>
      </w:r>
      <w:proofErr w:type="gramEnd"/>
      <w:r w:rsidRPr="00C41A91">
        <w:rPr>
          <w:rStyle w:val="fontstyle01"/>
        </w:rPr>
        <w:t xml:space="preserve"> способа).</w:t>
      </w:r>
    </w:p>
    <w:p w:rsidR="004C1B68" w:rsidRPr="00C41A91" w:rsidRDefault="004C1B68" w:rsidP="003971CE">
      <w:pPr>
        <w:spacing w:after="0" w:line="240" w:lineRule="auto"/>
        <w:ind w:firstLine="709"/>
        <w:jc w:val="both"/>
        <w:rPr>
          <w:rFonts w:ascii="Times New Roman" w:eastAsia="Times New Roman" w:hAnsi="Times New Roman" w:cs="Times New Roman"/>
          <w:sz w:val="28"/>
          <w:szCs w:val="28"/>
        </w:rPr>
      </w:pPr>
      <w:r w:rsidRPr="00C41A91">
        <w:rPr>
          <w:rFonts w:ascii="Times New Roman" w:eastAsia="Times New Roman" w:hAnsi="Times New Roman" w:cs="Times New Roman"/>
          <w:sz w:val="28"/>
          <w:szCs w:val="28"/>
        </w:rPr>
        <w:t xml:space="preserve">Постановлением Правительства РФ от 30.06.2021 № 1067 утверждено Положение о федеральном государственном контроле (надзоре) в области безопасного обращения с пестицидами и </w:t>
      </w:r>
      <w:proofErr w:type="spellStart"/>
      <w:r w:rsidRPr="00C41A91">
        <w:rPr>
          <w:rFonts w:ascii="Times New Roman" w:eastAsia="Times New Roman" w:hAnsi="Times New Roman" w:cs="Times New Roman"/>
          <w:sz w:val="28"/>
          <w:szCs w:val="28"/>
        </w:rPr>
        <w:t>агрохимикатами</w:t>
      </w:r>
      <w:proofErr w:type="spellEnd"/>
      <w:r w:rsidRPr="00C41A91">
        <w:rPr>
          <w:rFonts w:ascii="Times New Roman" w:eastAsia="Times New Roman" w:hAnsi="Times New Roman" w:cs="Times New Roman"/>
          <w:sz w:val="28"/>
          <w:szCs w:val="28"/>
        </w:rPr>
        <w:t>. Предметом государственного надзора, как уже было указано, является соблюдение гражданами и юридическими и лицами регламентов применения</w:t>
      </w:r>
      <w:r w:rsidRPr="00C41A91">
        <w:rPr>
          <w:rFonts w:ascii="Times New Roman" w:eastAsia="Times New Roman" w:hAnsi="Times New Roman" w:cs="Times New Roman"/>
          <w:sz w:val="28"/>
          <w:szCs w:val="28"/>
        </w:rPr>
        <w:br/>
        <w:t xml:space="preserve">пестицидов и </w:t>
      </w:r>
      <w:proofErr w:type="spellStart"/>
      <w:r w:rsidRPr="00C41A91">
        <w:rPr>
          <w:rFonts w:ascii="Times New Roman" w:eastAsia="Times New Roman" w:hAnsi="Times New Roman" w:cs="Times New Roman"/>
          <w:sz w:val="28"/>
          <w:szCs w:val="28"/>
        </w:rPr>
        <w:t>агрохимикатов</w:t>
      </w:r>
      <w:proofErr w:type="spellEnd"/>
      <w:r w:rsidRPr="00C41A91">
        <w:rPr>
          <w:rFonts w:ascii="Times New Roman" w:eastAsia="Times New Roman" w:hAnsi="Times New Roman" w:cs="Times New Roman"/>
          <w:sz w:val="28"/>
          <w:szCs w:val="28"/>
        </w:rPr>
        <w:t xml:space="preserve"> при производстве сельскохозяйственной продукции, за исключением применения пестицидов и </w:t>
      </w:r>
      <w:proofErr w:type="spellStart"/>
      <w:r w:rsidRPr="00C41A91">
        <w:rPr>
          <w:rFonts w:ascii="Times New Roman" w:eastAsia="Times New Roman" w:hAnsi="Times New Roman" w:cs="Times New Roman"/>
          <w:sz w:val="28"/>
          <w:szCs w:val="28"/>
        </w:rPr>
        <w:t>агрохимикатов</w:t>
      </w:r>
      <w:proofErr w:type="spellEnd"/>
      <w:r w:rsidRPr="00C41A91">
        <w:rPr>
          <w:rFonts w:ascii="Times New Roman" w:eastAsia="Times New Roman" w:hAnsi="Times New Roman" w:cs="Times New Roman"/>
          <w:sz w:val="28"/>
          <w:szCs w:val="28"/>
        </w:rPr>
        <w:t xml:space="preserve"> гражданами для ведения личного подсобного хозяйства.</w:t>
      </w:r>
    </w:p>
    <w:p w:rsidR="004C1B68" w:rsidRPr="00C41A91" w:rsidRDefault="004C1B68" w:rsidP="003971CE">
      <w:pPr>
        <w:spacing w:after="0" w:line="240" w:lineRule="auto"/>
        <w:ind w:firstLine="709"/>
        <w:jc w:val="both"/>
        <w:rPr>
          <w:rFonts w:ascii="Times New Roman" w:hAnsi="Times New Roman" w:cs="Times New Roman"/>
          <w:sz w:val="28"/>
          <w:szCs w:val="28"/>
        </w:rPr>
      </w:pPr>
      <w:r w:rsidRPr="00C41A91">
        <w:rPr>
          <w:rStyle w:val="fontstyle01"/>
        </w:rPr>
        <w:t>Также с 29.06.2021 вступило в силу Постановление Правительства Российской</w:t>
      </w:r>
      <w:r w:rsidRPr="00C41A91">
        <w:rPr>
          <w:rFonts w:ascii="Times New Roman" w:hAnsi="Times New Roman" w:cs="Times New Roman"/>
          <w:sz w:val="28"/>
          <w:szCs w:val="28"/>
        </w:rPr>
        <w:t xml:space="preserve"> </w:t>
      </w:r>
      <w:r w:rsidRPr="00C41A91">
        <w:rPr>
          <w:rStyle w:val="fontstyle01"/>
        </w:rPr>
        <w:t>Федерации от 28.06.2021 № 1030 «Об осуществлении федерального</w:t>
      </w:r>
      <w:r w:rsidRPr="00C41A91">
        <w:rPr>
          <w:rFonts w:ascii="Times New Roman" w:hAnsi="Times New Roman" w:cs="Times New Roman"/>
          <w:sz w:val="28"/>
          <w:szCs w:val="28"/>
        </w:rPr>
        <w:t xml:space="preserve"> </w:t>
      </w:r>
      <w:r w:rsidRPr="00C41A91">
        <w:rPr>
          <w:rStyle w:val="fontstyle01"/>
        </w:rPr>
        <w:t>государственного контроля (надзора) в области безопасного обращения с</w:t>
      </w:r>
      <w:r w:rsidRPr="00C41A91">
        <w:rPr>
          <w:rFonts w:ascii="Times New Roman" w:hAnsi="Times New Roman" w:cs="Times New Roman"/>
          <w:sz w:val="28"/>
          <w:szCs w:val="28"/>
        </w:rPr>
        <w:t xml:space="preserve"> </w:t>
      </w:r>
      <w:r w:rsidRPr="00C41A91">
        <w:rPr>
          <w:rStyle w:val="fontstyle01"/>
        </w:rPr>
        <w:t xml:space="preserve">пестицидами и </w:t>
      </w:r>
      <w:proofErr w:type="spellStart"/>
      <w:r w:rsidRPr="00C41A91">
        <w:rPr>
          <w:rStyle w:val="fontstyle01"/>
        </w:rPr>
        <w:t>агрохимикатами</w:t>
      </w:r>
      <w:proofErr w:type="spellEnd"/>
      <w:r w:rsidRPr="00C41A91">
        <w:rPr>
          <w:rStyle w:val="fontstyle01"/>
        </w:rPr>
        <w:t xml:space="preserve"> в пунктах пропуска через государственную границу</w:t>
      </w:r>
      <w:r w:rsidRPr="00C41A91">
        <w:rPr>
          <w:rFonts w:ascii="Times New Roman" w:hAnsi="Times New Roman" w:cs="Times New Roman"/>
          <w:sz w:val="28"/>
          <w:szCs w:val="28"/>
        </w:rPr>
        <w:t xml:space="preserve"> </w:t>
      </w:r>
      <w:r w:rsidRPr="00C41A91">
        <w:rPr>
          <w:rStyle w:val="fontstyle01"/>
        </w:rPr>
        <w:t>Российской Федерации».</w:t>
      </w:r>
    </w:p>
    <w:p w:rsidR="004C1B68" w:rsidRPr="00C41A91" w:rsidRDefault="004C1B68" w:rsidP="003971CE">
      <w:pPr>
        <w:spacing w:after="0" w:line="240" w:lineRule="auto"/>
        <w:ind w:firstLine="709"/>
        <w:jc w:val="both"/>
        <w:rPr>
          <w:rFonts w:ascii="Times New Roman" w:hAnsi="Times New Roman" w:cs="Times New Roman"/>
          <w:sz w:val="28"/>
          <w:szCs w:val="28"/>
        </w:rPr>
      </w:pPr>
      <w:r w:rsidRPr="00C41A91">
        <w:rPr>
          <w:rStyle w:val="fontstyle01"/>
        </w:rPr>
        <w:t>Федеральный государственный контроль осуществляется Федеральной</w:t>
      </w:r>
      <w:r w:rsidRPr="00C41A91">
        <w:rPr>
          <w:rFonts w:ascii="Times New Roman" w:hAnsi="Times New Roman" w:cs="Times New Roman"/>
          <w:sz w:val="28"/>
          <w:szCs w:val="28"/>
        </w:rPr>
        <w:t xml:space="preserve"> </w:t>
      </w:r>
      <w:r w:rsidRPr="00C41A91">
        <w:rPr>
          <w:rStyle w:val="fontstyle01"/>
        </w:rPr>
        <w:t>службой по ветеринарному и фитосанитарному надзору и ее территориальными</w:t>
      </w:r>
      <w:r w:rsidRPr="00C41A91">
        <w:rPr>
          <w:rFonts w:ascii="Times New Roman" w:hAnsi="Times New Roman" w:cs="Times New Roman"/>
          <w:sz w:val="28"/>
          <w:szCs w:val="28"/>
        </w:rPr>
        <w:t xml:space="preserve"> </w:t>
      </w:r>
      <w:r w:rsidRPr="00C41A91">
        <w:rPr>
          <w:rStyle w:val="fontstyle01"/>
        </w:rPr>
        <w:t>органами, а также Федеральной таможенной службой и иными таможенными</w:t>
      </w:r>
      <w:r w:rsidRPr="00C41A91">
        <w:rPr>
          <w:rFonts w:ascii="Times New Roman" w:hAnsi="Times New Roman" w:cs="Times New Roman"/>
          <w:sz w:val="28"/>
          <w:szCs w:val="28"/>
        </w:rPr>
        <w:t xml:space="preserve"> </w:t>
      </w:r>
      <w:r w:rsidRPr="00C41A91">
        <w:rPr>
          <w:rStyle w:val="fontstyle01"/>
        </w:rPr>
        <w:t>органами.</w:t>
      </w:r>
    </w:p>
    <w:p w:rsidR="004C1B68" w:rsidRPr="00C41A91" w:rsidRDefault="004C1B68" w:rsidP="003971CE">
      <w:pPr>
        <w:spacing w:after="0" w:line="240" w:lineRule="auto"/>
        <w:ind w:firstLine="709"/>
        <w:jc w:val="both"/>
        <w:rPr>
          <w:rFonts w:ascii="Times New Roman" w:hAnsi="Times New Roman" w:cs="Times New Roman"/>
          <w:sz w:val="28"/>
          <w:szCs w:val="28"/>
        </w:rPr>
      </w:pPr>
      <w:r w:rsidRPr="00C41A91">
        <w:rPr>
          <w:rStyle w:val="fontstyle01"/>
        </w:rPr>
        <w:t>При осуществлении федерального государственного контроля в пунктах</w:t>
      </w:r>
      <w:r w:rsidRPr="00C41A91">
        <w:rPr>
          <w:rFonts w:ascii="Times New Roman" w:hAnsi="Times New Roman" w:cs="Times New Roman"/>
          <w:sz w:val="28"/>
          <w:szCs w:val="28"/>
        </w:rPr>
        <w:t xml:space="preserve"> </w:t>
      </w:r>
      <w:r w:rsidRPr="00C41A91">
        <w:rPr>
          <w:rStyle w:val="fontstyle01"/>
        </w:rPr>
        <w:t>пропуска:</w:t>
      </w:r>
    </w:p>
    <w:p w:rsidR="004C1B68" w:rsidRPr="00C41A91" w:rsidRDefault="004C1B68" w:rsidP="003971CE">
      <w:pPr>
        <w:spacing w:after="0" w:line="240" w:lineRule="auto"/>
        <w:ind w:firstLine="709"/>
        <w:jc w:val="both"/>
        <w:rPr>
          <w:rFonts w:ascii="Times New Roman" w:hAnsi="Times New Roman" w:cs="Times New Roman"/>
          <w:sz w:val="28"/>
          <w:szCs w:val="28"/>
        </w:rPr>
      </w:pPr>
      <w:r w:rsidRPr="00C41A91">
        <w:rPr>
          <w:rStyle w:val="fontstyle01"/>
        </w:rPr>
        <w:t>а) проверяется статус регистрационного свидетельства о государственной</w:t>
      </w:r>
      <w:r w:rsidRPr="00C41A91">
        <w:rPr>
          <w:rFonts w:ascii="Times New Roman" w:hAnsi="Times New Roman" w:cs="Times New Roman"/>
          <w:sz w:val="28"/>
          <w:szCs w:val="28"/>
        </w:rPr>
        <w:t xml:space="preserve"> </w:t>
      </w:r>
      <w:r w:rsidRPr="00C41A91">
        <w:rPr>
          <w:rStyle w:val="fontstyle01"/>
        </w:rPr>
        <w:t xml:space="preserve">регистрации пестицида и (или) </w:t>
      </w:r>
      <w:proofErr w:type="spellStart"/>
      <w:r w:rsidRPr="00C41A91">
        <w:rPr>
          <w:rStyle w:val="fontstyle01"/>
        </w:rPr>
        <w:t>агрохимиката</w:t>
      </w:r>
      <w:proofErr w:type="spellEnd"/>
      <w:r w:rsidRPr="00C41A91">
        <w:rPr>
          <w:rStyle w:val="fontstyle01"/>
        </w:rPr>
        <w:t>;</w:t>
      </w:r>
      <w:r w:rsidRPr="00C41A91">
        <w:rPr>
          <w:rFonts w:ascii="Times New Roman" w:hAnsi="Times New Roman" w:cs="Times New Roman"/>
          <w:sz w:val="28"/>
          <w:szCs w:val="28"/>
        </w:rPr>
        <w:br/>
      </w:r>
      <w:r w:rsidRPr="00C41A91">
        <w:rPr>
          <w:rStyle w:val="fontstyle01"/>
        </w:rPr>
        <w:tab/>
        <w:t xml:space="preserve">б) оценивается соответствие ввозимых пестицидов и </w:t>
      </w:r>
      <w:proofErr w:type="spellStart"/>
      <w:r w:rsidRPr="00C41A91">
        <w:rPr>
          <w:rStyle w:val="fontstyle01"/>
        </w:rPr>
        <w:t>агрохимикатов</w:t>
      </w:r>
      <w:proofErr w:type="spellEnd"/>
      <w:r w:rsidRPr="00C41A91">
        <w:rPr>
          <w:rFonts w:ascii="Times New Roman" w:hAnsi="Times New Roman" w:cs="Times New Roman"/>
          <w:sz w:val="28"/>
          <w:szCs w:val="28"/>
        </w:rPr>
        <w:br/>
      </w:r>
      <w:r w:rsidRPr="00C41A91">
        <w:rPr>
          <w:rStyle w:val="fontstyle01"/>
        </w:rPr>
        <w:t>требованиям действующего регистрационного свидетельства о государственной</w:t>
      </w:r>
      <w:r w:rsidRPr="00C41A91">
        <w:rPr>
          <w:rFonts w:ascii="Times New Roman" w:hAnsi="Times New Roman" w:cs="Times New Roman"/>
          <w:sz w:val="28"/>
          <w:szCs w:val="28"/>
        </w:rPr>
        <w:t xml:space="preserve"> </w:t>
      </w:r>
      <w:r w:rsidRPr="00C41A91">
        <w:rPr>
          <w:rStyle w:val="fontstyle01"/>
        </w:rPr>
        <w:t xml:space="preserve">регистрации пестицида и (или) </w:t>
      </w:r>
      <w:proofErr w:type="spellStart"/>
      <w:r w:rsidRPr="00C41A91">
        <w:rPr>
          <w:rStyle w:val="fontstyle01"/>
        </w:rPr>
        <w:t>агрохимиката</w:t>
      </w:r>
      <w:proofErr w:type="spellEnd"/>
      <w:r w:rsidRPr="00C41A91">
        <w:rPr>
          <w:rStyle w:val="fontstyle01"/>
        </w:rPr>
        <w:t>;</w:t>
      </w:r>
      <w:r w:rsidRPr="00C41A91">
        <w:rPr>
          <w:rFonts w:ascii="Times New Roman" w:hAnsi="Times New Roman" w:cs="Times New Roman"/>
          <w:sz w:val="28"/>
          <w:szCs w:val="28"/>
        </w:rPr>
        <w:br/>
      </w:r>
      <w:r w:rsidRPr="00C41A91">
        <w:rPr>
          <w:rStyle w:val="fontstyle01"/>
        </w:rPr>
        <w:tab/>
        <w:t>в) проводится отбор проб (образцов) для проведения лабораторных</w:t>
      </w:r>
      <w:r w:rsidRPr="00C41A91">
        <w:rPr>
          <w:rFonts w:ascii="Times New Roman" w:hAnsi="Times New Roman" w:cs="Times New Roman"/>
          <w:sz w:val="28"/>
          <w:szCs w:val="28"/>
        </w:rPr>
        <w:br/>
      </w:r>
      <w:r w:rsidRPr="00C41A91">
        <w:rPr>
          <w:rStyle w:val="fontstyle01"/>
        </w:rPr>
        <w:t xml:space="preserve">исследований пестицидов и (или) </w:t>
      </w:r>
      <w:proofErr w:type="spellStart"/>
      <w:r w:rsidRPr="00C41A91">
        <w:rPr>
          <w:rStyle w:val="fontstyle01"/>
        </w:rPr>
        <w:t>агрохимикатов</w:t>
      </w:r>
      <w:proofErr w:type="spellEnd"/>
      <w:r w:rsidRPr="00C41A91">
        <w:rPr>
          <w:rStyle w:val="fontstyle01"/>
        </w:rPr>
        <w:t>.</w:t>
      </w:r>
    </w:p>
    <w:p w:rsidR="004C1B68" w:rsidRPr="00C41A91" w:rsidRDefault="004C1B68" w:rsidP="003971CE">
      <w:pPr>
        <w:spacing w:after="0" w:line="240" w:lineRule="auto"/>
        <w:ind w:firstLine="709"/>
        <w:jc w:val="both"/>
        <w:rPr>
          <w:rFonts w:ascii="Times New Roman" w:hAnsi="Times New Roman" w:cs="Times New Roman"/>
          <w:sz w:val="28"/>
          <w:szCs w:val="28"/>
        </w:rPr>
      </w:pPr>
      <w:r w:rsidRPr="00C41A91">
        <w:rPr>
          <w:rStyle w:val="fontstyle01"/>
        </w:rPr>
        <w:t>В соответствии с распоряжением Правительства Российской Федерации от 19</w:t>
      </w:r>
      <w:r w:rsidRPr="00C41A91">
        <w:rPr>
          <w:rFonts w:ascii="Times New Roman" w:hAnsi="Times New Roman" w:cs="Times New Roman"/>
          <w:sz w:val="28"/>
          <w:szCs w:val="28"/>
        </w:rPr>
        <w:t>.06.</w:t>
      </w:r>
      <w:r w:rsidRPr="00C41A91">
        <w:rPr>
          <w:rStyle w:val="fontstyle01"/>
        </w:rPr>
        <w:t>2021 № 1667-р определен перечень специализированных пунктов пропуска</w:t>
      </w:r>
      <w:r w:rsidRPr="00C41A91">
        <w:rPr>
          <w:rFonts w:ascii="Times New Roman" w:hAnsi="Times New Roman" w:cs="Times New Roman"/>
          <w:sz w:val="28"/>
          <w:szCs w:val="28"/>
        </w:rPr>
        <w:t xml:space="preserve"> </w:t>
      </w:r>
      <w:r w:rsidRPr="00C41A91">
        <w:rPr>
          <w:rStyle w:val="fontstyle01"/>
        </w:rPr>
        <w:t>через государственную границу Российской Федерации, в которых осуществляется</w:t>
      </w:r>
      <w:r w:rsidRPr="00C41A91">
        <w:rPr>
          <w:rFonts w:ascii="Times New Roman" w:hAnsi="Times New Roman" w:cs="Times New Roman"/>
          <w:sz w:val="28"/>
          <w:szCs w:val="28"/>
        </w:rPr>
        <w:t xml:space="preserve"> </w:t>
      </w:r>
      <w:r w:rsidRPr="00C41A91">
        <w:rPr>
          <w:rStyle w:val="fontstyle01"/>
        </w:rPr>
        <w:t>федеральный государственный контроль (надзор) в области безопасного обращения</w:t>
      </w:r>
      <w:r w:rsidR="00285C81" w:rsidRPr="00C41A91">
        <w:rPr>
          <w:rFonts w:ascii="Times New Roman" w:hAnsi="Times New Roman" w:cs="Times New Roman"/>
          <w:sz w:val="28"/>
          <w:szCs w:val="28"/>
        </w:rPr>
        <w:t xml:space="preserve"> </w:t>
      </w:r>
      <w:r w:rsidRPr="00C41A91">
        <w:rPr>
          <w:rStyle w:val="fontstyle01"/>
        </w:rPr>
        <w:t xml:space="preserve">с пестицидами и </w:t>
      </w:r>
      <w:proofErr w:type="spellStart"/>
      <w:r w:rsidRPr="00C41A91">
        <w:rPr>
          <w:rStyle w:val="fontstyle01"/>
        </w:rPr>
        <w:t>агрохимикатами</w:t>
      </w:r>
      <w:proofErr w:type="spellEnd"/>
      <w:r w:rsidRPr="00C41A91">
        <w:rPr>
          <w:rStyle w:val="fontstyle01"/>
        </w:rPr>
        <w:t>.</w:t>
      </w:r>
    </w:p>
    <w:p w:rsidR="004C1B68" w:rsidRPr="00C41A91" w:rsidRDefault="004C1B68" w:rsidP="003971CE">
      <w:pPr>
        <w:spacing w:after="0" w:line="240" w:lineRule="auto"/>
        <w:ind w:firstLine="709"/>
        <w:jc w:val="both"/>
        <w:rPr>
          <w:rFonts w:ascii="Times New Roman" w:hAnsi="Times New Roman" w:cs="Times New Roman"/>
          <w:sz w:val="28"/>
          <w:szCs w:val="28"/>
        </w:rPr>
      </w:pPr>
      <w:r w:rsidRPr="00C41A91">
        <w:rPr>
          <w:rStyle w:val="fontstyle01"/>
        </w:rPr>
        <w:t>С 07.07.2021 вступило в силу Решение Совета</w:t>
      </w:r>
      <w:r w:rsidRPr="00C41A91">
        <w:rPr>
          <w:rFonts w:ascii="Times New Roman" w:hAnsi="Times New Roman" w:cs="Times New Roman"/>
          <w:sz w:val="28"/>
          <w:szCs w:val="28"/>
        </w:rPr>
        <w:br/>
      </w:r>
      <w:r w:rsidRPr="00C41A91">
        <w:rPr>
          <w:rStyle w:val="fontstyle01"/>
        </w:rPr>
        <w:t>Евразийской Экономической Комиссии от 18.05.2021 № 54 «О внесении</w:t>
      </w:r>
      <w:r w:rsidRPr="00C41A91">
        <w:rPr>
          <w:rFonts w:ascii="Times New Roman" w:hAnsi="Times New Roman" w:cs="Times New Roman"/>
          <w:sz w:val="28"/>
          <w:szCs w:val="28"/>
        </w:rPr>
        <w:t xml:space="preserve"> </w:t>
      </w:r>
      <w:r w:rsidRPr="00C41A91">
        <w:rPr>
          <w:rStyle w:val="fontstyle01"/>
        </w:rPr>
        <w:t>изменений в некоторые решения Совета Евразийской Экономической Комиссии».</w:t>
      </w:r>
    </w:p>
    <w:p w:rsidR="004C1B68" w:rsidRPr="00C41A91" w:rsidRDefault="004C1B68" w:rsidP="003971CE">
      <w:pPr>
        <w:spacing w:after="0" w:line="240" w:lineRule="auto"/>
        <w:ind w:firstLine="709"/>
        <w:jc w:val="both"/>
        <w:rPr>
          <w:rFonts w:ascii="Times New Roman" w:hAnsi="Times New Roman" w:cs="Times New Roman"/>
          <w:sz w:val="28"/>
          <w:szCs w:val="28"/>
        </w:rPr>
      </w:pPr>
      <w:r w:rsidRPr="00C41A91">
        <w:rPr>
          <w:rStyle w:val="fontstyle01"/>
        </w:rPr>
        <w:lastRenderedPageBreak/>
        <w:t>Изменения коснулись Единого Перечня карантинных объектов Евразийского</w:t>
      </w:r>
      <w:r w:rsidRPr="00C41A91">
        <w:rPr>
          <w:rFonts w:ascii="Times New Roman" w:hAnsi="Times New Roman" w:cs="Times New Roman"/>
          <w:sz w:val="28"/>
          <w:szCs w:val="28"/>
        </w:rPr>
        <w:t xml:space="preserve"> </w:t>
      </w:r>
      <w:r w:rsidRPr="00C41A91">
        <w:rPr>
          <w:rStyle w:val="fontstyle01"/>
        </w:rPr>
        <w:t>экономического союза, утвержденного Решением Совета Евразийской</w:t>
      </w:r>
      <w:r w:rsidRPr="00C41A91">
        <w:rPr>
          <w:rFonts w:ascii="Times New Roman" w:hAnsi="Times New Roman" w:cs="Times New Roman"/>
          <w:sz w:val="28"/>
          <w:szCs w:val="28"/>
        </w:rPr>
        <w:t xml:space="preserve"> </w:t>
      </w:r>
      <w:r w:rsidRPr="00C41A91">
        <w:rPr>
          <w:rStyle w:val="fontstyle01"/>
        </w:rPr>
        <w:t>Экономической Комиссии от 30.11.2016 № 158.</w:t>
      </w:r>
      <w:r w:rsidRPr="00C41A91">
        <w:rPr>
          <w:rFonts w:ascii="Times New Roman" w:hAnsi="Times New Roman" w:cs="Times New Roman"/>
          <w:sz w:val="28"/>
          <w:szCs w:val="28"/>
        </w:rPr>
        <w:br/>
      </w:r>
      <w:r w:rsidRPr="00C41A91">
        <w:rPr>
          <w:rStyle w:val="fontstyle01"/>
        </w:rPr>
        <w:tab/>
        <w:t xml:space="preserve">В Перечень внесены следующие объекты: вирус мозаики </w:t>
      </w:r>
      <w:proofErr w:type="spellStart"/>
      <w:r w:rsidRPr="00C41A91">
        <w:rPr>
          <w:rStyle w:val="fontstyle01"/>
        </w:rPr>
        <w:t>пепино</w:t>
      </w:r>
      <w:proofErr w:type="spellEnd"/>
      <w:r w:rsidRPr="00C41A91">
        <w:rPr>
          <w:rStyle w:val="fontstyle01"/>
        </w:rPr>
        <w:t xml:space="preserve"> </w:t>
      </w:r>
      <w:proofErr w:type="spellStart"/>
      <w:r w:rsidRPr="00C41A91">
        <w:rPr>
          <w:rStyle w:val="fontstyle01"/>
        </w:rPr>
        <w:t>Pepino</w:t>
      </w:r>
      <w:proofErr w:type="spellEnd"/>
      <w:r w:rsidRPr="00C41A91">
        <w:rPr>
          <w:rStyle w:val="fontstyle01"/>
        </w:rPr>
        <w:t xml:space="preserve"> </w:t>
      </w:r>
      <w:proofErr w:type="spellStart"/>
      <w:r w:rsidRPr="00C41A91">
        <w:rPr>
          <w:rStyle w:val="fontstyle01"/>
        </w:rPr>
        <w:t>mosaic</w:t>
      </w:r>
      <w:proofErr w:type="spellEnd"/>
      <w:r w:rsidRPr="00C41A91">
        <w:rPr>
          <w:rFonts w:ascii="Times New Roman" w:hAnsi="Times New Roman" w:cs="Times New Roman"/>
          <w:sz w:val="28"/>
          <w:szCs w:val="28"/>
        </w:rPr>
        <w:t xml:space="preserve"> </w:t>
      </w:r>
      <w:proofErr w:type="spellStart"/>
      <w:r w:rsidRPr="00C41A91">
        <w:rPr>
          <w:rStyle w:val="fontstyle01"/>
        </w:rPr>
        <w:t>virus</w:t>
      </w:r>
      <w:proofErr w:type="spellEnd"/>
      <w:r w:rsidRPr="00C41A91">
        <w:rPr>
          <w:rStyle w:val="fontstyle01"/>
        </w:rPr>
        <w:t xml:space="preserve">, вирус коричневой морщинистости плодов томата </w:t>
      </w:r>
      <w:proofErr w:type="spellStart"/>
      <w:r w:rsidRPr="00C41A91">
        <w:rPr>
          <w:rStyle w:val="fontstyle01"/>
        </w:rPr>
        <w:t>Tomato</w:t>
      </w:r>
      <w:proofErr w:type="spellEnd"/>
      <w:r w:rsidRPr="00C41A91">
        <w:rPr>
          <w:rStyle w:val="fontstyle01"/>
        </w:rPr>
        <w:t xml:space="preserve"> </w:t>
      </w:r>
      <w:proofErr w:type="spellStart"/>
      <w:r w:rsidRPr="00C41A91">
        <w:rPr>
          <w:rStyle w:val="fontstyle01"/>
        </w:rPr>
        <w:t>brown</w:t>
      </w:r>
      <w:proofErr w:type="spellEnd"/>
      <w:r w:rsidRPr="00C41A91">
        <w:rPr>
          <w:rStyle w:val="fontstyle01"/>
        </w:rPr>
        <w:t xml:space="preserve"> </w:t>
      </w:r>
      <w:proofErr w:type="spellStart"/>
      <w:r w:rsidRPr="00C41A91">
        <w:rPr>
          <w:rStyle w:val="fontstyle01"/>
        </w:rPr>
        <w:t>rugose</w:t>
      </w:r>
      <w:proofErr w:type="spellEnd"/>
      <w:r w:rsidRPr="00C41A91">
        <w:rPr>
          <w:rStyle w:val="fontstyle01"/>
        </w:rPr>
        <w:t xml:space="preserve"> </w:t>
      </w:r>
      <w:proofErr w:type="spellStart"/>
      <w:r w:rsidRPr="00C41A91">
        <w:rPr>
          <w:rStyle w:val="fontstyle01"/>
        </w:rPr>
        <w:t>fruit</w:t>
      </w:r>
      <w:proofErr w:type="spellEnd"/>
      <w:r w:rsidRPr="00C41A91">
        <w:rPr>
          <w:rFonts w:ascii="Times New Roman" w:hAnsi="Times New Roman" w:cs="Times New Roman"/>
          <w:sz w:val="28"/>
          <w:szCs w:val="28"/>
        </w:rPr>
        <w:t xml:space="preserve"> </w:t>
      </w:r>
      <w:proofErr w:type="spellStart"/>
      <w:r w:rsidRPr="00C41A91">
        <w:rPr>
          <w:rStyle w:val="fontstyle01"/>
        </w:rPr>
        <w:t>virus</w:t>
      </w:r>
      <w:proofErr w:type="spellEnd"/>
      <w:r w:rsidRPr="00C41A91">
        <w:rPr>
          <w:rStyle w:val="fontstyle01"/>
        </w:rPr>
        <w:t xml:space="preserve"> и вирус пятнистого увядания томата </w:t>
      </w:r>
      <w:proofErr w:type="spellStart"/>
      <w:r w:rsidRPr="00C41A91">
        <w:rPr>
          <w:rStyle w:val="fontstyle01"/>
        </w:rPr>
        <w:t>Tomato</w:t>
      </w:r>
      <w:proofErr w:type="spellEnd"/>
      <w:r w:rsidRPr="00C41A91">
        <w:rPr>
          <w:rStyle w:val="fontstyle01"/>
        </w:rPr>
        <w:t xml:space="preserve"> </w:t>
      </w:r>
      <w:proofErr w:type="spellStart"/>
      <w:r w:rsidRPr="00C41A91">
        <w:rPr>
          <w:rStyle w:val="fontstyle01"/>
        </w:rPr>
        <w:t>spotted</w:t>
      </w:r>
      <w:proofErr w:type="spellEnd"/>
      <w:r w:rsidRPr="00C41A91">
        <w:rPr>
          <w:rStyle w:val="fontstyle01"/>
        </w:rPr>
        <w:t xml:space="preserve"> </w:t>
      </w:r>
      <w:proofErr w:type="spellStart"/>
      <w:r w:rsidRPr="00C41A91">
        <w:rPr>
          <w:rStyle w:val="fontstyle01"/>
        </w:rPr>
        <w:t>wilt</w:t>
      </w:r>
      <w:proofErr w:type="spellEnd"/>
      <w:r w:rsidRPr="00C41A91">
        <w:rPr>
          <w:rStyle w:val="fontstyle01"/>
        </w:rPr>
        <w:t xml:space="preserve"> </w:t>
      </w:r>
      <w:proofErr w:type="spellStart"/>
      <w:r w:rsidRPr="00C41A91">
        <w:rPr>
          <w:rStyle w:val="fontstyle01"/>
        </w:rPr>
        <w:t>virus</w:t>
      </w:r>
      <w:proofErr w:type="spellEnd"/>
      <w:r w:rsidRPr="00C41A91">
        <w:rPr>
          <w:rStyle w:val="fontstyle01"/>
        </w:rPr>
        <w:t>.</w:t>
      </w:r>
      <w:r w:rsidRPr="00C41A91">
        <w:rPr>
          <w:rFonts w:ascii="Times New Roman" w:hAnsi="Times New Roman" w:cs="Times New Roman"/>
          <w:b/>
          <w:bCs/>
          <w:sz w:val="28"/>
          <w:szCs w:val="28"/>
        </w:rPr>
        <w:br/>
      </w:r>
      <w:r w:rsidRPr="00C41A91">
        <w:rPr>
          <w:rStyle w:val="fontstyle01"/>
        </w:rPr>
        <w:tab/>
        <w:t>В связи с этим соответствующие изменения коснулись и карантинных</w:t>
      </w:r>
      <w:r w:rsidRPr="00C41A91">
        <w:rPr>
          <w:rFonts w:ascii="Times New Roman" w:hAnsi="Times New Roman" w:cs="Times New Roman"/>
          <w:sz w:val="28"/>
          <w:szCs w:val="28"/>
        </w:rPr>
        <w:br/>
      </w:r>
      <w:r w:rsidRPr="00C41A91">
        <w:rPr>
          <w:rStyle w:val="fontstyle01"/>
        </w:rPr>
        <w:t>фитосанитарных требований, предъявляемых к подкарантинной продукции и</w:t>
      </w:r>
      <w:r w:rsidRPr="00C41A91">
        <w:rPr>
          <w:rFonts w:ascii="Times New Roman" w:hAnsi="Times New Roman" w:cs="Times New Roman"/>
          <w:sz w:val="28"/>
          <w:szCs w:val="28"/>
        </w:rPr>
        <w:br/>
      </w:r>
      <w:proofErr w:type="spellStart"/>
      <w:r w:rsidRPr="00C41A91">
        <w:rPr>
          <w:rStyle w:val="fontstyle01"/>
        </w:rPr>
        <w:t>подкарантинным</w:t>
      </w:r>
      <w:proofErr w:type="spellEnd"/>
      <w:r w:rsidRPr="00C41A91">
        <w:rPr>
          <w:rStyle w:val="fontstyle01"/>
        </w:rPr>
        <w:t xml:space="preserve"> объектам на таможенной границе и на таможенной территории</w:t>
      </w:r>
      <w:r w:rsidRPr="00C41A91">
        <w:rPr>
          <w:rFonts w:ascii="Times New Roman" w:hAnsi="Times New Roman" w:cs="Times New Roman"/>
          <w:sz w:val="28"/>
          <w:szCs w:val="28"/>
        </w:rPr>
        <w:t xml:space="preserve"> </w:t>
      </w:r>
      <w:r w:rsidRPr="00C41A91">
        <w:rPr>
          <w:rStyle w:val="fontstyle01"/>
        </w:rPr>
        <w:t>Евразийской Экономической союза, утвержденных Решением Совета Евразийской</w:t>
      </w:r>
      <w:r w:rsidRPr="00C41A91">
        <w:rPr>
          <w:rFonts w:ascii="Times New Roman" w:hAnsi="Times New Roman" w:cs="Times New Roman"/>
          <w:sz w:val="28"/>
          <w:szCs w:val="28"/>
        </w:rPr>
        <w:t xml:space="preserve"> </w:t>
      </w:r>
      <w:r w:rsidRPr="00C41A91">
        <w:rPr>
          <w:rStyle w:val="fontstyle01"/>
        </w:rPr>
        <w:t>Экономической Комиссии от 30.11.2016 № 157.</w:t>
      </w:r>
      <w:r w:rsidRPr="00C41A91">
        <w:rPr>
          <w:rFonts w:ascii="Times New Roman" w:hAnsi="Times New Roman" w:cs="Times New Roman"/>
          <w:sz w:val="28"/>
          <w:szCs w:val="28"/>
        </w:rPr>
        <w:br/>
      </w:r>
      <w:r w:rsidRPr="00C41A91">
        <w:rPr>
          <w:rStyle w:val="fontstyle01"/>
        </w:rPr>
        <w:tab/>
        <w:t>С 07.07.2021 в отношении подкарантинной продукции, зараженной</w:t>
      </w:r>
      <w:r w:rsidRPr="00C41A91">
        <w:rPr>
          <w:rFonts w:ascii="Times New Roman" w:hAnsi="Times New Roman" w:cs="Times New Roman"/>
          <w:sz w:val="28"/>
          <w:szCs w:val="28"/>
        </w:rPr>
        <w:t xml:space="preserve"> </w:t>
      </w:r>
      <w:r w:rsidRPr="00C41A91">
        <w:rPr>
          <w:rStyle w:val="fontstyle01"/>
        </w:rPr>
        <w:t>вышеперечисленными карантинными объектами, применяются карантинные</w:t>
      </w:r>
      <w:r w:rsidRPr="00C41A91">
        <w:rPr>
          <w:rFonts w:ascii="Times New Roman" w:hAnsi="Times New Roman" w:cs="Times New Roman"/>
          <w:sz w:val="28"/>
          <w:szCs w:val="28"/>
        </w:rPr>
        <w:t xml:space="preserve"> </w:t>
      </w:r>
      <w:r w:rsidRPr="00C41A91">
        <w:rPr>
          <w:rStyle w:val="fontstyle01"/>
        </w:rPr>
        <w:t>фитосанитарные меры согласно действующему законодательству.</w:t>
      </w:r>
    </w:p>
    <w:p w:rsidR="004C1B68" w:rsidRPr="00C41A91" w:rsidRDefault="004C1B68" w:rsidP="003971CE">
      <w:pPr>
        <w:spacing w:after="0" w:line="240" w:lineRule="auto"/>
        <w:ind w:firstLine="709"/>
        <w:jc w:val="both"/>
        <w:rPr>
          <w:rFonts w:ascii="Times New Roman" w:hAnsi="Times New Roman" w:cs="Times New Roman"/>
          <w:bCs/>
          <w:sz w:val="28"/>
          <w:szCs w:val="28"/>
        </w:rPr>
      </w:pPr>
    </w:p>
    <w:p w:rsidR="004C1B68" w:rsidRPr="00C41A91" w:rsidRDefault="004C1B68" w:rsidP="003971CE">
      <w:pPr>
        <w:spacing w:after="0" w:line="240" w:lineRule="auto"/>
        <w:ind w:firstLine="709"/>
        <w:jc w:val="both"/>
        <w:rPr>
          <w:rFonts w:ascii="Times New Roman" w:hAnsi="Times New Roman" w:cs="Times New Roman"/>
          <w:b/>
          <w:bCs/>
          <w:sz w:val="28"/>
          <w:szCs w:val="28"/>
        </w:rPr>
      </w:pPr>
      <w:r w:rsidRPr="00C41A91">
        <w:rPr>
          <w:rFonts w:ascii="Times New Roman" w:hAnsi="Times New Roman" w:cs="Times New Roman"/>
          <w:b/>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4C1B68" w:rsidRPr="00C41A91" w:rsidRDefault="004C1B68" w:rsidP="003971CE">
      <w:pPr>
        <w:spacing w:after="0" w:line="240" w:lineRule="auto"/>
        <w:ind w:firstLine="709"/>
        <w:jc w:val="both"/>
        <w:rPr>
          <w:rFonts w:ascii="Times New Roman" w:hAnsi="Times New Roman" w:cs="Times New Roman"/>
          <w:bCs/>
          <w:sz w:val="28"/>
          <w:szCs w:val="28"/>
        </w:rPr>
      </w:pPr>
      <w:r w:rsidRPr="00C41A91">
        <w:rPr>
          <w:rFonts w:ascii="Times New Roman" w:hAnsi="Times New Roman" w:cs="Times New Roman"/>
          <w:sz w:val="28"/>
          <w:szCs w:val="28"/>
        </w:rPr>
        <w:t>Рекомендуется проводить мониторинг сайта Южного межрегионального Управления (http://rsn.kras</w:t>
      </w:r>
      <w:r w:rsidRPr="00C41A91">
        <w:rPr>
          <w:rFonts w:ascii="Times New Roman" w:hAnsi="Times New Roman" w:cs="Times New Roman"/>
          <w:sz w:val="28"/>
          <w:szCs w:val="28"/>
          <w:lang w:val="en-US"/>
        </w:rPr>
        <w:t>o</w:t>
      </w:r>
      <w:proofErr w:type="spellStart"/>
      <w:r w:rsidRPr="00C41A91">
        <w:rPr>
          <w:rFonts w:ascii="Times New Roman" w:hAnsi="Times New Roman" w:cs="Times New Roman"/>
          <w:sz w:val="28"/>
          <w:szCs w:val="28"/>
        </w:rPr>
        <w:t>dar.ru</w:t>
      </w:r>
      <w:proofErr w:type="spellEnd"/>
      <w:r w:rsidRPr="00C41A91">
        <w:rPr>
          <w:rFonts w:ascii="Times New Roman" w:hAnsi="Times New Roman" w:cs="Times New Roman"/>
          <w:sz w:val="28"/>
          <w:szCs w:val="28"/>
        </w:rPr>
        <w:t>/).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4C1B68" w:rsidRPr="00C41A91" w:rsidRDefault="004C1B68" w:rsidP="003971CE">
      <w:pPr>
        <w:spacing w:after="0" w:line="240" w:lineRule="auto"/>
        <w:ind w:firstLine="709"/>
        <w:jc w:val="both"/>
        <w:rPr>
          <w:rFonts w:ascii="Times New Roman" w:hAnsi="Times New Roman" w:cs="Times New Roman"/>
          <w:b/>
          <w:sz w:val="28"/>
          <w:szCs w:val="28"/>
        </w:rPr>
      </w:pPr>
    </w:p>
    <w:p w:rsidR="004C1B68" w:rsidRPr="00C41A91" w:rsidRDefault="004C1B68" w:rsidP="003971CE">
      <w:pPr>
        <w:spacing w:after="0" w:line="240" w:lineRule="auto"/>
        <w:ind w:firstLine="709"/>
        <w:jc w:val="both"/>
        <w:rPr>
          <w:rFonts w:ascii="Times New Roman" w:hAnsi="Times New Roman" w:cs="Times New Roman"/>
          <w:b/>
          <w:bCs/>
          <w:sz w:val="28"/>
          <w:szCs w:val="28"/>
        </w:rPr>
      </w:pPr>
      <w:r w:rsidRPr="00C41A91">
        <w:rPr>
          <w:rFonts w:ascii="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4C1B68" w:rsidRPr="00C41A91" w:rsidRDefault="004C1B68" w:rsidP="003971CE">
      <w:pPr>
        <w:pStyle w:val="a3"/>
        <w:spacing w:after="0" w:line="240" w:lineRule="auto"/>
        <w:ind w:left="0" w:firstLine="709"/>
        <w:jc w:val="both"/>
        <w:rPr>
          <w:rFonts w:ascii="Times New Roman" w:hAnsi="Times New Roman" w:cs="Times New Roman"/>
          <w:sz w:val="28"/>
          <w:szCs w:val="28"/>
        </w:rPr>
      </w:pPr>
      <w:r w:rsidRPr="00C41A91">
        <w:rPr>
          <w:rFonts w:ascii="Times New Roman" w:hAnsi="Times New Roman" w:cs="Times New Roman"/>
          <w:sz w:val="28"/>
          <w:szCs w:val="28"/>
        </w:rPr>
        <w:t xml:space="preserve">Работа с обращениями граждан ведётся в соответствии с </w:t>
      </w:r>
      <w:r w:rsidRPr="00C41A91">
        <w:rPr>
          <w:rStyle w:val="a5"/>
          <w:rFonts w:ascii="Times New Roman" w:hAnsi="Times New Roman" w:cs="Times New Roman"/>
          <w:i w:val="0"/>
          <w:sz w:val="28"/>
          <w:szCs w:val="28"/>
        </w:rPr>
        <w:t>Федеральным</w:t>
      </w:r>
      <w:r w:rsidRPr="00C41A91">
        <w:rPr>
          <w:rFonts w:ascii="Times New Roman" w:hAnsi="Times New Roman" w:cs="Times New Roman"/>
          <w:i/>
          <w:sz w:val="28"/>
          <w:szCs w:val="28"/>
        </w:rPr>
        <w:t xml:space="preserve"> </w:t>
      </w:r>
      <w:r w:rsidRPr="00C41A91">
        <w:rPr>
          <w:rStyle w:val="a5"/>
          <w:rFonts w:ascii="Times New Roman" w:hAnsi="Times New Roman" w:cs="Times New Roman"/>
          <w:i w:val="0"/>
          <w:sz w:val="28"/>
          <w:szCs w:val="28"/>
        </w:rPr>
        <w:t>законом</w:t>
      </w:r>
      <w:r w:rsidRPr="00C41A91">
        <w:rPr>
          <w:rFonts w:ascii="Times New Roman" w:hAnsi="Times New Roman" w:cs="Times New Roman"/>
          <w:sz w:val="28"/>
          <w:szCs w:val="28"/>
        </w:rPr>
        <w:t xml:space="preserve"> от 02.05.2006 № </w:t>
      </w:r>
      <w:r w:rsidRPr="00C41A91">
        <w:rPr>
          <w:rStyle w:val="a5"/>
          <w:rFonts w:ascii="Times New Roman" w:hAnsi="Times New Roman" w:cs="Times New Roman"/>
          <w:i w:val="0"/>
          <w:sz w:val="28"/>
          <w:szCs w:val="28"/>
        </w:rPr>
        <w:t>59</w:t>
      </w:r>
      <w:r w:rsidRPr="00C41A91">
        <w:rPr>
          <w:rFonts w:ascii="Times New Roman" w:hAnsi="Times New Roman" w:cs="Times New Roman"/>
          <w:sz w:val="28"/>
          <w:szCs w:val="28"/>
        </w:rPr>
        <w:t>-</w:t>
      </w:r>
      <w:r w:rsidRPr="00C41A91">
        <w:rPr>
          <w:rStyle w:val="a5"/>
          <w:rFonts w:ascii="Times New Roman" w:hAnsi="Times New Roman" w:cs="Times New Roman"/>
          <w:i w:val="0"/>
          <w:sz w:val="28"/>
          <w:szCs w:val="28"/>
        </w:rPr>
        <w:t>ФЗ</w:t>
      </w:r>
      <w:r w:rsidRPr="00C41A91">
        <w:rPr>
          <w:rFonts w:ascii="Times New Roman" w:hAnsi="Times New Roman" w:cs="Times New Roman"/>
          <w:sz w:val="28"/>
          <w:szCs w:val="28"/>
        </w:rPr>
        <w:t xml:space="preserve"> </w:t>
      </w:r>
      <w:r w:rsidR="00285C81" w:rsidRPr="00C41A91">
        <w:rPr>
          <w:rFonts w:ascii="Times New Roman" w:hAnsi="Times New Roman" w:cs="Times New Roman"/>
          <w:sz w:val="28"/>
          <w:szCs w:val="28"/>
        </w:rPr>
        <w:t>«</w:t>
      </w:r>
      <w:r w:rsidRPr="00C41A91">
        <w:rPr>
          <w:rFonts w:ascii="Times New Roman" w:hAnsi="Times New Roman" w:cs="Times New Roman"/>
          <w:sz w:val="28"/>
          <w:szCs w:val="28"/>
        </w:rPr>
        <w:t>О порядке рассмотрения обращений граждан Российской Федерации</w:t>
      </w:r>
      <w:r w:rsidR="00285C81" w:rsidRPr="00C41A91">
        <w:rPr>
          <w:rFonts w:ascii="Times New Roman" w:hAnsi="Times New Roman" w:cs="Times New Roman"/>
          <w:sz w:val="28"/>
          <w:szCs w:val="28"/>
        </w:rPr>
        <w:t>»</w:t>
      </w:r>
      <w:r w:rsidRPr="00C41A91">
        <w:rPr>
          <w:rFonts w:ascii="Times New Roman" w:hAnsi="Times New Roman" w:cs="Times New Roman"/>
          <w:sz w:val="28"/>
          <w:szCs w:val="28"/>
        </w:rPr>
        <w:t xml:space="preserve"> установленным  в Управлении порядком.</w:t>
      </w:r>
    </w:p>
    <w:p w:rsidR="004C1B68" w:rsidRPr="00285C81" w:rsidRDefault="004C1B68" w:rsidP="003971CE">
      <w:pPr>
        <w:pStyle w:val="a3"/>
        <w:spacing w:after="0" w:line="240" w:lineRule="auto"/>
        <w:ind w:left="0" w:firstLine="709"/>
        <w:jc w:val="both"/>
        <w:rPr>
          <w:rFonts w:ascii="Times New Roman" w:hAnsi="Times New Roman" w:cs="Times New Roman"/>
          <w:sz w:val="28"/>
          <w:szCs w:val="28"/>
        </w:rPr>
      </w:pPr>
      <w:r w:rsidRPr="00C41A91">
        <w:rPr>
          <w:rFonts w:ascii="Times New Roman" w:hAnsi="Times New Roman" w:cs="Times New Roman"/>
          <w:sz w:val="28"/>
          <w:szCs w:val="28"/>
        </w:rPr>
        <w:t xml:space="preserve">За рассматриваемый период в отдел государственного фитосанитарного </w:t>
      </w:r>
      <w:proofErr w:type="spellStart"/>
      <w:proofErr w:type="gramStart"/>
      <w:r w:rsidRPr="00C41A91">
        <w:rPr>
          <w:rFonts w:ascii="Times New Roman" w:hAnsi="Times New Roman" w:cs="Times New Roman"/>
          <w:sz w:val="28"/>
          <w:szCs w:val="28"/>
        </w:rPr>
        <w:t>фитосанитарного</w:t>
      </w:r>
      <w:proofErr w:type="spellEnd"/>
      <w:proofErr w:type="gramEnd"/>
      <w:r w:rsidRPr="00C41A91">
        <w:rPr>
          <w:rFonts w:ascii="Times New Roman" w:hAnsi="Times New Roman" w:cs="Times New Roman"/>
          <w:sz w:val="28"/>
          <w:szCs w:val="28"/>
        </w:rPr>
        <w:t xml:space="preserve"> контроля и надзора на Государственной границе Российской Федерации Управления поступило 8 обращений. Управлением ведётся работа по профилактике коррупционных проявлений, обучения на семинарах, а так же курсах повышения квалификации на базах различных учебных заведений.</w:t>
      </w:r>
    </w:p>
    <w:p w:rsidR="00FF16B4" w:rsidRPr="00285C81" w:rsidRDefault="00FF16B4"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pStyle w:val="a3"/>
        <w:spacing w:after="0" w:line="240" w:lineRule="auto"/>
        <w:ind w:left="0" w:firstLine="709"/>
        <w:jc w:val="both"/>
        <w:rPr>
          <w:rFonts w:ascii="Times New Roman" w:hAnsi="Times New Roman" w:cs="Times New Roman"/>
          <w:b/>
          <w:bCs/>
          <w:sz w:val="28"/>
          <w:szCs w:val="28"/>
        </w:rPr>
      </w:pPr>
      <w:r w:rsidRPr="003971CE">
        <w:rPr>
          <w:rFonts w:ascii="Times New Roman" w:hAnsi="Times New Roman" w:cs="Times New Roman"/>
          <w:b/>
          <w:bCs/>
          <w:sz w:val="28"/>
          <w:szCs w:val="28"/>
        </w:rPr>
        <w:t>1.8</w:t>
      </w:r>
      <w:proofErr w:type="gramStart"/>
      <w:r w:rsidRPr="003971CE">
        <w:rPr>
          <w:rFonts w:ascii="Times New Roman" w:hAnsi="Times New Roman" w:cs="Times New Roman"/>
          <w:b/>
          <w:bCs/>
          <w:sz w:val="28"/>
          <w:szCs w:val="28"/>
        </w:rPr>
        <w:t xml:space="preserve"> В</w:t>
      </w:r>
      <w:proofErr w:type="gramEnd"/>
      <w:r w:rsidRPr="003971CE">
        <w:rPr>
          <w:rFonts w:ascii="Times New Roman" w:hAnsi="Times New Roman" w:cs="Times New Roman"/>
          <w:b/>
          <w:bCs/>
          <w:sz w:val="28"/>
          <w:szCs w:val="28"/>
        </w:rPr>
        <w:t xml:space="preserve"> сфере государственного земельного контроля (надзора)</w:t>
      </w:r>
    </w:p>
    <w:p w:rsidR="00E176B1" w:rsidRPr="003971CE" w:rsidRDefault="00E176B1" w:rsidP="003971CE">
      <w:pPr>
        <w:keepNext/>
        <w:keepLines/>
        <w:spacing w:after="0" w:line="240" w:lineRule="auto"/>
        <w:ind w:firstLine="709"/>
        <w:jc w:val="both"/>
        <w:outlineLvl w:val="3"/>
        <w:rPr>
          <w:rFonts w:ascii="Times New Roman" w:eastAsia="Times New Roman" w:hAnsi="Times New Roman" w:cs="Times New Roman"/>
          <w:b/>
          <w:sz w:val="28"/>
          <w:szCs w:val="28"/>
          <w:lang w:eastAsia="en-US"/>
        </w:rPr>
      </w:pPr>
    </w:p>
    <w:p w:rsidR="00E176B1" w:rsidRPr="003971CE" w:rsidRDefault="00E176B1" w:rsidP="003971CE">
      <w:pPr>
        <w:keepNext/>
        <w:keepLines/>
        <w:spacing w:after="0" w:line="240" w:lineRule="auto"/>
        <w:ind w:firstLine="709"/>
        <w:jc w:val="both"/>
        <w:outlineLvl w:val="3"/>
        <w:rPr>
          <w:rFonts w:ascii="Times New Roman" w:eastAsia="Times New Roman" w:hAnsi="Times New Roman" w:cs="Times New Roman"/>
          <w:b/>
          <w:sz w:val="28"/>
          <w:szCs w:val="28"/>
          <w:lang w:eastAsia="en-US"/>
        </w:rPr>
      </w:pPr>
      <w:r w:rsidRPr="003971CE">
        <w:rPr>
          <w:rFonts w:ascii="Times New Roman" w:eastAsia="Times New Roman" w:hAnsi="Times New Roman" w:cs="Times New Roman"/>
          <w:b/>
          <w:sz w:val="28"/>
          <w:szCs w:val="28"/>
          <w:lang w:eastAsia="en-US"/>
        </w:rPr>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roofErr w:type="gramStart"/>
      <w:r w:rsidRPr="003971CE">
        <w:rPr>
          <w:rFonts w:ascii="Times New Roman" w:eastAsia="Times New Roman" w:hAnsi="Times New Roman" w:cs="Times New Roman"/>
          <w:sz w:val="28"/>
          <w:szCs w:val="28"/>
        </w:rPr>
        <w:t xml:space="preserve">В сфере федерального государственного земельного надзора в </w:t>
      </w:r>
      <w:r w:rsidR="003971CE">
        <w:rPr>
          <w:rFonts w:ascii="Times New Roman" w:eastAsia="Times New Roman" w:hAnsi="Times New Roman" w:cs="Times New Roman"/>
          <w:sz w:val="28"/>
          <w:szCs w:val="28"/>
        </w:rPr>
        <w:t xml:space="preserve">1 </w:t>
      </w:r>
      <w:r w:rsidRPr="003971CE">
        <w:rPr>
          <w:rFonts w:ascii="Times New Roman" w:eastAsia="Times New Roman" w:hAnsi="Times New Roman" w:cs="Times New Roman"/>
          <w:sz w:val="28"/>
          <w:szCs w:val="28"/>
        </w:rPr>
        <w:t>полугодии 2021 года проводились мероприятия в соответствии с Постановлением Правительства РФ от 02.01.2015 №</w:t>
      </w:r>
      <w:r w:rsidR="00BF126E">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1 «Об утверждении Положения о государственном земельном надзоре», которое утратило свою силу, а также в рамках, а также согласно статьи 13.2 Федерального закона от 26.12.2008 №</w:t>
      </w:r>
      <w:r w:rsidR="00BF126E">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w:t>
      </w:r>
      <w:proofErr w:type="gramEnd"/>
      <w:r w:rsidRPr="003971CE">
        <w:rPr>
          <w:rFonts w:ascii="Times New Roman" w:eastAsia="Times New Roman" w:hAnsi="Times New Roman" w:cs="Times New Roman"/>
          <w:sz w:val="28"/>
          <w:szCs w:val="28"/>
        </w:rPr>
        <w:t xml:space="preserve">) и муниципального контроля».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Во втором полугодии 2021 года вступило в законную силу Постановление Правительства РФ от 30.06.2021 № 1081 «О федеральном государственном земельном контроле (надзоре)», в </w:t>
      </w:r>
      <w:proofErr w:type="gramStart"/>
      <w:r w:rsidRPr="003971CE">
        <w:rPr>
          <w:rFonts w:ascii="Times New Roman" w:eastAsia="Times New Roman" w:hAnsi="Times New Roman" w:cs="Times New Roman"/>
          <w:sz w:val="28"/>
          <w:szCs w:val="28"/>
        </w:rPr>
        <w:t>связи</w:t>
      </w:r>
      <w:proofErr w:type="gramEnd"/>
      <w:r w:rsidRPr="003971CE">
        <w:rPr>
          <w:rFonts w:ascii="Times New Roman" w:eastAsia="Times New Roman" w:hAnsi="Times New Roman" w:cs="Times New Roman"/>
          <w:sz w:val="28"/>
          <w:szCs w:val="28"/>
        </w:rPr>
        <w:t xml:space="preserve"> с чем появились новые виды мероприятий, которых ранее не было. Изменился порядок выполнения и проведения как контрольно-надзорных, так и профилактических мероприятий.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 xml:space="preserve">За 2021 год обследовано 63 225,21 га земель сельскохозяйственного назначения, оборот которых регулируется Федеральным законом от 24.07.2012 № 101-ФЗ «Об обороте земель сельскохозяйственного назначения», в том числе </w:t>
      </w:r>
      <w:proofErr w:type="spellStart"/>
      <w:r w:rsidRPr="003971CE">
        <w:rPr>
          <w:rFonts w:ascii="Times New Roman" w:eastAsia="Times New Roman" w:hAnsi="Times New Roman" w:cs="Times New Roman"/>
          <w:sz w:val="28"/>
          <w:szCs w:val="28"/>
          <w:lang w:eastAsia="en-US"/>
        </w:rPr>
        <w:t>виноградопригодных</w:t>
      </w:r>
      <w:proofErr w:type="spellEnd"/>
      <w:r w:rsidRPr="003971CE">
        <w:rPr>
          <w:rFonts w:ascii="Times New Roman" w:eastAsia="Times New Roman" w:hAnsi="Times New Roman" w:cs="Times New Roman"/>
          <w:sz w:val="28"/>
          <w:szCs w:val="28"/>
          <w:lang w:eastAsia="en-US"/>
        </w:rPr>
        <w:t xml:space="preserve"> земель.</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proofErr w:type="gramStart"/>
      <w:r w:rsidRPr="003971CE">
        <w:rPr>
          <w:rFonts w:ascii="Times New Roman" w:eastAsia="Times New Roman" w:hAnsi="Times New Roman" w:cs="Times New Roman"/>
          <w:sz w:val="28"/>
          <w:szCs w:val="28"/>
          <w:lang w:eastAsia="en-US"/>
        </w:rPr>
        <w:t>За указанный период проведено 4 плановые проверки и 62 внеплановые проверки, 5 документарных проверок, 3 административных расследовани</w:t>
      </w:r>
      <w:r w:rsidR="00275408">
        <w:rPr>
          <w:rFonts w:ascii="Times New Roman" w:eastAsia="Times New Roman" w:hAnsi="Times New Roman" w:cs="Times New Roman"/>
          <w:sz w:val="28"/>
          <w:szCs w:val="28"/>
          <w:lang w:eastAsia="en-US"/>
        </w:rPr>
        <w:t>й</w:t>
      </w:r>
      <w:r w:rsidRPr="003971CE">
        <w:rPr>
          <w:rFonts w:ascii="Times New Roman" w:eastAsia="Times New Roman" w:hAnsi="Times New Roman" w:cs="Times New Roman"/>
          <w:sz w:val="28"/>
          <w:szCs w:val="28"/>
          <w:lang w:eastAsia="en-US"/>
        </w:rPr>
        <w:t>, 12 инспекционных визитов на предмет соблюдения обязательных требований земельного законодательства, наибольшее количество контрольно-надзорных мероприятий составили внеплановые проверки, при этом следует отметить, ч</w:t>
      </w:r>
      <w:r w:rsidR="00275408">
        <w:rPr>
          <w:rFonts w:ascii="Times New Roman" w:eastAsia="Times New Roman" w:hAnsi="Times New Roman" w:cs="Times New Roman"/>
          <w:sz w:val="28"/>
          <w:szCs w:val="28"/>
          <w:lang w:eastAsia="en-US"/>
        </w:rPr>
        <w:t>то основанием для проведения 61</w:t>
      </w:r>
      <w:r w:rsidRPr="003971CE">
        <w:rPr>
          <w:rFonts w:ascii="Times New Roman" w:eastAsia="Times New Roman" w:hAnsi="Times New Roman" w:cs="Times New Roman"/>
          <w:sz w:val="28"/>
          <w:szCs w:val="28"/>
          <w:lang w:eastAsia="en-US"/>
        </w:rPr>
        <w:t>% внеплановых проверок послужили результаты административных обследований объектов земельных отношений.</w:t>
      </w:r>
      <w:proofErr w:type="gramEnd"/>
    </w:p>
    <w:p w:rsidR="00E22EA5" w:rsidRPr="003971CE" w:rsidRDefault="00E176B1" w:rsidP="00275408">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Динамика количества проведенных плановых и внеплановых проверок за 2020 год в сравнении с отчетным периодом представлена на следующей диаграмме:</w:t>
      </w:r>
    </w:p>
    <w:p w:rsidR="00E176B1" w:rsidRPr="003971CE" w:rsidRDefault="00E176B1" w:rsidP="00C56FD0">
      <w:pPr>
        <w:spacing w:after="0" w:line="240" w:lineRule="auto"/>
        <w:jc w:val="center"/>
        <w:rPr>
          <w:rFonts w:ascii="Times New Roman" w:eastAsia="Times New Roman" w:hAnsi="Times New Roman" w:cs="Times New Roman"/>
          <w:sz w:val="28"/>
          <w:szCs w:val="28"/>
        </w:rPr>
      </w:pPr>
      <w:r w:rsidRPr="003971CE">
        <w:rPr>
          <w:rFonts w:ascii="Times New Roman" w:hAnsi="Times New Roman" w:cs="Times New Roman"/>
          <w:noProof/>
          <w:sz w:val="28"/>
          <w:szCs w:val="28"/>
        </w:rPr>
        <w:lastRenderedPageBreak/>
        <w:drawing>
          <wp:inline distT="0" distB="0" distL="0" distR="0">
            <wp:extent cx="5470525" cy="3011170"/>
            <wp:effectExtent l="19050" t="0" r="1587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Рисунок 1 − Количество проведенных плановых и внеплановых проверок в</w:t>
      </w:r>
      <w:r w:rsidR="003971CE">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сравнении</w:t>
      </w:r>
    </w:p>
    <w:p w:rsidR="00E22EA5" w:rsidRPr="003971CE" w:rsidRDefault="00E22EA5"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proofErr w:type="gramStart"/>
      <w:r w:rsidRPr="003971CE">
        <w:rPr>
          <w:rFonts w:ascii="Times New Roman" w:eastAsia="Times New Roman" w:hAnsi="Times New Roman" w:cs="Times New Roman"/>
          <w:sz w:val="28"/>
          <w:szCs w:val="28"/>
          <w:lang w:eastAsia="en-US"/>
        </w:rPr>
        <w:t>Как видно из диаграммы, в отчетном периоде произошло не значительное возрастание плановых проверок, в связи Постановлением Правительства РФ от 30.11.2020 №</w:t>
      </w:r>
      <w:r w:rsidR="00275408">
        <w:rPr>
          <w:rFonts w:ascii="Times New Roman" w:eastAsia="Times New Roman" w:hAnsi="Times New Roman" w:cs="Times New Roman"/>
          <w:sz w:val="28"/>
          <w:szCs w:val="28"/>
          <w:lang w:eastAsia="en-US"/>
        </w:rPr>
        <w:t xml:space="preserve"> </w:t>
      </w:r>
      <w:r w:rsidRPr="003971CE">
        <w:rPr>
          <w:rFonts w:ascii="Times New Roman" w:eastAsia="Times New Roman" w:hAnsi="Times New Roman" w:cs="Times New Roman"/>
          <w:sz w:val="28"/>
          <w:szCs w:val="28"/>
          <w:lang w:eastAsia="en-US"/>
        </w:rPr>
        <w:t>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w:t>
      </w:r>
      <w:proofErr w:type="gramEnd"/>
      <w:r w:rsidRPr="003971CE">
        <w:rPr>
          <w:rFonts w:ascii="Times New Roman" w:eastAsia="Times New Roman" w:hAnsi="Times New Roman" w:cs="Times New Roman"/>
          <w:sz w:val="28"/>
          <w:szCs w:val="28"/>
          <w:lang w:eastAsia="en-US"/>
        </w:rPr>
        <w:t xml:space="preserve"> проведения плановых проверок юридических лиц и индивидуальных предпринимателей». Так, согласно введенным ограничениям, произошло снижение нагрузки на малый и средний бизнес.</w:t>
      </w:r>
    </w:p>
    <w:p w:rsidR="00E176B1" w:rsidRPr="003971CE" w:rsidRDefault="00E176B1" w:rsidP="003971CE">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 xml:space="preserve"> План проверок на 2021 </w:t>
      </w:r>
      <w:r w:rsidR="003971CE" w:rsidRPr="003971CE">
        <w:rPr>
          <w:rFonts w:ascii="Times New Roman" w:eastAsia="Times New Roman" w:hAnsi="Times New Roman" w:cs="Times New Roman"/>
          <w:sz w:val="28"/>
          <w:szCs w:val="28"/>
          <w:lang w:eastAsia="en-US"/>
        </w:rPr>
        <w:t>год</w:t>
      </w:r>
      <w:r w:rsidRPr="003971CE">
        <w:rPr>
          <w:rFonts w:ascii="Times New Roman" w:eastAsia="Times New Roman" w:hAnsi="Times New Roman" w:cs="Times New Roman"/>
          <w:sz w:val="28"/>
          <w:szCs w:val="28"/>
          <w:lang w:eastAsia="en-US"/>
        </w:rPr>
        <w:t xml:space="preserve"> в области государственного земельного надзора готовился в соответствии с </w:t>
      </w:r>
      <w:proofErr w:type="spellStart"/>
      <w:proofErr w:type="gramStart"/>
      <w:r w:rsidRPr="003971CE">
        <w:rPr>
          <w:rFonts w:ascii="Times New Roman" w:eastAsia="Times New Roman" w:hAnsi="Times New Roman" w:cs="Times New Roman"/>
          <w:sz w:val="28"/>
          <w:szCs w:val="28"/>
          <w:lang w:eastAsia="en-US"/>
        </w:rPr>
        <w:t>риск-ориентированным</w:t>
      </w:r>
      <w:proofErr w:type="spellEnd"/>
      <w:proofErr w:type="gramEnd"/>
      <w:r w:rsidRPr="003971CE">
        <w:rPr>
          <w:rFonts w:ascii="Times New Roman" w:eastAsia="Times New Roman" w:hAnsi="Times New Roman" w:cs="Times New Roman"/>
          <w:sz w:val="28"/>
          <w:szCs w:val="28"/>
          <w:lang w:eastAsia="en-US"/>
        </w:rPr>
        <w:t xml:space="preserve"> подхо</w:t>
      </w:r>
      <w:r w:rsidR="00275408">
        <w:rPr>
          <w:rFonts w:ascii="Times New Roman" w:eastAsia="Times New Roman" w:hAnsi="Times New Roman" w:cs="Times New Roman"/>
          <w:sz w:val="28"/>
          <w:szCs w:val="28"/>
          <w:lang w:eastAsia="en-US"/>
        </w:rPr>
        <w:t>дом в рамках реформы контрольной (</w:t>
      </w:r>
      <w:r w:rsidRPr="003971CE">
        <w:rPr>
          <w:rFonts w:ascii="Times New Roman" w:eastAsia="Times New Roman" w:hAnsi="Times New Roman" w:cs="Times New Roman"/>
          <w:sz w:val="28"/>
          <w:szCs w:val="28"/>
          <w:lang w:eastAsia="en-US"/>
        </w:rPr>
        <w:t>надзорной</w:t>
      </w:r>
      <w:r w:rsidR="00275408">
        <w:rPr>
          <w:rFonts w:ascii="Times New Roman" w:eastAsia="Times New Roman" w:hAnsi="Times New Roman" w:cs="Times New Roman"/>
          <w:sz w:val="28"/>
          <w:szCs w:val="28"/>
          <w:lang w:eastAsia="en-US"/>
        </w:rPr>
        <w:t>)</w:t>
      </w:r>
      <w:r w:rsidRPr="003971CE">
        <w:rPr>
          <w:rFonts w:ascii="Times New Roman" w:eastAsia="Times New Roman" w:hAnsi="Times New Roman" w:cs="Times New Roman"/>
          <w:sz w:val="28"/>
          <w:szCs w:val="28"/>
          <w:lang w:eastAsia="en-US"/>
        </w:rPr>
        <w:t xml:space="preserve"> деятельности. В </w:t>
      </w:r>
      <w:proofErr w:type="gramStart"/>
      <w:r w:rsidRPr="003971CE">
        <w:rPr>
          <w:rFonts w:ascii="Times New Roman" w:eastAsia="Times New Roman" w:hAnsi="Times New Roman" w:cs="Times New Roman"/>
          <w:sz w:val="28"/>
          <w:szCs w:val="28"/>
          <w:lang w:eastAsia="en-US"/>
        </w:rPr>
        <w:t>соответствии</w:t>
      </w:r>
      <w:proofErr w:type="gramEnd"/>
      <w:r w:rsidRPr="003971CE">
        <w:rPr>
          <w:rFonts w:ascii="Times New Roman" w:eastAsia="Times New Roman" w:hAnsi="Times New Roman" w:cs="Times New Roman"/>
          <w:sz w:val="28"/>
          <w:szCs w:val="28"/>
          <w:lang w:eastAsia="en-US"/>
        </w:rPr>
        <w:t xml:space="preserve"> с чем и связано значительное снижение плановых проверок в отчетном периоде.</w:t>
      </w:r>
    </w:p>
    <w:p w:rsidR="00E176B1" w:rsidRPr="003971CE" w:rsidRDefault="00E176B1" w:rsidP="003971CE">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Так, согласно Положени</w:t>
      </w:r>
      <w:r w:rsidR="00275408">
        <w:rPr>
          <w:rFonts w:ascii="Times New Roman" w:eastAsia="Times New Roman" w:hAnsi="Times New Roman" w:cs="Times New Roman"/>
          <w:sz w:val="28"/>
          <w:szCs w:val="28"/>
          <w:lang w:eastAsia="en-US"/>
        </w:rPr>
        <w:t>ю</w:t>
      </w:r>
      <w:r w:rsidRPr="003971CE">
        <w:rPr>
          <w:rFonts w:ascii="Times New Roman" w:eastAsia="Times New Roman" w:hAnsi="Times New Roman" w:cs="Times New Roman"/>
          <w:sz w:val="28"/>
          <w:szCs w:val="28"/>
          <w:lang w:eastAsia="en-US"/>
        </w:rPr>
        <w:t xml:space="preserve"> о государственном земельном надзоре, 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w:t>
      </w:r>
    </w:p>
    <w:p w:rsidR="00E176B1" w:rsidRPr="003971CE" w:rsidRDefault="00E176B1" w:rsidP="003971CE">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для земельных участков, отнесенных к категории среднего риска,</w:t>
      </w:r>
    </w:p>
    <w:p w:rsidR="00E176B1" w:rsidRPr="003971CE" w:rsidRDefault="00E176B1" w:rsidP="003971CE">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 не чаще чем один раз в 3 года;</w:t>
      </w:r>
    </w:p>
    <w:p w:rsidR="00E176B1" w:rsidRPr="003971CE" w:rsidRDefault="00E176B1" w:rsidP="003971CE">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для земельных участков, отнесенных к категории умеренного риска,</w:t>
      </w:r>
    </w:p>
    <w:p w:rsidR="00E176B1" w:rsidRPr="003971CE" w:rsidRDefault="00E176B1" w:rsidP="003971CE">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 xml:space="preserve"> - не чаще чем один раз в 5 лет.</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lastRenderedPageBreak/>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Стоит отметить, общее количество проверок в 2021 году возросло на</w:t>
      </w:r>
      <w:r w:rsidR="003971CE">
        <w:rPr>
          <w:rFonts w:ascii="Times New Roman" w:eastAsia="Times New Roman" w:hAnsi="Times New Roman" w:cs="Times New Roman"/>
          <w:sz w:val="28"/>
          <w:szCs w:val="28"/>
          <w:lang w:eastAsia="en-US"/>
        </w:rPr>
        <w:t xml:space="preserve">  33</w:t>
      </w:r>
      <w:r w:rsidRPr="003971CE">
        <w:rPr>
          <w:rFonts w:ascii="Times New Roman" w:eastAsia="Times New Roman" w:hAnsi="Times New Roman" w:cs="Times New Roman"/>
          <w:sz w:val="28"/>
          <w:szCs w:val="28"/>
          <w:lang w:eastAsia="en-US"/>
        </w:rPr>
        <w:t xml:space="preserve">%, поскольку в период активного распространения коронавирусной инфекции в 2020 году многие контрольные (надзорные) мероприятия были перенесены на более поздний срок в связи с введением ограничений.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При этом следует отметить, что в отчетном периоде произошло повышение «результативности» проверок в связи с частичным снятием ограничений. Так, значительная доля проверок, при которых выявляются нарушения требований земельного законодательства по результатам административных обследований объектов земельных отношений (61%), увеличение показателей приведено на диаграмме.</w:t>
      </w:r>
    </w:p>
    <w:p w:rsidR="00E176B1" w:rsidRPr="003971CE" w:rsidRDefault="00E176B1" w:rsidP="003971CE">
      <w:pPr>
        <w:spacing w:after="0" w:line="240" w:lineRule="auto"/>
        <w:ind w:firstLine="709"/>
        <w:jc w:val="both"/>
        <w:rPr>
          <w:rFonts w:ascii="Times New Roman" w:eastAsia="Times New Roman" w:hAnsi="Times New Roman" w:cs="Times New Roman"/>
          <w:i/>
          <w:iCs/>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iCs/>
          <w:sz w:val="28"/>
          <w:szCs w:val="28"/>
        </w:rPr>
      </w:pPr>
      <w:bookmarkStart w:id="38" w:name="_Hlk95859856"/>
      <w:r w:rsidRPr="003971CE">
        <w:rPr>
          <w:rFonts w:ascii="Times New Roman" w:eastAsia="Times New Roman" w:hAnsi="Times New Roman" w:cs="Times New Roman"/>
          <w:b/>
          <w:iCs/>
          <w:sz w:val="28"/>
          <w:szCs w:val="28"/>
        </w:rPr>
        <w:t xml:space="preserve">Основания проведения внеплановых проверок за 2021 год и </w:t>
      </w:r>
    </w:p>
    <w:p w:rsidR="00E176B1" w:rsidRPr="003971CE" w:rsidRDefault="00E176B1" w:rsidP="003971CE">
      <w:pPr>
        <w:spacing w:after="0" w:line="240" w:lineRule="auto"/>
        <w:ind w:firstLine="709"/>
        <w:jc w:val="both"/>
        <w:rPr>
          <w:rFonts w:ascii="Times New Roman" w:eastAsia="Times New Roman" w:hAnsi="Times New Roman" w:cs="Times New Roman"/>
          <w:b/>
          <w:iCs/>
          <w:sz w:val="28"/>
          <w:szCs w:val="28"/>
        </w:rPr>
      </w:pPr>
      <w:r w:rsidRPr="003971CE">
        <w:rPr>
          <w:rFonts w:ascii="Times New Roman" w:eastAsia="Times New Roman" w:hAnsi="Times New Roman" w:cs="Times New Roman"/>
          <w:b/>
          <w:iCs/>
          <w:sz w:val="28"/>
          <w:szCs w:val="28"/>
        </w:rPr>
        <w:t>2020 год</w:t>
      </w:r>
      <w:bookmarkEnd w:id="38"/>
    </w:p>
    <w:p w:rsidR="00E176B1" w:rsidRPr="003971CE" w:rsidRDefault="00E176B1" w:rsidP="00C56FD0">
      <w:pPr>
        <w:spacing w:after="0" w:line="240" w:lineRule="auto"/>
        <w:jc w:val="center"/>
        <w:rPr>
          <w:rFonts w:ascii="Times New Roman" w:eastAsia="Times New Roman" w:hAnsi="Times New Roman" w:cs="Times New Roman"/>
          <w:sz w:val="28"/>
          <w:szCs w:val="28"/>
        </w:rPr>
      </w:pPr>
      <w:r w:rsidRPr="003971CE">
        <w:rPr>
          <w:rFonts w:ascii="Times New Roman" w:hAnsi="Times New Roman" w:cs="Times New Roman"/>
          <w:noProof/>
          <w:sz w:val="28"/>
          <w:szCs w:val="28"/>
        </w:rPr>
        <w:drawing>
          <wp:inline distT="0" distB="0" distL="0" distR="0">
            <wp:extent cx="6069965" cy="2112645"/>
            <wp:effectExtent l="19050" t="0" r="26035" b="1905"/>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Рисунок 2 − Основания проведения внеплановых проверок за 2021 год и 2020 год</w:t>
      </w:r>
    </w:p>
    <w:p w:rsidR="00E176B1" w:rsidRPr="003971CE" w:rsidRDefault="00E176B1" w:rsidP="003971CE">
      <w:pPr>
        <w:shd w:val="clear" w:color="auto" w:fill="FFFFFF"/>
        <w:spacing w:after="0" w:line="240" w:lineRule="auto"/>
        <w:ind w:firstLine="709"/>
        <w:jc w:val="both"/>
        <w:rPr>
          <w:rFonts w:ascii="Times New Roman" w:eastAsia="Times New Roman" w:hAnsi="Times New Roman" w:cs="Times New Roman"/>
          <w:sz w:val="28"/>
          <w:szCs w:val="28"/>
          <w:lang w:eastAsia="en-US"/>
        </w:rPr>
      </w:pP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Как видно из диаграммы произошло существенное увеличение внеплановых выездных проверок, основанием для которых являются результаты административных обследований объектов земельных отношений.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proofErr w:type="gramStart"/>
      <w:r w:rsidRPr="003971CE">
        <w:rPr>
          <w:rFonts w:ascii="Times New Roman" w:eastAsia="Times New Roman" w:hAnsi="Times New Roman" w:cs="Times New Roman"/>
          <w:sz w:val="28"/>
          <w:szCs w:val="28"/>
          <w:lang w:eastAsia="en-US"/>
        </w:rPr>
        <w:t>Управлением проделана работа, направленная на переход, к более эффективному методу работы - основанному на проведении проверок в отношении правообладателей поднадзорных земельных участков (из земель сельскохозяйственного назначения), связанных с наиболее высокой степенью риска (угрозы) возникновения на них нарушений земельного законодательства, влекущих за собой наиболее неблагоприятные последствия.</w:t>
      </w:r>
      <w:proofErr w:type="gramEnd"/>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Количество проверок, проведенных в отношени</w:t>
      </w:r>
      <w:r w:rsidR="00275408">
        <w:rPr>
          <w:rFonts w:ascii="Times New Roman" w:eastAsia="Times New Roman" w:hAnsi="Times New Roman" w:cs="Times New Roman"/>
          <w:sz w:val="28"/>
          <w:szCs w:val="28"/>
        </w:rPr>
        <w:t>и физических лиц, составляет 89</w:t>
      </w:r>
      <w:r w:rsidRPr="003971CE">
        <w:rPr>
          <w:rFonts w:ascii="Times New Roman" w:eastAsia="Times New Roman" w:hAnsi="Times New Roman" w:cs="Times New Roman"/>
          <w:sz w:val="28"/>
          <w:szCs w:val="28"/>
        </w:rPr>
        <w:t xml:space="preserve">% от общего числа проведенных проверок. Рост обусловлен </w:t>
      </w:r>
      <w:r w:rsidRPr="003971CE">
        <w:rPr>
          <w:rFonts w:ascii="Times New Roman" w:eastAsia="Times New Roman" w:hAnsi="Times New Roman" w:cs="Times New Roman"/>
          <w:sz w:val="28"/>
          <w:szCs w:val="28"/>
        </w:rPr>
        <w:lastRenderedPageBreak/>
        <w:t xml:space="preserve">внедрением в работу </w:t>
      </w:r>
      <w:proofErr w:type="gramStart"/>
      <w:r w:rsidRPr="003971CE">
        <w:rPr>
          <w:rFonts w:ascii="Times New Roman" w:eastAsia="Times New Roman" w:hAnsi="Times New Roman" w:cs="Times New Roman"/>
          <w:sz w:val="28"/>
          <w:szCs w:val="28"/>
        </w:rPr>
        <w:t>перечня индикаторов риска нарушения обязательных требований</w:t>
      </w:r>
      <w:proofErr w:type="gramEnd"/>
      <w:r w:rsidRPr="003971CE">
        <w:rPr>
          <w:rFonts w:ascii="Times New Roman" w:eastAsia="Times New Roman" w:hAnsi="Times New Roman" w:cs="Times New Roman"/>
          <w:sz w:val="28"/>
          <w:szCs w:val="28"/>
        </w:rPr>
        <w:t>.</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proofErr w:type="gramStart"/>
      <w:r w:rsidRPr="003971CE">
        <w:rPr>
          <w:rFonts w:ascii="Times New Roman" w:eastAsia="Times New Roman" w:hAnsi="Times New Roman" w:cs="Times New Roman"/>
          <w:sz w:val="28"/>
          <w:szCs w:val="28"/>
        </w:rPr>
        <w:t>Ранее утвержденный Приказ Министерства сельского хозяйства Российской Федерации от 12</w:t>
      </w:r>
      <w:r w:rsidR="003971CE">
        <w:rPr>
          <w:rFonts w:ascii="Times New Roman" w:eastAsia="Times New Roman" w:hAnsi="Times New Roman" w:cs="Times New Roman"/>
          <w:sz w:val="28"/>
          <w:szCs w:val="28"/>
        </w:rPr>
        <w:t>.02.</w:t>
      </w:r>
      <w:r w:rsidRPr="003971CE">
        <w:rPr>
          <w:rFonts w:ascii="Times New Roman" w:eastAsia="Times New Roman" w:hAnsi="Times New Roman" w:cs="Times New Roman"/>
          <w:sz w:val="28"/>
          <w:szCs w:val="28"/>
        </w:rPr>
        <w:t>2020 №</w:t>
      </w:r>
      <w:r w:rsidR="003971CE">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61 «Об утверждении индикаторов риска нарушения обязательных требований, используемых как основание для проведения внеплановых проверок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в отношении земель сельскохозяйственного назначения» утратил силу, в законную силу вступил Приказ Министерства сельского хозяйства Российской Федерации от 18</w:t>
      </w:r>
      <w:r w:rsidR="003971CE">
        <w:rPr>
          <w:rFonts w:ascii="Times New Roman" w:eastAsia="Times New Roman" w:hAnsi="Times New Roman" w:cs="Times New Roman"/>
          <w:sz w:val="28"/>
          <w:szCs w:val="28"/>
        </w:rPr>
        <w:t>.06.</w:t>
      </w:r>
      <w:r w:rsidRPr="003971CE">
        <w:rPr>
          <w:rFonts w:ascii="Times New Roman" w:eastAsia="Times New Roman" w:hAnsi="Times New Roman" w:cs="Times New Roman"/>
          <w:sz w:val="28"/>
          <w:szCs w:val="28"/>
        </w:rPr>
        <w:t>2021</w:t>
      </w:r>
      <w:proofErr w:type="gramEnd"/>
      <w:r w:rsidRPr="003971CE">
        <w:rPr>
          <w:rFonts w:ascii="Times New Roman" w:eastAsia="Times New Roman" w:hAnsi="Times New Roman" w:cs="Times New Roman"/>
          <w:sz w:val="28"/>
          <w:szCs w:val="28"/>
        </w:rPr>
        <w:t xml:space="preserve"> № 402 «Об утверждении </w:t>
      </w:r>
      <w:proofErr w:type="gramStart"/>
      <w:r w:rsidRPr="003971CE">
        <w:rPr>
          <w:rFonts w:ascii="Times New Roman" w:eastAsia="Times New Roman" w:hAnsi="Times New Roman" w:cs="Times New Roman"/>
          <w:sz w:val="28"/>
          <w:szCs w:val="28"/>
        </w:rPr>
        <w:t>перечня</w:t>
      </w:r>
      <w:r w:rsidRPr="003971CE">
        <w:rPr>
          <w:rFonts w:ascii="Times New Roman" w:eastAsia="Times New Roman" w:hAnsi="Times New Roman" w:cs="Times New Roman"/>
          <w:sz w:val="28"/>
          <w:szCs w:val="28"/>
          <w:lang w:eastAsia="en-US"/>
        </w:rPr>
        <w:t xml:space="preserve"> индикаторов риска нарушения обязательных требований</w:t>
      </w:r>
      <w:proofErr w:type="gramEnd"/>
      <w:r w:rsidRPr="003971CE">
        <w:rPr>
          <w:rFonts w:ascii="Times New Roman" w:eastAsia="Times New Roman" w:hAnsi="Times New Roman" w:cs="Times New Roman"/>
          <w:sz w:val="28"/>
          <w:szCs w:val="28"/>
          <w:lang w:eastAsia="en-US"/>
        </w:rPr>
        <w:t xml:space="preserve"> при осуществлении Федеральной службой по ветеринарному и фитосанитарному надзору федерального государственного земельного контроля (надзора)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и </w:t>
      </w:r>
      <w:proofErr w:type="spellStart"/>
      <w:r w:rsidRPr="003971CE">
        <w:rPr>
          <w:rFonts w:ascii="Times New Roman" w:eastAsia="Times New Roman" w:hAnsi="Times New Roman" w:cs="Times New Roman"/>
          <w:sz w:val="28"/>
          <w:szCs w:val="28"/>
          <w:lang w:eastAsia="en-US"/>
        </w:rPr>
        <w:t>виноградопригодных</w:t>
      </w:r>
      <w:proofErr w:type="spellEnd"/>
      <w:r w:rsidRPr="003971CE">
        <w:rPr>
          <w:rFonts w:ascii="Times New Roman" w:eastAsia="Times New Roman" w:hAnsi="Times New Roman" w:cs="Times New Roman"/>
          <w:sz w:val="28"/>
          <w:szCs w:val="28"/>
          <w:lang w:eastAsia="en-US"/>
        </w:rPr>
        <w:t xml:space="preserve"> земель». Должностными лицами проведены контрольн</w:t>
      </w:r>
      <w:r w:rsidR="00275408">
        <w:rPr>
          <w:rFonts w:ascii="Times New Roman" w:eastAsia="Times New Roman" w:hAnsi="Times New Roman" w:cs="Times New Roman"/>
          <w:sz w:val="28"/>
          <w:szCs w:val="28"/>
          <w:lang w:eastAsia="en-US"/>
        </w:rPr>
        <w:t>ые (</w:t>
      </w:r>
      <w:r w:rsidRPr="003971CE">
        <w:rPr>
          <w:rFonts w:ascii="Times New Roman" w:eastAsia="Times New Roman" w:hAnsi="Times New Roman" w:cs="Times New Roman"/>
          <w:sz w:val="28"/>
          <w:szCs w:val="28"/>
          <w:lang w:eastAsia="en-US"/>
        </w:rPr>
        <w:t>надзорные</w:t>
      </w:r>
      <w:r w:rsidR="00275408">
        <w:rPr>
          <w:rFonts w:ascii="Times New Roman" w:eastAsia="Times New Roman" w:hAnsi="Times New Roman" w:cs="Times New Roman"/>
          <w:sz w:val="28"/>
          <w:szCs w:val="28"/>
          <w:lang w:eastAsia="en-US"/>
        </w:rPr>
        <w:t>)</w:t>
      </w:r>
      <w:r w:rsidRPr="003971CE">
        <w:rPr>
          <w:rFonts w:ascii="Times New Roman" w:eastAsia="Times New Roman" w:hAnsi="Times New Roman" w:cs="Times New Roman"/>
          <w:sz w:val="28"/>
          <w:szCs w:val="28"/>
          <w:lang w:eastAsia="en-US"/>
        </w:rPr>
        <w:t xml:space="preserve"> мероприятия, направленные на выявление нарушений согласно новым перечням индикаторов риска, в том числе зарастание сорной растительностью.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В целом распределение проведенных плановых и внеплановых проверок по видам хозяйствующих субъектов за 2021 год выглядит следующим образом:</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p>
    <w:p w:rsidR="00E176B1" w:rsidRPr="003971CE" w:rsidRDefault="00E176B1" w:rsidP="00C56FD0">
      <w:pPr>
        <w:spacing w:after="0" w:line="240" w:lineRule="auto"/>
        <w:jc w:val="center"/>
        <w:rPr>
          <w:rFonts w:ascii="Times New Roman" w:eastAsia="Times New Roman" w:hAnsi="Times New Roman" w:cs="Times New Roman"/>
          <w:sz w:val="28"/>
          <w:szCs w:val="28"/>
        </w:rPr>
      </w:pPr>
      <w:r w:rsidRPr="003971CE">
        <w:rPr>
          <w:rFonts w:ascii="Times New Roman" w:hAnsi="Times New Roman" w:cs="Times New Roman"/>
          <w:noProof/>
          <w:sz w:val="28"/>
          <w:szCs w:val="28"/>
        </w:rPr>
        <w:drawing>
          <wp:inline distT="0" distB="0" distL="0" distR="0">
            <wp:extent cx="5628005" cy="2080895"/>
            <wp:effectExtent l="19050" t="0" r="10795" b="0"/>
            <wp:docPr id="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76B1" w:rsidRPr="003971CE" w:rsidRDefault="00E176B1" w:rsidP="00275408">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275408">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Рисунок 3 − Проведение проверок (плановых и внеплановых) по видам хозяйствующих субъектов</w:t>
      </w:r>
    </w:p>
    <w:p w:rsidR="00E176B1" w:rsidRPr="003971CE" w:rsidRDefault="00E176B1" w:rsidP="00275408">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275408">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sz w:val="28"/>
          <w:szCs w:val="28"/>
        </w:rPr>
        <w:t xml:space="preserve">Внедрен и активно развивается институт профилактических мероприятий, включающий в себя в т.ч. выдачу правообладателям земельных участков в ряде установленных случаев предостережений (без привлечения к административной ответственности), проведение публичных мероприятий, имеющий целью, прежде всего, - разъяснение правообладателям сельскохозяйственных земель, заинтересованным лицам, обязанностей по </w:t>
      </w:r>
      <w:r w:rsidRPr="003971CE">
        <w:rPr>
          <w:rFonts w:ascii="Times New Roman" w:eastAsia="Times New Roman" w:hAnsi="Times New Roman" w:cs="Times New Roman"/>
          <w:sz w:val="28"/>
          <w:szCs w:val="28"/>
        </w:rPr>
        <w:lastRenderedPageBreak/>
        <w:t>соблюдению требований земельного законодательства для недопущения их нарушения.</w:t>
      </w: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Статистические данные проведенных контрольным (надзорным) органом мероприятий по контролю (надзору) без взаимодействия с подконтрольными субъектами</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bookmarkStart w:id="39" w:name="_Hlk95858417"/>
      <w:r w:rsidRPr="003971CE">
        <w:rPr>
          <w:rFonts w:ascii="Times New Roman" w:eastAsia="Times New Roman" w:hAnsi="Times New Roman" w:cs="Times New Roman"/>
          <w:sz w:val="28"/>
          <w:szCs w:val="28"/>
        </w:rPr>
        <w:t xml:space="preserve">В </w:t>
      </w:r>
      <w:r w:rsidR="00275408">
        <w:rPr>
          <w:rFonts w:ascii="Times New Roman" w:eastAsia="Times New Roman" w:hAnsi="Times New Roman" w:cs="Times New Roman"/>
          <w:sz w:val="28"/>
          <w:szCs w:val="28"/>
        </w:rPr>
        <w:t>1</w:t>
      </w:r>
      <w:r w:rsidRPr="003971CE">
        <w:rPr>
          <w:rFonts w:ascii="Times New Roman" w:eastAsia="Times New Roman" w:hAnsi="Times New Roman" w:cs="Times New Roman"/>
          <w:sz w:val="28"/>
          <w:szCs w:val="28"/>
        </w:rPr>
        <w:t xml:space="preserve"> полугодии 2021 года в сфере государственного земельного надзора проводились мероприятия в соответствии с Постановлением Правительства РФ от 02.01.2015 №</w:t>
      </w:r>
      <w:r w:rsidR="00275408">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 xml:space="preserve">1 «Об утверждении Положения о государственном земельном надзоре», которое утратило свою силу. Так, вступило в законную силу Постановление Правительства РФ от 30.06.2021 № 1081 «О федеральном государственном земельном контроле (надзоре)», в </w:t>
      </w:r>
      <w:proofErr w:type="gramStart"/>
      <w:r w:rsidRPr="003971CE">
        <w:rPr>
          <w:rFonts w:ascii="Times New Roman" w:eastAsia="Times New Roman" w:hAnsi="Times New Roman" w:cs="Times New Roman"/>
          <w:sz w:val="28"/>
          <w:szCs w:val="28"/>
        </w:rPr>
        <w:t>связи</w:t>
      </w:r>
      <w:proofErr w:type="gramEnd"/>
      <w:r w:rsidRPr="003971CE">
        <w:rPr>
          <w:rFonts w:ascii="Times New Roman" w:eastAsia="Times New Roman" w:hAnsi="Times New Roman" w:cs="Times New Roman"/>
          <w:sz w:val="28"/>
          <w:szCs w:val="28"/>
        </w:rPr>
        <w:t xml:space="preserve"> с чем изменился порядок выполнения и проведения контрольн</w:t>
      </w:r>
      <w:r w:rsidR="00275408">
        <w:rPr>
          <w:rFonts w:ascii="Times New Roman" w:eastAsia="Times New Roman" w:hAnsi="Times New Roman" w:cs="Times New Roman"/>
          <w:sz w:val="28"/>
          <w:szCs w:val="28"/>
        </w:rPr>
        <w:t>ых (</w:t>
      </w:r>
      <w:r w:rsidRPr="003971CE">
        <w:rPr>
          <w:rFonts w:ascii="Times New Roman" w:eastAsia="Times New Roman" w:hAnsi="Times New Roman" w:cs="Times New Roman"/>
          <w:sz w:val="28"/>
          <w:szCs w:val="28"/>
        </w:rPr>
        <w:t>надзорных</w:t>
      </w:r>
      <w:r w:rsidR="00275408">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 xml:space="preserve">мероприятий.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proofErr w:type="gramStart"/>
      <w:r w:rsidRPr="003971CE">
        <w:rPr>
          <w:rFonts w:ascii="Times New Roman" w:eastAsia="Times New Roman" w:hAnsi="Times New Roman" w:cs="Times New Roman"/>
          <w:sz w:val="28"/>
          <w:szCs w:val="28"/>
          <w:lang w:eastAsia="en-US"/>
        </w:rPr>
        <w:t>В сфере государственного земельного надзора осуществлялись мероприятия в соответствии со статьей 13.2 Федерального закона от 26.12.2008 №</w:t>
      </w:r>
      <w:r w:rsidR="00E22EA5">
        <w:rPr>
          <w:rFonts w:ascii="Times New Roman" w:eastAsia="Times New Roman" w:hAnsi="Times New Roman" w:cs="Times New Roman"/>
          <w:sz w:val="28"/>
          <w:szCs w:val="28"/>
          <w:lang w:eastAsia="en-US"/>
        </w:rPr>
        <w:t xml:space="preserve"> </w:t>
      </w:r>
      <w:r w:rsidRPr="003971CE">
        <w:rPr>
          <w:rFonts w:ascii="Times New Roman" w:eastAsia="Times New Roman" w:hAnsi="Times New Roman" w:cs="Times New Roman"/>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применялось два вида мероприятий по контролю без взаимодействия с правообладателями земельных участков сельскохозяйственного назначения: плановые (рейдовые) осмотры, обследования и административные обследования объектов земельных отношений.</w:t>
      </w:r>
      <w:proofErr w:type="gramEnd"/>
    </w:p>
    <w:bookmarkEnd w:id="39"/>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Оба эти механизма позволяли провести осмотр земельного участка сельскохозяйственного назначения без привлечения его правообладателя.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В случае, проведения указанных мероприятий выявлены признаки нарушений требований земельного законодательства, в ряде случаев проводилась внеплановая проверка. За 1 полугодие 2021 года должностными лицами Управления было проведено 655 таких мероприятий.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p>
    <w:p w:rsidR="00E176B1" w:rsidRDefault="00E22EA5" w:rsidP="003971CE">
      <w:pPr>
        <w:spacing w:after="0" w:line="240" w:lineRule="auto"/>
        <w:ind w:firstLine="709"/>
        <w:jc w:val="both"/>
        <w:rPr>
          <w:rFonts w:ascii="Times New Roman" w:eastAsia="Times New Roman" w:hAnsi="Times New Roman" w:cs="Times New Roman"/>
          <w:b/>
          <w:iCs/>
          <w:sz w:val="28"/>
          <w:szCs w:val="28"/>
        </w:rPr>
      </w:pPr>
      <w:bookmarkStart w:id="40" w:name="_Hlk95861452"/>
      <w:r>
        <w:rPr>
          <w:rFonts w:ascii="Times New Roman" w:eastAsia="Times New Roman" w:hAnsi="Times New Roman" w:cs="Times New Roman"/>
          <w:b/>
          <w:iCs/>
          <w:sz w:val="28"/>
          <w:szCs w:val="28"/>
        </w:rPr>
        <w:t>Контрольные (</w:t>
      </w:r>
      <w:r w:rsidR="00E176B1" w:rsidRPr="003971CE">
        <w:rPr>
          <w:rFonts w:ascii="Times New Roman" w:eastAsia="Times New Roman" w:hAnsi="Times New Roman" w:cs="Times New Roman"/>
          <w:b/>
          <w:iCs/>
          <w:sz w:val="28"/>
          <w:szCs w:val="28"/>
        </w:rPr>
        <w:t>надзорные</w:t>
      </w:r>
      <w:r>
        <w:rPr>
          <w:rFonts w:ascii="Times New Roman" w:eastAsia="Times New Roman" w:hAnsi="Times New Roman" w:cs="Times New Roman"/>
          <w:b/>
          <w:iCs/>
          <w:sz w:val="28"/>
          <w:szCs w:val="28"/>
        </w:rPr>
        <w:t>)</w:t>
      </w:r>
      <w:r w:rsidR="00E176B1" w:rsidRPr="003971CE">
        <w:rPr>
          <w:rFonts w:ascii="Times New Roman" w:eastAsia="Times New Roman" w:hAnsi="Times New Roman" w:cs="Times New Roman"/>
          <w:b/>
          <w:iCs/>
          <w:sz w:val="28"/>
          <w:szCs w:val="28"/>
        </w:rPr>
        <w:t xml:space="preserve"> мероприятия без взаимодействия с правообладателем земельных участков сельскохозяйственного назначения в рамках 294-ФЗ за отчетный период 2021 года и 2020 год</w:t>
      </w:r>
    </w:p>
    <w:p w:rsidR="003971CE" w:rsidRPr="003971CE" w:rsidRDefault="003971CE" w:rsidP="003971CE">
      <w:pPr>
        <w:spacing w:after="0" w:line="240" w:lineRule="auto"/>
        <w:ind w:firstLine="709"/>
        <w:jc w:val="both"/>
        <w:rPr>
          <w:rFonts w:ascii="Times New Roman" w:eastAsia="Times New Roman" w:hAnsi="Times New Roman" w:cs="Times New Roman"/>
          <w:b/>
          <w:sz w:val="28"/>
          <w:szCs w:val="28"/>
        </w:rPr>
      </w:pPr>
    </w:p>
    <w:bookmarkEnd w:id="40"/>
    <w:p w:rsidR="00E176B1" w:rsidRPr="003971CE" w:rsidRDefault="00E176B1" w:rsidP="00C56FD0">
      <w:pPr>
        <w:spacing w:after="0" w:line="240" w:lineRule="auto"/>
        <w:jc w:val="center"/>
        <w:rPr>
          <w:rFonts w:ascii="Times New Roman" w:eastAsia="Times New Roman" w:hAnsi="Times New Roman" w:cs="Times New Roman"/>
          <w:sz w:val="28"/>
          <w:szCs w:val="28"/>
        </w:rPr>
      </w:pPr>
      <w:r w:rsidRPr="003971CE">
        <w:rPr>
          <w:rFonts w:ascii="Times New Roman" w:hAnsi="Times New Roman" w:cs="Times New Roman"/>
          <w:noProof/>
          <w:sz w:val="28"/>
          <w:szCs w:val="28"/>
        </w:rPr>
        <w:lastRenderedPageBreak/>
        <w:drawing>
          <wp:inline distT="0" distB="0" distL="0" distR="0">
            <wp:extent cx="5801995" cy="2948305"/>
            <wp:effectExtent l="19050" t="0" r="27305" b="4445"/>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176B1" w:rsidRPr="003971CE" w:rsidRDefault="00E176B1" w:rsidP="003971CE">
      <w:pPr>
        <w:spacing w:after="0" w:line="240" w:lineRule="auto"/>
        <w:ind w:firstLine="709"/>
        <w:jc w:val="both"/>
        <w:rPr>
          <w:rFonts w:ascii="Times New Roman" w:eastAsia="Times New Roman" w:hAnsi="Times New Roman" w:cs="Times New Roman"/>
          <w:b/>
          <w:bCs/>
          <w:sz w:val="28"/>
          <w:szCs w:val="28"/>
        </w:rPr>
      </w:pPr>
    </w:p>
    <w:p w:rsidR="00E176B1" w:rsidRPr="003971CE" w:rsidRDefault="003971CE" w:rsidP="003971CE">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Рисунок 4 – Контрольные (</w:t>
      </w:r>
      <w:r w:rsidR="00E176B1" w:rsidRPr="003971CE">
        <w:rPr>
          <w:rFonts w:ascii="Times New Roman" w:eastAsia="Times New Roman" w:hAnsi="Times New Roman" w:cs="Times New Roman"/>
          <w:sz w:val="28"/>
          <w:szCs w:val="28"/>
          <w:lang w:eastAsia="en-US"/>
        </w:rPr>
        <w:t>надзорные</w:t>
      </w:r>
      <w:r>
        <w:rPr>
          <w:rFonts w:ascii="Times New Roman" w:eastAsia="Times New Roman" w:hAnsi="Times New Roman" w:cs="Times New Roman"/>
          <w:sz w:val="28"/>
          <w:szCs w:val="28"/>
          <w:lang w:eastAsia="en-US"/>
        </w:rPr>
        <w:t>)</w:t>
      </w:r>
      <w:r w:rsidR="00E176B1" w:rsidRPr="003971CE">
        <w:rPr>
          <w:rFonts w:ascii="Times New Roman" w:eastAsia="Times New Roman" w:hAnsi="Times New Roman" w:cs="Times New Roman"/>
          <w:sz w:val="28"/>
          <w:szCs w:val="28"/>
          <w:lang w:eastAsia="en-US"/>
        </w:rPr>
        <w:t xml:space="preserve"> мероприятия без взаимодействия с правообладателем </w:t>
      </w:r>
    </w:p>
    <w:p w:rsidR="00E176B1" w:rsidRPr="003971CE" w:rsidRDefault="00E176B1" w:rsidP="003971CE">
      <w:pPr>
        <w:spacing w:after="0" w:line="240" w:lineRule="auto"/>
        <w:ind w:firstLine="709"/>
        <w:jc w:val="both"/>
        <w:rPr>
          <w:rFonts w:ascii="Times New Roman" w:eastAsia="Times New Roman" w:hAnsi="Times New Roman" w:cs="Times New Roman"/>
          <w:iCs/>
          <w:sz w:val="28"/>
          <w:szCs w:val="28"/>
        </w:rPr>
      </w:pPr>
    </w:p>
    <w:p w:rsidR="00E176B1" w:rsidRPr="003971CE" w:rsidRDefault="00C56FD0" w:rsidP="003971CE">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Так, количество контрольных (</w:t>
      </w:r>
      <w:r w:rsidR="00E176B1" w:rsidRPr="003971CE">
        <w:rPr>
          <w:rFonts w:ascii="Times New Roman" w:eastAsia="Times New Roman" w:hAnsi="Times New Roman" w:cs="Times New Roman"/>
          <w:iCs/>
          <w:sz w:val="28"/>
          <w:szCs w:val="28"/>
        </w:rPr>
        <w:t>надзорных</w:t>
      </w:r>
      <w:r>
        <w:rPr>
          <w:rFonts w:ascii="Times New Roman" w:eastAsia="Times New Roman" w:hAnsi="Times New Roman" w:cs="Times New Roman"/>
          <w:iCs/>
          <w:sz w:val="28"/>
          <w:szCs w:val="28"/>
        </w:rPr>
        <w:t>)</w:t>
      </w:r>
      <w:r w:rsidR="00E176B1" w:rsidRPr="003971CE">
        <w:rPr>
          <w:rFonts w:ascii="Times New Roman" w:eastAsia="Times New Roman" w:hAnsi="Times New Roman" w:cs="Times New Roman"/>
          <w:iCs/>
          <w:sz w:val="28"/>
          <w:szCs w:val="28"/>
        </w:rPr>
        <w:t xml:space="preserve"> мероприятий без взаимодействия с правообладателем земельных участков сельскохозяйственного назначения, которые послуживших основанием для проведения внеплановой проверки</w:t>
      </w:r>
      <w:r>
        <w:rPr>
          <w:rFonts w:ascii="Times New Roman" w:eastAsia="Times New Roman" w:hAnsi="Times New Roman" w:cs="Times New Roman"/>
          <w:iCs/>
          <w:sz w:val="28"/>
          <w:szCs w:val="28"/>
        </w:rPr>
        <w:t xml:space="preserve"> </w:t>
      </w:r>
      <w:r w:rsidR="00E176B1" w:rsidRPr="003971CE">
        <w:rPr>
          <w:rFonts w:ascii="Times New Roman" w:eastAsia="Times New Roman" w:hAnsi="Times New Roman" w:cs="Times New Roman"/>
          <w:iCs/>
          <w:sz w:val="28"/>
          <w:szCs w:val="28"/>
        </w:rPr>
        <w:t>за отчетный период 2021 года и 2020 года приведен в сравнительной форме на диаграмме.</w:t>
      </w:r>
    </w:p>
    <w:p w:rsidR="003971CE" w:rsidRPr="003971CE" w:rsidRDefault="003971CE" w:rsidP="003971CE">
      <w:pPr>
        <w:spacing w:after="0" w:line="240" w:lineRule="auto"/>
        <w:ind w:firstLine="709"/>
        <w:jc w:val="both"/>
        <w:rPr>
          <w:rFonts w:ascii="Times New Roman" w:eastAsia="Times New Roman" w:hAnsi="Times New Roman" w:cs="Times New Roman"/>
          <w:iCs/>
          <w:sz w:val="28"/>
          <w:szCs w:val="28"/>
        </w:rPr>
      </w:pPr>
    </w:p>
    <w:p w:rsidR="00E176B1" w:rsidRPr="003971CE" w:rsidRDefault="00E176B1" w:rsidP="00E22EA5">
      <w:pPr>
        <w:tabs>
          <w:tab w:val="left" w:pos="3261"/>
        </w:tabs>
        <w:spacing w:after="0" w:line="240" w:lineRule="auto"/>
        <w:jc w:val="both"/>
        <w:rPr>
          <w:rFonts w:ascii="Times New Roman" w:eastAsia="Times New Roman" w:hAnsi="Times New Roman" w:cs="Times New Roman"/>
          <w:iCs/>
          <w:sz w:val="28"/>
          <w:szCs w:val="28"/>
        </w:rPr>
      </w:pPr>
      <w:r w:rsidRPr="003971CE">
        <w:rPr>
          <w:rFonts w:ascii="Times New Roman" w:hAnsi="Times New Roman" w:cs="Times New Roman"/>
          <w:noProof/>
          <w:sz w:val="28"/>
          <w:szCs w:val="28"/>
        </w:rPr>
        <w:drawing>
          <wp:inline distT="0" distB="0" distL="0" distR="0">
            <wp:extent cx="5612765" cy="2948305"/>
            <wp:effectExtent l="19050" t="0" r="26035" b="4445"/>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176B1" w:rsidRPr="003971CE" w:rsidRDefault="00E176B1" w:rsidP="003971CE">
      <w:pPr>
        <w:spacing w:after="0" w:line="240" w:lineRule="auto"/>
        <w:ind w:firstLine="709"/>
        <w:jc w:val="both"/>
        <w:rPr>
          <w:rFonts w:ascii="Times New Roman" w:eastAsia="Times New Roman" w:hAnsi="Times New Roman" w:cs="Times New Roman"/>
          <w:bCs/>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Cs/>
          <w:sz w:val="28"/>
          <w:szCs w:val="28"/>
        </w:rPr>
      </w:pPr>
      <w:r w:rsidRPr="003971CE">
        <w:rPr>
          <w:rFonts w:ascii="Times New Roman" w:eastAsia="Times New Roman" w:hAnsi="Times New Roman" w:cs="Times New Roman"/>
          <w:bCs/>
          <w:sz w:val="28"/>
          <w:szCs w:val="28"/>
        </w:rPr>
        <w:t>Рисунок 5 − Мероприятия без взаимодействия с правообладателями</w:t>
      </w:r>
    </w:p>
    <w:p w:rsidR="00E176B1" w:rsidRPr="003971CE" w:rsidRDefault="00E176B1" w:rsidP="003971CE">
      <w:pPr>
        <w:spacing w:after="0" w:line="240" w:lineRule="auto"/>
        <w:ind w:firstLine="709"/>
        <w:jc w:val="both"/>
        <w:rPr>
          <w:rFonts w:ascii="Times New Roman" w:eastAsia="Times New Roman" w:hAnsi="Times New Roman" w:cs="Times New Roman"/>
          <w:iCs/>
          <w:sz w:val="28"/>
          <w:szCs w:val="28"/>
          <w:lang w:eastAsia="en-US"/>
        </w:rPr>
      </w:pPr>
    </w:p>
    <w:p w:rsidR="00E176B1" w:rsidRPr="003971CE" w:rsidRDefault="00E176B1" w:rsidP="003971CE">
      <w:pPr>
        <w:spacing w:after="0" w:line="240" w:lineRule="auto"/>
        <w:ind w:firstLine="709"/>
        <w:jc w:val="both"/>
        <w:rPr>
          <w:rFonts w:ascii="Times New Roman" w:eastAsia="Times New Roman" w:hAnsi="Times New Roman" w:cs="Times New Roman"/>
          <w:iCs/>
          <w:sz w:val="28"/>
          <w:szCs w:val="28"/>
          <w:lang w:eastAsia="en-US"/>
        </w:rPr>
      </w:pPr>
      <w:r w:rsidRPr="003971CE">
        <w:rPr>
          <w:rFonts w:ascii="Times New Roman" w:eastAsia="Times New Roman" w:hAnsi="Times New Roman" w:cs="Times New Roman"/>
          <w:iCs/>
          <w:sz w:val="28"/>
          <w:szCs w:val="28"/>
          <w:lang w:eastAsia="en-US"/>
        </w:rPr>
        <w:t xml:space="preserve">Из диаграммы видно количественное увеличение административных обследований, послуживших основанием для проведения внеплановых выездных проверок, которое проводятся на основании истечения сроков </w:t>
      </w:r>
      <w:r w:rsidRPr="003971CE">
        <w:rPr>
          <w:rFonts w:ascii="Times New Roman" w:eastAsia="Times New Roman" w:hAnsi="Times New Roman" w:cs="Times New Roman"/>
          <w:iCs/>
          <w:sz w:val="28"/>
          <w:szCs w:val="28"/>
          <w:lang w:eastAsia="en-US"/>
        </w:rPr>
        <w:lastRenderedPageBreak/>
        <w:t>предостережений. Данный метод позволяет наиболее точно и детально проработать каждый отдельный случай, встречающийся на практике.</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iCs/>
          <w:sz w:val="28"/>
          <w:szCs w:val="28"/>
          <w:lang w:eastAsia="en-US"/>
        </w:rPr>
        <w:t xml:space="preserve">С 01.07.2021 вступил в силу </w:t>
      </w:r>
      <w:r w:rsidRPr="003971CE">
        <w:rPr>
          <w:rFonts w:ascii="Times New Roman" w:eastAsia="Times New Roman" w:hAnsi="Times New Roman" w:cs="Times New Roman"/>
          <w:sz w:val="28"/>
          <w:szCs w:val="28"/>
          <w:lang w:eastAsia="en-US"/>
        </w:rPr>
        <w:t>Федеральный закон</w:t>
      </w:r>
      <w:r w:rsidR="00E22EA5" w:rsidRPr="00E22EA5">
        <w:rPr>
          <w:rFonts w:ascii="Times New Roman" w:eastAsia="Times New Roman" w:hAnsi="Times New Roman" w:cs="Times New Roman"/>
          <w:sz w:val="28"/>
          <w:szCs w:val="28"/>
          <w:lang w:eastAsia="en-US"/>
        </w:rPr>
        <w:t xml:space="preserve"> </w:t>
      </w:r>
      <w:r w:rsidR="00E22EA5" w:rsidRPr="003971CE">
        <w:rPr>
          <w:rFonts w:ascii="Times New Roman" w:eastAsia="Times New Roman" w:hAnsi="Times New Roman" w:cs="Times New Roman"/>
          <w:sz w:val="28"/>
          <w:szCs w:val="28"/>
          <w:lang w:eastAsia="en-US"/>
        </w:rPr>
        <w:t xml:space="preserve">от 31.07.2020 </w:t>
      </w:r>
      <w:r w:rsidR="00E22EA5">
        <w:rPr>
          <w:rFonts w:ascii="Times New Roman" w:eastAsia="Times New Roman" w:hAnsi="Times New Roman" w:cs="Times New Roman"/>
          <w:sz w:val="28"/>
          <w:szCs w:val="28"/>
          <w:lang w:eastAsia="en-US"/>
        </w:rPr>
        <w:t xml:space="preserve">             </w:t>
      </w:r>
      <w:r w:rsidR="00E22EA5" w:rsidRPr="003971CE">
        <w:rPr>
          <w:rFonts w:ascii="Times New Roman" w:eastAsia="Times New Roman" w:hAnsi="Times New Roman" w:cs="Times New Roman"/>
          <w:sz w:val="28"/>
          <w:szCs w:val="28"/>
          <w:lang w:eastAsia="en-US"/>
        </w:rPr>
        <w:t>№ 248-ФЗ</w:t>
      </w:r>
      <w:r w:rsidRPr="003971CE">
        <w:rPr>
          <w:rFonts w:ascii="Times New Roman" w:eastAsia="Times New Roman" w:hAnsi="Times New Roman" w:cs="Times New Roman"/>
          <w:sz w:val="28"/>
          <w:szCs w:val="28"/>
          <w:lang w:eastAsia="en-US"/>
        </w:rPr>
        <w:t xml:space="preserve"> «О государственном контроле (надзоре) и муниципальном контроле в Российской Федерации». Одной из целей масштабной реформы является предупреждение, выявление и пресечение нарушений обязательных требований. Достигается это за счет профилактики нарушений, оценки соблюдения гражданами и организациями обязательных требований, выявления нарушений, их пресечения и устранения последствий допущенных нарушений.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iCs/>
          <w:sz w:val="28"/>
          <w:szCs w:val="28"/>
          <w:lang w:eastAsia="en-US"/>
        </w:rPr>
        <w:t xml:space="preserve">На смену </w:t>
      </w:r>
      <w:r w:rsidRPr="003971CE">
        <w:rPr>
          <w:rFonts w:ascii="Times New Roman" w:eastAsia="Times New Roman" w:hAnsi="Times New Roman" w:cs="Times New Roman"/>
          <w:sz w:val="28"/>
          <w:szCs w:val="28"/>
          <w:lang w:eastAsia="en-US"/>
        </w:rPr>
        <w:t xml:space="preserve">Постановления Правительства РФ от 02.01.2015 №1 «Об утверждении Положения о государственном земельном надзоре» вступило в силу </w:t>
      </w:r>
      <w:r w:rsidRPr="003971CE">
        <w:rPr>
          <w:rFonts w:ascii="Times New Roman" w:eastAsia="Times New Roman" w:hAnsi="Times New Roman" w:cs="Times New Roman"/>
          <w:iCs/>
          <w:sz w:val="28"/>
          <w:szCs w:val="28"/>
          <w:lang w:eastAsia="en-US"/>
        </w:rPr>
        <w:t>Постановление Правительства РФ от 30.06.2021 №</w:t>
      </w:r>
      <w:r w:rsidR="00E22EA5">
        <w:rPr>
          <w:rFonts w:ascii="Times New Roman" w:eastAsia="Times New Roman" w:hAnsi="Times New Roman" w:cs="Times New Roman"/>
          <w:iCs/>
          <w:sz w:val="28"/>
          <w:szCs w:val="28"/>
          <w:lang w:eastAsia="en-US"/>
        </w:rPr>
        <w:t xml:space="preserve"> </w:t>
      </w:r>
      <w:r w:rsidRPr="003971CE">
        <w:rPr>
          <w:rFonts w:ascii="Times New Roman" w:eastAsia="Times New Roman" w:hAnsi="Times New Roman" w:cs="Times New Roman"/>
          <w:iCs/>
          <w:sz w:val="28"/>
          <w:szCs w:val="28"/>
          <w:lang w:eastAsia="en-US"/>
        </w:rPr>
        <w:t>1081 «О федеральном государственном земельном контроле (надзоре)». Таким образом, одним из активных направлений федерального государственного земельного надзора является профилактика нарушений.</w:t>
      </w:r>
    </w:p>
    <w:p w:rsidR="00E176B1" w:rsidRPr="003971CE" w:rsidRDefault="00E176B1" w:rsidP="003971CE">
      <w:pPr>
        <w:spacing w:after="0" w:line="240" w:lineRule="auto"/>
        <w:ind w:firstLine="709"/>
        <w:jc w:val="both"/>
        <w:rPr>
          <w:rFonts w:ascii="Times New Roman" w:eastAsia="Times New Roman" w:hAnsi="Times New Roman" w:cs="Times New Roman"/>
          <w:iCs/>
          <w:sz w:val="28"/>
          <w:szCs w:val="28"/>
        </w:rPr>
      </w:pPr>
      <w:r w:rsidRPr="003971CE">
        <w:rPr>
          <w:rFonts w:ascii="Times New Roman" w:eastAsia="Times New Roman" w:hAnsi="Times New Roman" w:cs="Times New Roman"/>
          <w:iCs/>
          <w:sz w:val="28"/>
          <w:szCs w:val="28"/>
        </w:rPr>
        <w:t xml:space="preserve">Во втором полугодии 2021 года, в рамках новых нормативно-правовых актов и мероприятий, было проведено 217 мероприятий без взаимодействия с правообладателем: 201 – выездных обследований и 16 – наблюдение за соблюдением обязательных требований. </w:t>
      </w: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 xml:space="preserve">Статистика и анализ, причиненного в результате нарушения обязательных требований ущерба охраняемым законом ценностям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В Республике Крым за 2021 год было проконтролировано 63 225,21 га из них площадь, на которой выявлены </w:t>
      </w:r>
      <w:proofErr w:type="gramStart"/>
      <w:r w:rsidRPr="003971CE">
        <w:rPr>
          <w:rFonts w:ascii="Times New Roman" w:eastAsia="Times New Roman" w:hAnsi="Times New Roman" w:cs="Times New Roman"/>
          <w:sz w:val="28"/>
          <w:szCs w:val="28"/>
        </w:rPr>
        <w:t>нарушения</w:t>
      </w:r>
      <w:proofErr w:type="gramEnd"/>
      <w:r w:rsidRPr="003971CE">
        <w:rPr>
          <w:rFonts w:ascii="Times New Roman" w:eastAsia="Times New Roman" w:hAnsi="Times New Roman" w:cs="Times New Roman"/>
          <w:sz w:val="28"/>
          <w:szCs w:val="28"/>
        </w:rPr>
        <w:t xml:space="preserve"> составляет 2079,68 га, что составляет 35 % от общей проконтролированной площади.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На территории Республики Крым были выявлены несанкционированные карьеры в количестве 4 шт. Также в 2021 году было выявлено 3 свалки на площади 4,7447 га.</w:t>
      </w: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Перечень типовых нарушений обязательных требований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Наибольшее количество нарушений, выявленных за 2021 год (около 53%) связано с бездействием правообладателей земельных участков, выражающимся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Данное нарушение связано в основном с не проведением мероприятий по защите земель сельскохозяйственного назначения от зарастания </w:t>
      </w:r>
      <w:r w:rsidRPr="003971CE">
        <w:rPr>
          <w:rFonts w:ascii="Times New Roman" w:eastAsia="Times New Roman" w:hAnsi="Times New Roman" w:cs="Times New Roman"/>
          <w:sz w:val="28"/>
          <w:szCs w:val="28"/>
        </w:rPr>
        <w:lastRenderedPageBreak/>
        <w:t>деревьями и кустарниками, сорными растениями, а также в неиспользовании земельных участков по назначению.</w:t>
      </w:r>
    </w:p>
    <w:p w:rsidR="00E176B1" w:rsidRPr="003971CE" w:rsidRDefault="00E176B1" w:rsidP="003971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3971CE">
        <w:rPr>
          <w:rFonts w:ascii="Times New Roman" w:eastAsia="Calibri" w:hAnsi="Times New Roman" w:cs="Times New Roman"/>
          <w:color w:val="000000"/>
          <w:sz w:val="28"/>
          <w:szCs w:val="28"/>
          <w:lang w:eastAsia="en-US"/>
        </w:rPr>
        <w:t>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частью 2 статьи 8.7 КоАП РФ предусмотрена административная ответственность.</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roofErr w:type="gramStart"/>
      <w:r w:rsidRPr="003971CE">
        <w:rPr>
          <w:rFonts w:ascii="Times New Roman" w:eastAsia="Times New Roman" w:hAnsi="Times New Roman" w:cs="Times New Roman"/>
          <w:sz w:val="28"/>
          <w:szCs w:val="28"/>
        </w:rPr>
        <w:t>За неиспользование или использование с нарушениями в области земельных отношений земельного участка, помимо административной ответственности в виде штрафа, предусмотрено повышение налоговой ставки с 0,3 % до 1,5 (ч. 1 ст. 394 Налогового кодекса), материалов для повышения налоговой ставки направлено 49, так же предусмотрено принудительное изъятие земельного участка у его собственника (статья 6 Федерального закона от 24.07.2002 № 101-ФЗ «Об обороте земель сельскохозяйственного</w:t>
      </w:r>
      <w:proofErr w:type="gramEnd"/>
      <w:r w:rsidRPr="003971CE">
        <w:rPr>
          <w:rFonts w:ascii="Times New Roman" w:eastAsia="Times New Roman" w:hAnsi="Times New Roman" w:cs="Times New Roman"/>
          <w:sz w:val="28"/>
          <w:szCs w:val="28"/>
        </w:rPr>
        <w:t xml:space="preserve"> назначения»).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 xml:space="preserve">Анализ выявленных и возможных причин возникновения типовых и массовых нарушений обязательных требований </w:t>
      </w:r>
    </w:p>
    <w:p w:rsidR="00E176B1" w:rsidRPr="003971CE" w:rsidRDefault="00E176B1" w:rsidP="003971CE">
      <w:pPr>
        <w:tabs>
          <w:tab w:val="left" w:pos="764"/>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В целях соблюдения обязательных требований земельного законодательства необходимо:</w:t>
      </w:r>
    </w:p>
    <w:p w:rsidR="00E176B1" w:rsidRPr="003971CE" w:rsidRDefault="00E176B1" w:rsidP="003971CE">
      <w:pPr>
        <w:tabs>
          <w:tab w:val="left" w:pos="764"/>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использовать земельный участок сельскохозяйственного назначения для ведения сельскохозяйственного производства или иной деятельности, связанной с сельскохозяйственным производством, в соответствии с установленным видом разрешенного использования;</w:t>
      </w:r>
    </w:p>
    <w:p w:rsidR="00E176B1" w:rsidRPr="003971CE" w:rsidRDefault="00E176B1" w:rsidP="003971CE">
      <w:pPr>
        <w:tabs>
          <w:tab w:val="left" w:pos="361"/>
          <w:tab w:val="left" w:pos="921"/>
          <w:tab w:val="left" w:pos="2401"/>
          <w:tab w:val="left" w:pos="3981"/>
          <w:tab w:val="left" w:pos="5541"/>
          <w:tab w:val="left" w:pos="6881"/>
          <w:tab w:val="left" w:pos="8021"/>
          <w:tab w:val="left" w:pos="844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не допускать зарастание земельных участков сорной и древесно-кустарниковой растительностью;</w:t>
      </w:r>
    </w:p>
    <w:p w:rsidR="00E176B1" w:rsidRPr="003971CE" w:rsidRDefault="00E176B1" w:rsidP="003971CE">
      <w:pPr>
        <w:tabs>
          <w:tab w:val="left" w:pos="16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не размещать на земельных участках отходы производства и потребления;</w:t>
      </w:r>
    </w:p>
    <w:p w:rsidR="00E176B1" w:rsidRPr="003971CE" w:rsidRDefault="00E176B1" w:rsidP="003971CE">
      <w:pPr>
        <w:tabs>
          <w:tab w:val="left" w:pos="24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E176B1" w:rsidRPr="003971CE" w:rsidRDefault="00E176B1" w:rsidP="003971CE">
      <w:pPr>
        <w:tabs>
          <w:tab w:val="left" w:pos="16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 применять обоснованные дозы пестицидов и </w:t>
      </w:r>
      <w:proofErr w:type="spellStart"/>
      <w:r w:rsidRPr="003971CE">
        <w:rPr>
          <w:rFonts w:ascii="Times New Roman" w:eastAsia="Times New Roman" w:hAnsi="Times New Roman" w:cs="Times New Roman"/>
          <w:sz w:val="28"/>
          <w:szCs w:val="28"/>
        </w:rPr>
        <w:t>агрохимикатов</w:t>
      </w:r>
      <w:proofErr w:type="spellEnd"/>
      <w:r w:rsidRPr="003971CE">
        <w:rPr>
          <w:rFonts w:ascii="Times New Roman" w:eastAsia="Times New Roman" w:hAnsi="Times New Roman" w:cs="Times New Roman"/>
          <w:sz w:val="28"/>
          <w:szCs w:val="28"/>
        </w:rPr>
        <w:t>;</w:t>
      </w:r>
    </w:p>
    <w:p w:rsidR="00E176B1" w:rsidRPr="003971CE" w:rsidRDefault="00E176B1" w:rsidP="003971CE">
      <w:pPr>
        <w:tabs>
          <w:tab w:val="left" w:pos="16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не допускать добычу общераспространенных полезных ископаемых.</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lastRenderedPageBreak/>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2. Сознательное бездействие правообладателей земельных участков.</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E176B1" w:rsidRPr="003971CE" w:rsidRDefault="00E176B1" w:rsidP="003971CE">
      <w:pPr>
        <w:tabs>
          <w:tab w:val="left" w:pos="16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законом, изначально не планировавшие использовать земельный участок сельскохозяйственного назначения по его назначению.</w:t>
      </w:r>
    </w:p>
    <w:p w:rsidR="00E176B1" w:rsidRPr="003971CE" w:rsidRDefault="00E176B1" w:rsidP="003971CE">
      <w:pPr>
        <w:spacing w:after="0" w:line="240" w:lineRule="auto"/>
        <w:ind w:firstLine="709"/>
        <w:contextualSpacing/>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contextualSpacing/>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E176B1"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Для устранения причин совершения типовых и массовых нарушений обязательных требований подконтрольным субъектам необходимо проводить:</w:t>
      </w:r>
    </w:p>
    <w:p w:rsidR="00275408" w:rsidRPr="003971CE" w:rsidRDefault="00275408" w:rsidP="003971CE">
      <w:pPr>
        <w:spacing w:after="0" w:line="240" w:lineRule="auto"/>
        <w:ind w:firstLine="709"/>
        <w:jc w:val="both"/>
        <w:rPr>
          <w:rFonts w:ascii="Times New Roman" w:eastAsia="Times New Roman" w:hAnsi="Times New Roman" w:cs="Times New Roman"/>
          <w:sz w:val="28"/>
          <w:szCs w:val="28"/>
        </w:rPr>
      </w:pPr>
    </w:p>
    <w:p w:rsidR="00275408" w:rsidRPr="00517BCC" w:rsidRDefault="00275408" w:rsidP="00275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Перечень мероприятий, необходимых для подконтрольных субъектов, для недопущения правонарушений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13"/>
        <w:gridCol w:w="5074"/>
      </w:tblGrid>
      <w:tr w:rsidR="00E176B1" w:rsidRPr="003971CE" w:rsidTr="00275408">
        <w:trPr>
          <w:trHeight w:val="335"/>
        </w:trPr>
        <w:tc>
          <w:tcPr>
            <w:tcW w:w="594" w:type="dxa"/>
            <w:tcBorders>
              <w:top w:val="single" w:sz="4" w:space="0" w:color="auto"/>
              <w:left w:val="single" w:sz="4" w:space="0" w:color="auto"/>
              <w:bottom w:val="single" w:sz="4" w:space="0" w:color="auto"/>
              <w:right w:val="single" w:sz="4" w:space="0" w:color="auto"/>
            </w:tcBorders>
            <w:hideMark/>
          </w:tcPr>
          <w:p w:rsidR="00E176B1" w:rsidRPr="003971CE" w:rsidRDefault="00E176B1" w:rsidP="008B14F1">
            <w:pPr>
              <w:spacing w:after="0" w:line="240" w:lineRule="auto"/>
              <w:jc w:val="center"/>
              <w:rPr>
                <w:rFonts w:ascii="Times New Roman" w:eastAsia="Times New Roman" w:hAnsi="Times New Roman" w:cs="Times New Roman"/>
                <w:sz w:val="28"/>
                <w:szCs w:val="28"/>
              </w:rPr>
            </w:pPr>
            <w:proofErr w:type="spellStart"/>
            <w:proofErr w:type="gramStart"/>
            <w:r w:rsidRPr="003971CE">
              <w:rPr>
                <w:rFonts w:ascii="Times New Roman" w:eastAsia="Times New Roman" w:hAnsi="Times New Roman" w:cs="Times New Roman"/>
                <w:sz w:val="28"/>
                <w:szCs w:val="28"/>
              </w:rPr>
              <w:t>п</w:t>
            </w:r>
            <w:proofErr w:type="spellEnd"/>
            <w:proofErr w:type="gramEnd"/>
            <w:r w:rsidRPr="003971CE">
              <w:rPr>
                <w:rFonts w:ascii="Times New Roman" w:eastAsia="Times New Roman" w:hAnsi="Times New Roman" w:cs="Times New Roman"/>
                <w:sz w:val="28"/>
                <w:szCs w:val="28"/>
              </w:rPr>
              <w:t>/</w:t>
            </w:r>
            <w:proofErr w:type="spellStart"/>
            <w:r w:rsidRPr="003971CE">
              <w:rPr>
                <w:rFonts w:ascii="Times New Roman" w:eastAsia="Times New Roman" w:hAnsi="Times New Roman" w:cs="Times New Roman"/>
                <w:sz w:val="28"/>
                <w:szCs w:val="28"/>
              </w:rPr>
              <w:t>п</w:t>
            </w:r>
            <w:proofErr w:type="spellEnd"/>
          </w:p>
        </w:tc>
        <w:tc>
          <w:tcPr>
            <w:tcW w:w="4113" w:type="dxa"/>
            <w:tcBorders>
              <w:top w:val="single" w:sz="4" w:space="0" w:color="auto"/>
              <w:left w:val="single" w:sz="4" w:space="0" w:color="auto"/>
              <w:bottom w:val="single" w:sz="4" w:space="0" w:color="auto"/>
              <w:right w:val="single" w:sz="4" w:space="0" w:color="auto"/>
            </w:tcBorders>
            <w:hideMark/>
          </w:tcPr>
          <w:p w:rsidR="00E176B1" w:rsidRPr="003971CE" w:rsidRDefault="00E176B1" w:rsidP="008B14F1">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Вид нарушения</w:t>
            </w:r>
          </w:p>
        </w:tc>
        <w:tc>
          <w:tcPr>
            <w:tcW w:w="5074" w:type="dxa"/>
            <w:tcBorders>
              <w:top w:val="single" w:sz="4" w:space="0" w:color="auto"/>
              <w:left w:val="single" w:sz="4" w:space="0" w:color="auto"/>
              <w:bottom w:val="single" w:sz="4" w:space="0" w:color="auto"/>
              <w:right w:val="single" w:sz="4" w:space="0" w:color="auto"/>
            </w:tcBorders>
            <w:hideMark/>
          </w:tcPr>
          <w:p w:rsidR="00E176B1" w:rsidRPr="003971CE" w:rsidRDefault="00E176B1" w:rsidP="008B14F1">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Вид мероприятия</w:t>
            </w:r>
          </w:p>
        </w:tc>
      </w:tr>
      <w:tr w:rsidR="00E176B1" w:rsidRPr="003971CE" w:rsidTr="00275408">
        <w:trPr>
          <w:trHeight w:val="385"/>
        </w:trPr>
        <w:tc>
          <w:tcPr>
            <w:tcW w:w="594" w:type="dxa"/>
            <w:tcBorders>
              <w:top w:val="single" w:sz="4" w:space="0" w:color="auto"/>
              <w:left w:val="single" w:sz="4" w:space="0" w:color="auto"/>
              <w:bottom w:val="single" w:sz="4" w:space="0" w:color="auto"/>
              <w:right w:val="single" w:sz="4" w:space="0" w:color="auto"/>
            </w:tcBorders>
          </w:tcPr>
          <w:p w:rsidR="00E176B1" w:rsidRPr="003971CE" w:rsidRDefault="00E176B1" w:rsidP="008B14F1">
            <w:pPr>
              <w:spacing w:after="0" w:line="240" w:lineRule="auto"/>
              <w:ind w:firstLine="709"/>
              <w:jc w:val="center"/>
              <w:rPr>
                <w:rFonts w:ascii="Times New Roman" w:eastAsia="Times New Roman" w:hAnsi="Times New Roman" w:cs="Times New Roman"/>
                <w:sz w:val="28"/>
                <w:szCs w:val="28"/>
              </w:rPr>
            </w:pPr>
          </w:p>
          <w:p w:rsidR="00E176B1" w:rsidRPr="003971CE" w:rsidRDefault="00E176B1" w:rsidP="008B14F1">
            <w:pPr>
              <w:spacing w:after="0" w:line="240" w:lineRule="auto"/>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1</w:t>
            </w:r>
          </w:p>
        </w:tc>
        <w:tc>
          <w:tcPr>
            <w:tcW w:w="4113" w:type="dxa"/>
            <w:tcBorders>
              <w:top w:val="single" w:sz="4" w:space="0" w:color="auto"/>
              <w:left w:val="single" w:sz="4" w:space="0" w:color="auto"/>
              <w:bottom w:val="single" w:sz="4" w:space="0" w:color="auto"/>
              <w:right w:val="single" w:sz="4" w:space="0" w:color="auto"/>
            </w:tcBorders>
            <w:hideMark/>
          </w:tcPr>
          <w:p w:rsidR="00E176B1" w:rsidRPr="003971CE" w:rsidRDefault="00E176B1" w:rsidP="008B14F1">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Зарастание сорной, древесно-кустарниковой растительностью, в результате неиспользования земельного участка</w:t>
            </w:r>
          </w:p>
        </w:tc>
        <w:tc>
          <w:tcPr>
            <w:tcW w:w="5074" w:type="dxa"/>
            <w:tcBorders>
              <w:top w:val="single" w:sz="4" w:space="0" w:color="auto"/>
              <w:left w:val="single" w:sz="4" w:space="0" w:color="auto"/>
              <w:bottom w:val="single" w:sz="4" w:space="0" w:color="auto"/>
              <w:right w:val="single" w:sz="4" w:space="0" w:color="auto"/>
            </w:tcBorders>
            <w:hideMark/>
          </w:tcPr>
          <w:p w:rsidR="00E176B1" w:rsidRPr="003971CE" w:rsidRDefault="00E176B1" w:rsidP="008B14F1">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Проведение агротехнических мероприятий и организационно-хозяйственных работ на своих земельных участках сельскохозяйственного назначения</w:t>
            </w:r>
          </w:p>
        </w:tc>
      </w:tr>
      <w:tr w:rsidR="00E176B1" w:rsidRPr="003971CE" w:rsidTr="00275408">
        <w:trPr>
          <w:trHeight w:val="208"/>
        </w:trPr>
        <w:tc>
          <w:tcPr>
            <w:tcW w:w="594" w:type="dxa"/>
            <w:tcBorders>
              <w:top w:val="single" w:sz="4" w:space="0" w:color="auto"/>
              <w:left w:val="single" w:sz="4" w:space="0" w:color="auto"/>
              <w:bottom w:val="single" w:sz="4" w:space="0" w:color="auto"/>
              <w:right w:val="single" w:sz="4" w:space="0" w:color="auto"/>
            </w:tcBorders>
          </w:tcPr>
          <w:p w:rsidR="00E176B1" w:rsidRPr="003971CE" w:rsidRDefault="00E176B1" w:rsidP="008B14F1">
            <w:pPr>
              <w:spacing w:after="0" w:line="240" w:lineRule="auto"/>
              <w:ind w:firstLine="709"/>
              <w:jc w:val="center"/>
              <w:rPr>
                <w:rFonts w:ascii="Times New Roman" w:eastAsia="Times New Roman" w:hAnsi="Times New Roman" w:cs="Times New Roman"/>
                <w:sz w:val="28"/>
                <w:szCs w:val="28"/>
              </w:rPr>
            </w:pPr>
          </w:p>
          <w:p w:rsidR="00E176B1" w:rsidRPr="003971CE" w:rsidRDefault="00E176B1" w:rsidP="008B14F1">
            <w:pPr>
              <w:spacing w:after="0" w:line="240" w:lineRule="auto"/>
              <w:ind w:firstLine="709"/>
              <w:jc w:val="center"/>
              <w:rPr>
                <w:rFonts w:ascii="Times New Roman" w:eastAsia="Times New Roman" w:hAnsi="Times New Roman" w:cs="Times New Roman"/>
                <w:sz w:val="28"/>
                <w:szCs w:val="28"/>
              </w:rPr>
            </w:pPr>
          </w:p>
          <w:p w:rsidR="00E176B1" w:rsidRPr="003971CE" w:rsidRDefault="00E176B1" w:rsidP="008B14F1">
            <w:pPr>
              <w:spacing w:after="0" w:line="240" w:lineRule="auto"/>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w:t>
            </w:r>
          </w:p>
        </w:tc>
        <w:tc>
          <w:tcPr>
            <w:tcW w:w="4113" w:type="dxa"/>
            <w:tcBorders>
              <w:top w:val="single" w:sz="4" w:space="0" w:color="auto"/>
              <w:left w:val="single" w:sz="4" w:space="0" w:color="auto"/>
              <w:bottom w:val="single" w:sz="4" w:space="0" w:color="auto"/>
              <w:right w:val="single" w:sz="4" w:space="0" w:color="auto"/>
            </w:tcBorders>
            <w:hideMark/>
          </w:tcPr>
          <w:p w:rsidR="00E176B1" w:rsidRPr="003971CE" w:rsidRDefault="00E176B1" w:rsidP="008B14F1">
            <w:pPr>
              <w:tabs>
                <w:tab w:val="left" w:pos="1725"/>
                <w:tab w:val="center" w:pos="3492"/>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Снятие, перемещение плодородного слоя почвы, в результате проведения внутрихозяйственных работ</w:t>
            </w:r>
          </w:p>
        </w:tc>
        <w:tc>
          <w:tcPr>
            <w:tcW w:w="5074" w:type="dxa"/>
            <w:tcBorders>
              <w:top w:val="single" w:sz="4" w:space="0" w:color="auto"/>
              <w:left w:val="single" w:sz="4" w:space="0" w:color="auto"/>
              <w:bottom w:val="single" w:sz="4" w:space="0" w:color="auto"/>
              <w:right w:val="single" w:sz="4" w:space="0" w:color="auto"/>
            </w:tcBorders>
            <w:hideMark/>
          </w:tcPr>
          <w:p w:rsidR="00E176B1" w:rsidRPr="003971CE" w:rsidRDefault="00E176B1" w:rsidP="008B14F1">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В зависимости от цели проведения внутрихозяйственных работ, необходимо разработать проект рекультивации нарушенных земель</w:t>
            </w:r>
          </w:p>
        </w:tc>
      </w:tr>
      <w:tr w:rsidR="00E176B1" w:rsidRPr="003971CE" w:rsidTr="00275408">
        <w:trPr>
          <w:trHeight w:val="58"/>
        </w:trPr>
        <w:tc>
          <w:tcPr>
            <w:tcW w:w="594" w:type="dxa"/>
            <w:tcBorders>
              <w:top w:val="single" w:sz="4" w:space="0" w:color="auto"/>
              <w:left w:val="single" w:sz="4" w:space="0" w:color="auto"/>
              <w:bottom w:val="single" w:sz="4" w:space="0" w:color="auto"/>
              <w:right w:val="single" w:sz="4" w:space="0" w:color="auto"/>
            </w:tcBorders>
          </w:tcPr>
          <w:p w:rsidR="00E176B1" w:rsidRPr="003971CE" w:rsidRDefault="00E176B1" w:rsidP="008B14F1">
            <w:pPr>
              <w:spacing w:after="0" w:line="240" w:lineRule="auto"/>
              <w:ind w:firstLine="709"/>
              <w:jc w:val="center"/>
              <w:rPr>
                <w:rFonts w:ascii="Times New Roman" w:eastAsia="Times New Roman" w:hAnsi="Times New Roman" w:cs="Times New Roman"/>
                <w:sz w:val="28"/>
                <w:szCs w:val="28"/>
              </w:rPr>
            </w:pPr>
          </w:p>
          <w:p w:rsidR="00E176B1" w:rsidRPr="003971CE" w:rsidRDefault="00E176B1" w:rsidP="008B14F1">
            <w:pPr>
              <w:spacing w:after="0" w:line="240" w:lineRule="auto"/>
              <w:ind w:firstLine="709"/>
              <w:jc w:val="center"/>
              <w:rPr>
                <w:rFonts w:ascii="Times New Roman" w:eastAsia="Times New Roman" w:hAnsi="Times New Roman" w:cs="Times New Roman"/>
                <w:sz w:val="28"/>
                <w:szCs w:val="28"/>
              </w:rPr>
            </w:pPr>
          </w:p>
          <w:p w:rsidR="00E176B1" w:rsidRPr="003971CE" w:rsidRDefault="00E176B1" w:rsidP="008B14F1">
            <w:pPr>
              <w:spacing w:after="0" w:line="240" w:lineRule="auto"/>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3</w:t>
            </w:r>
          </w:p>
        </w:tc>
        <w:tc>
          <w:tcPr>
            <w:tcW w:w="4113" w:type="dxa"/>
            <w:tcBorders>
              <w:top w:val="single" w:sz="4" w:space="0" w:color="auto"/>
              <w:left w:val="single" w:sz="4" w:space="0" w:color="auto"/>
              <w:bottom w:val="single" w:sz="4" w:space="0" w:color="auto"/>
              <w:right w:val="single" w:sz="4" w:space="0" w:color="auto"/>
            </w:tcBorders>
            <w:hideMark/>
          </w:tcPr>
          <w:p w:rsidR="00E176B1" w:rsidRPr="003971CE" w:rsidRDefault="00E176B1" w:rsidP="008B14F1">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Нарушение правил эксплуатации мелиоративных систем или отдельно расположенных гидротехнических сооружений. Повреждение мелиоративных систем</w:t>
            </w:r>
          </w:p>
        </w:tc>
        <w:tc>
          <w:tcPr>
            <w:tcW w:w="5074" w:type="dxa"/>
            <w:tcBorders>
              <w:top w:val="single" w:sz="4" w:space="0" w:color="auto"/>
              <w:left w:val="single" w:sz="4" w:space="0" w:color="auto"/>
              <w:bottom w:val="single" w:sz="4" w:space="0" w:color="auto"/>
              <w:right w:val="single" w:sz="4" w:space="0" w:color="auto"/>
            </w:tcBorders>
            <w:hideMark/>
          </w:tcPr>
          <w:p w:rsidR="00E176B1" w:rsidRPr="003971CE" w:rsidRDefault="00E176B1" w:rsidP="008B14F1">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Производить постоянный уход за полезащитными лесными насаждениями</w:t>
            </w:r>
          </w:p>
        </w:tc>
      </w:tr>
    </w:tbl>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roofErr w:type="gramStart"/>
      <w:r w:rsidRPr="003971CE">
        <w:rPr>
          <w:rFonts w:ascii="Times New Roman" w:eastAsia="Times New Roman" w:hAnsi="Times New Roman" w:cs="Times New Roman"/>
          <w:sz w:val="28"/>
          <w:szCs w:val="28"/>
        </w:rPr>
        <w:lastRenderedPageBreak/>
        <w:t>При проведении контрольно-надзорных мероприятий за отчетный период должностными лицами Управления было выявлено 96 правонарушений, из них 51 нарушений требований земельного законодательства, что составляет 53 % от общего количества выявленных правонарушений, и 45 (47 %) административных правонарушений, посягающих на институты государственной власти, общественный порядок и общественную безопасность, а также против порядка управления (ст.19.4.1, ч.25 ст. 19.5, ч.26 ст. 19.5, ст</w:t>
      </w:r>
      <w:proofErr w:type="gramEnd"/>
      <w:r w:rsidRPr="003971CE">
        <w:rPr>
          <w:rFonts w:ascii="Times New Roman" w:eastAsia="Times New Roman" w:hAnsi="Times New Roman" w:cs="Times New Roman"/>
          <w:sz w:val="28"/>
          <w:szCs w:val="28"/>
        </w:rPr>
        <w:t xml:space="preserve">. </w:t>
      </w:r>
      <w:proofErr w:type="gramStart"/>
      <w:r w:rsidRPr="003971CE">
        <w:rPr>
          <w:rFonts w:ascii="Times New Roman" w:eastAsia="Times New Roman" w:hAnsi="Times New Roman" w:cs="Times New Roman"/>
          <w:sz w:val="28"/>
          <w:szCs w:val="28"/>
        </w:rPr>
        <w:t>19.6 ст. 19.7, ч. 1 ст. 20.25).</w:t>
      </w:r>
      <w:proofErr w:type="gramEnd"/>
    </w:p>
    <w:p w:rsidR="00E176B1" w:rsidRPr="00275408" w:rsidRDefault="00E176B1" w:rsidP="003971CE">
      <w:pPr>
        <w:spacing w:after="0" w:line="240" w:lineRule="auto"/>
        <w:ind w:firstLine="709"/>
        <w:jc w:val="both"/>
        <w:rPr>
          <w:rFonts w:ascii="Times New Roman" w:eastAsia="Times New Roman" w:hAnsi="Times New Roman" w:cs="Times New Roman"/>
          <w:sz w:val="28"/>
          <w:szCs w:val="28"/>
        </w:rPr>
      </w:pPr>
    </w:p>
    <w:p w:rsidR="00275408" w:rsidRPr="00275408" w:rsidRDefault="00275408" w:rsidP="00275408">
      <w:pPr>
        <w:spacing w:after="0" w:line="240" w:lineRule="auto"/>
        <w:ind w:firstLine="709"/>
        <w:jc w:val="both"/>
        <w:rPr>
          <w:rFonts w:ascii="Times New Roman" w:eastAsia="Times New Roman" w:hAnsi="Times New Roman" w:cs="Times New Roman"/>
          <w:sz w:val="28"/>
          <w:szCs w:val="28"/>
        </w:rPr>
      </w:pPr>
      <w:r w:rsidRPr="00275408">
        <w:rPr>
          <w:rFonts w:ascii="Times New Roman" w:eastAsia="Times New Roman" w:hAnsi="Times New Roman" w:cs="Times New Roman"/>
          <w:sz w:val="28"/>
          <w:szCs w:val="28"/>
        </w:rPr>
        <w:t>Таблица 2</w:t>
      </w:r>
      <w:proofErr w:type="gramStart"/>
      <w:r w:rsidRPr="00275408">
        <w:rPr>
          <w:rFonts w:ascii="Times New Roman" w:eastAsia="Times New Roman" w:hAnsi="Times New Roman" w:cs="Times New Roman"/>
          <w:sz w:val="28"/>
          <w:szCs w:val="28"/>
        </w:rPr>
        <w:t xml:space="preserve"> − О</w:t>
      </w:r>
      <w:proofErr w:type="gramEnd"/>
      <w:r w:rsidRPr="00275408">
        <w:rPr>
          <w:rFonts w:ascii="Times New Roman" w:eastAsia="Times New Roman" w:hAnsi="Times New Roman" w:cs="Times New Roman"/>
          <w:sz w:val="28"/>
          <w:szCs w:val="28"/>
        </w:rPr>
        <w:t xml:space="preserve"> выявленных административных правонарушениях по статьям КоАП РФ</w:t>
      </w:r>
    </w:p>
    <w:p w:rsidR="00E176B1" w:rsidRPr="00275408" w:rsidRDefault="00E176B1" w:rsidP="003971CE">
      <w:pPr>
        <w:tabs>
          <w:tab w:val="left" w:pos="2294"/>
        </w:tabs>
        <w:spacing w:after="0" w:line="240" w:lineRule="auto"/>
        <w:ind w:firstLine="709"/>
        <w:jc w:val="both"/>
        <w:rPr>
          <w:rFonts w:ascii="Times New Roman" w:eastAsia="Times New Roman" w:hAnsi="Times New Roman" w:cs="Times New Roman"/>
          <w:iCs/>
          <w:sz w:val="28"/>
          <w:szCs w:val="28"/>
        </w:rPr>
      </w:pPr>
    </w:p>
    <w:tbl>
      <w:tblPr>
        <w:tblStyle w:val="11"/>
        <w:tblW w:w="0" w:type="auto"/>
        <w:tblLook w:val="04A0"/>
      </w:tblPr>
      <w:tblGrid>
        <w:gridCol w:w="746"/>
        <w:gridCol w:w="5419"/>
        <w:gridCol w:w="1637"/>
        <w:gridCol w:w="1769"/>
      </w:tblGrid>
      <w:tr w:rsidR="00E176B1" w:rsidRPr="003971CE" w:rsidTr="00E176B1">
        <w:tc>
          <w:tcPr>
            <w:tcW w:w="6202"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Показатели</w:t>
            </w:r>
          </w:p>
        </w:tc>
        <w:tc>
          <w:tcPr>
            <w:tcW w:w="1647"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E176B1" w:rsidRPr="003971CE" w:rsidRDefault="00E176B1" w:rsidP="00275408">
            <w:pPr>
              <w:jc w:val="center"/>
              <w:rPr>
                <w:rFonts w:ascii="Times New Roman" w:eastAsia="Times New Roman" w:hAnsi="Times New Roman" w:cs="Times New Roman"/>
                <w:sz w:val="28"/>
                <w:szCs w:val="28"/>
              </w:rPr>
            </w:pPr>
            <w:r w:rsidRPr="003971CE">
              <w:rPr>
                <w:rFonts w:ascii="Times New Roman" w:eastAsia="Times New Roman" w:hAnsi="Times New Roman" w:cs="Times New Roman"/>
                <w:w w:val="99"/>
                <w:sz w:val="28"/>
                <w:szCs w:val="28"/>
              </w:rPr>
              <w:t>2020 г.</w:t>
            </w:r>
          </w:p>
        </w:tc>
        <w:tc>
          <w:tcPr>
            <w:tcW w:w="1780"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E176B1" w:rsidRPr="003971CE" w:rsidRDefault="00E176B1" w:rsidP="00275408">
            <w:pPr>
              <w:jc w:val="center"/>
              <w:rPr>
                <w:rFonts w:ascii="Times New Roman" w:eastAsia="Times New Roman" w:hAnsi="Times New Roman" w:cs="Times New Roman"/>
                <w:color w:val="FF0000"/>
                <w:sz w:val="28"/>
                <w:szCs w:val="28"/>
              </w:rPr>
            </w:pPr>
            <w:r w:rsidRPr="003971CE">
              <w:rPr>
                <w:rFonts w:ascii="Times New Roman" w:eastAsia="Times New Roman" w:hAnsi="Times New Roman" w:cs="Times New Roman"/>
                <w:w w:val="99"/>
                <w:sz w:val="28"/>
                <w:szCs w:val="28"/>
              </w:rPr>
              <w:t>2021 г.</w:t>
            </w:r>
          </w:p>
        </w:tc>
      </w:tr>
      <w:tr w:rsidR="00E176B1" w:rsidRPr="003971CE" w:rsidTr="00E176B1">
        <w:tc>
          <w:tcPr>
            <w:tcW w:w="7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76B1" w:rsidRPr="003971CE" w:rsidRDefault="00E176B1" w:rsidP="007A7FE3">
            <w:pPr>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Статьи КоАП РФ</w:t>
            </w:r>
          </w:p>
        </w:tc>
        <w:tc>
          <w:tcPr>
            <w:tcW w:w="5454"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7A7FE3">
            <w:pPr>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Установлено правонарушений всего, шт.</w:t>
            </w:r>
          </w:p>
        </w:tc>
        <w:tc>
          <w:tcPr>
            <w:tcW w:w="1647"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28</w:t>
            </w:r>
          </w:p>
        </w:tc>
        <w:tc>
          <w:tcPr>
            <w:tcW w:w="1780"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96</w:t>
            </w:r>
          </w:p>
        </w:tc>
      </w:tr>
      <w:tr w:rsidR="00E176B1" w:rsidRPr="003971CE" w:rsidTr="00E176B1">
        <w:tc>
          <w:tcPr>
            <w:tcW w:w="0" w:type="auto"/>
            <w:vMerge/>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p>
        </w:tc>
        <w:tc>
          <w:tcPr>
            <w:tcW w:w="5454"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ч.1 ст. 8.6</w:t>
            </w:r>
          </w:p>
        </w:tc>
        <w:tc>
          <w:tcPr>
            <w:tcW w:w="1647"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0</w:t>
            </w:r>
          </w:p>
        </w:tc>
        <w:tc>
          <w:tcPr>
            <w:tcW w:w="1780"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4</w:t>
            </w:r>
          </w:p>
        </w:tc>
      </w:tr>
      <w:tr w:rsidR="00E176B1" w:rsidRPr="003971CE" w:rsidTr="00E176B1">
        <w:tc>
          <w:tcPr>
            <w:tcW w:w="0" w:type="auto"/>
            <w:vMerge/>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p>
        </w:tc>
        <w:tc>
          <w:tcPr>
            <w:tcW w:w="5454"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ч.2 ст. 8.6</w:t>
            </w:r>
          </w:p>
        </w:tc>
        <w:tc>
          <w:tcPr>
            <w:tcW w:w="1647"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w:t>
            </w:r>
          </w:p>
        </w:tc>
        <w:tc>
          <w:tcPr>
            <w:tcW w:w="1780"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3</w:t>
            </w:r>
          </w:p>
        </w:tc>
      </w:tr>
      <w:tr w:rsidR="00E176B1" w:rsidRPr="003971CE" w:rsidTr="00E176B1">
        <w:tc>
          <w:tcPr>
            <w:tcW w:w="0" w:type="auto"/>
            <w:vMerge/>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p>
        </w:tc>
        <w:tc>
          <w:tcPr>
            <w:tcW w:w="5454"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ч. 1 ст. 8.7</w:t>
            </w:r>
          </w:p>
        </w:tc>
        <w:tc>
          <w:tcPr>
            <w:tcW w:w="1647"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w:t>
            </w:r>
          </w:p>
        </w:tc>
        <w:tc>
          <w:tcPr>
            <w:tcW w:w="1780"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5</w:t>
            </w:r>
          </w:p>
        </w:tc>
      </w:tr>
      <w:tr w:rsidR="00E176B1" w:rsidRPr="003971CE" w:rsidTr="00E176B1">
        <w:tc>
          <w:tcPr>
            <w:tcW w:w="0" w:type="auto"/>
            <w:vMerge/>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p>
        </w:tc>
        <w:tc>
          <w:tcPr>
            <w:tcW w:w="5454"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ч. 2 ст. 8.7</w:t>
            </w:r>
          </w:p>
        </w:tc>
        <w:tc>
          <w:tcPr>
            <w:tcW w:w="1647"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23</w:t>
            </w:r>
          </w:p>
        </w:tc>
        <w:tc>
          <w:tcPr>
            <w:tcW w:w="1780"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37</w:t>
            </w:r>
          </w:p>
        </w:tc>
      </w:tr>
      <w:tr w:rsidR="00E176B1" w:rsidRPr="003971CE" w:rsidTr="00E176B1">
        <w:tc>
          <w:tcPr>
            <w:tcW w:w="0" w:type="auto"/>
            <w:vMerge/>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p>
        </w:tc>
        <w:tc>
          <w:tcPr>
            <w:tcW w:w="5454"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ст.10.9</w:t>
            </w:r>
          </w:p>
        </w:tc>
        <w:tc>
          <w:tcPr>
            <w:tcW w:w="1647" w:type="dxa"/>
            <w:tcBorders>
              <w:top w:val="single" w:sz="4" w:space="0" w:color="auto"/>
              <w:left w:val="single" w:sz="4" w:space="0" w:color="auto"/>
              <w:bottom w:val="single" w:sz="4" w:space="0" w:color="auto"/>
              <w:right w:val="single" w:sz="4" w:space="0" w:color="auto"/>
            </w:tcBorders>
            <w:vAlign w:val="center"/>
          </w:tcPr>
          <w:p w:rsidR="00E176B1" w:rsidRPr="003971CE" w:rsidRDefault="007A7FE3" w:rsidP="00275408">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780"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w:t>
            </w:r>
          </w:p>
        </w:tc>
      </w:tr>
      <w:tr w:rsidR="00E176B1" w:rsidRPr="003971CE" w:rsidTr="00E176B1">
        <w:tc>
          <w:tcPr>
            <w:tcW w:w="0" w:type="auto"/>
            <w:vMerge/>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p>
        </w:tc>
        <w:tc>
          <w:tcPr>
            <w:tcW w:w="5454"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3971CE">
            <w:pPr>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pacing w:val="-6"/>
                <w:sz w:val="28"/>
                <w:szCs w:val="28"/>
              </w:rPr>
              <w:t xml:space="preserve">ч.1 ст.19.4, ст.19.4.1, ч.25 ст. 19.5, ч.26 ст. 19.5, ст. 19.7, </w:t>
            </w:r>
            <w:proofErr w:type="spellStart"/>
            <w:proofErr w:type="gramStart"/>
            <w:r w:rsidRPr="003971CE">
              <w:rPr>
                <w:rFonts w:ascii="Times New Roman" w:eastAsia="Times New Roman" w:hAnsi="Times New Roman" w:cs="Times New Roman"/>
                <w:spacing w:val="-6"/>
                <w:sz w:val="28"/>
                <w:szCs w:val="28"/>
              </w:rPr>
              <w:t>ст</w:t>
            </w:r>
            <w:proofErr w:type="spellEnd"/>
            <w:proofErr w:type="gramEnd"/>
            <w:r w:rsidRPr="003971CE">
              <w:rPr>
                <w:rFonts w:ascii="Times New Roman" w:eastAsia="Times New Roman" w:hAnsi="Times New Roman" w:cs="Times New Roman"/>
                <w:spacing w:val="-6"/>
                <w:sz w:val="28"/>
                <w:szCs w:val="28"/>
              </w:rPr>
              <w:t xml:space="preserve"> 19.6, ч.1 ст.20.25</w:t>
            </w:r>
          </w:p>
        </w:tc>
        <w:tc>
          <w:tcPr>
            <w:tcW w:w="1647"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1</w:t>
            </w:r>
          </w:p>
        </w:tc>
        <w:tc>
          <w:tcPr>
            <w:tcW w:w="1780" w:type="dxa"/>
            <w:tcBorders>
              <w:top w:val="single" w:sz="4" w:space="0" w:color="auto"/>
              <w:left w:val="single" w:sz="4" w:space="0" w:color="auto"/>
              <w:bottom w:val="single" w:sz="4" w:space="0" w:color="auto"/>
              <w:right w:val="single" w:sz="4" w:space="0" w:color="auto"/>
            </w:tcBorders>
            <w:vAlign w:val="center"/>
            <w:hideMark/>
          </w:tcPr>
          <w:p w:rsidR="00E176B1" w:rsidRPr="003971CE" w:rsidRDefault="00E176B1" w:rsidP="00275408">
            <w:pPr>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45</w:t>
            </w:r>
          </w:p>
        </w:tc>
      </w:tr>
    </w:tbl>
    <w:p w:rsidR="00E176B1" w:rsidRPr="003971CE" w:rsidRDefault="00E176B1" w:rsidP="00275408">
      <w:pPr>
        <w:spacing w:after="0" w:line="240" w:lineRule="auto"/>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На основании выявленных правонарушений в отчетном периоде было вынесено 58 постановлений о привлечении к административной ответственности.</w:t>
      </w:r>
    </w:p>
    <w:p w:rsidR="00E176B1" w:rsidRDefault="00E176B1" w:rsidP="003971CE">
      <w:pPr>
        <w:spacing w:after="0" w:line="240" w:lineRule="auto"/>
        <w:ind w:firstLine="709"/>
        <w:jc w:val="both"/>
        <w:rPr>
          <w:rFonts w:ascii="Times New Roman" w:eastAsia="Times New Roman" w:hAnsi="Times New Roman" w:cs="Times New Roman"/>
          <w:sz w:val="28"/>
          <w:szCs w:val="28"/>
        </w:rPr>
      </w:pPr>
    </w:p>
    <w:p w:rsidR="003971CE" w:rsidRPr="007A7FE3" w:rsidRDefault="007A7FE3" w:rsidP="003971CE">
      <w:pPr>
        <w:spacing w:after="0" w:line="240" w:lineRule="auto"/>
        <w:ind w:firstLine="709"/>
        <w:jc w:val="both"/>
        <w:rPr>
          <w:rFonts w:ascii="Times New Roman" w:eastAsia="Times New Roman" w:hAnsi="Times New Roman" w:cs="Times New Roman"/>
          <w:sz w:val="28"/>
          <w:szCs w:val="28"/>
        </w:rPr>
      </w:pPr>
      <w:r w:rsidRPr="007A7FE3">
        <w:rPr>
          <w:rFonts w:ascii="Times New Roman" w:eastAsia="Times New Roman" w:hAnsi="Times New Roman" w:cs="Times New Roman"/>
          <w:sz w:val="28"/>
          <w:szCs w:val="28"/>
        </w:rPr>
        <w:t>Таблица 3 − Распределение вынесенных за 2021 год постановлений о привлечении к административной ответственности по статьям КоАП РФ</w:t>
      </w:r>
    </w:p>
    <w:p w:rsidR="007A7FE3" w:rsidRPr="003971CE" w:rsidRDefault="007A7FE3" w:rsidP="003971CE">
      <w:pPr>
        <w:spacing w:after="0" w:line="240" w:lineRule="auto"/>
        <w:ind w:firstLine="709"/>
        <w:jc w:val="both"/>
        <w:rPr>
          <w:rFonts w:ascii="Times New Roman" w:eastAsia="Times New Roman" w:hAnsi="Times New Roman" w:cs="Times New Roman"/>
          <w:sz w:val="28"/>
          <w:szCs w:val="28"/>
        </w:rPr>
      </w:pPr>
    </w:p>
    <w:tbl>
      <w:tblPr>
        <w:tblpPr w:leftFromText="180" w:rightFromText="180" w:vertAnchor="text" w:tblpX="40" w:tblpY="1"/>
        <w:tblOverlap w:val="never"/>
        <w:tblW w:w="11877" w:type="dxa"/>
        <w:tblLayout w:type="fixed"/>
        <w:tblCellMar>
          <w:left w:w="0" w:type="dxa"/>
          <w:right w:w="0" w:type="dxa"/>
        </w:tblCellMar>
        <w:tblLook w:val="04A0"/>
      </w:tblPr>
      <w:tblGrid>
        <w:gridCol w:w="719"/>
        <w:gridCol w:w="4103"/>
        <w:gridCol w:w="4253"/>
        <w:gridCol w:w="2802"/>
      </w:tblGrid>
      <w:tr w:rsidR="00E176B1" w:rsidRPr="003971CE" w:rsidTr="007A7FE3">
        <w:trPr>
          <w:trHeight w:val="278"/>
        </w:trPr>
        <w:tc>
          <w:tcPr>
            <w:tcW w:w="719" w:type="dxa"/>
            <w:vMerge w:val="restart"/>
            <w:tcBorders>
              <w:top w:val="single" w:sz="8" w:space="0" w:color="auto"/>
              <w:left w:val="single" w:sz="8" w:space="0" w:color="auto"/>
              <w:bottom w:val="single" w:sz="8" w:space="0" w:color="auto"/>
              <w:right w:val="single" w:sz="8" w:space="0" w:color="auto"/>
            </w:tcBorders>
            <w:vAlign w:val="bottom"/>
            <w:hideMark/>
          </w:tcPr>
          <w:p w:rsidR="00E176B1" w:rsidRPr="003971CE" w:rsidRDefault="00E176B1" w:rsidP="007A7FE3">
            <w:pPr>
              <w:spacing w:after="0" w:line="240" w:lineRule="auto"/>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w:t>
            </w:r>
          </w:p>
          <w:p w:rsidR="00E176B1" w:rsidRPr="003971CE" w:rsidRDefault="00E176B1" w:rsidP="007A7FE3">
            <w:pPr>
              <w:spacing w:after="0" w:line="240" w:lineRule="auto"/>
              <w:jc w:val="center"/>
              <w:rPr>
                <w:rFonts w:ascii="Times New Roman" w:eastAsia="Times New Roman" w:hAnsi="Times New Roman" w:cs="Times New Roman"/>
                <w:sz w:val="28"/>
                <w:szCs w:val="28"/>
              </w:rPr>
            </w:pPr>
            <w:proofErr w:type="spellStart"/>
            <w:proofErr w:type="gramStart"/>
            <w:r w:rsidRPr="003971CE">
              <w:rPr>
                <w:rFonts w:ascii="Times New Roman" w:eastAsia="Times New Roman" w:hAnsi="Times New Roman" w:cs="Times New Roman"/>
                <w:w w:val="98"/>
                <w:sz w:val="28"/>
                <w:szCs w:val="28"/>
              </w:rPr>
              <w:t>п</w:t>
            </w:r>
            <w:proofErr w:type="spellEnd"/>
            <w:proofErr w:type="gramEnd"/>
            <w:r w:rsidRPr="003971CE">
              <w:rPr>
                <w:rFonts w:ascii="Times New Roman" w:eastAsia="Times New Roman" w:hAnsi="Times New Roman" w:cs="Times New Roman"/>
                <w:w w:val="98"/>
                <w:sz w:val="28"/>
                <w:szCs w:val="28"/>
              </w:rPr>
              <w:t>/</w:t>
            </w:r>
            <w:proofErr w:type="spellStart"/>
            <w:r w:rsidRPr="003971CE">
              <w:rPr>
                <w:rFonts w:ascii="Times New Roman" w:eastAsia="Times New Roman" w:hAnsi="Times New Roman" w:cs="Times New Roman"/>
                <w:w w:val="98"/>
                <w:sz w:val="28"/>
                <w:szCs w:val="28"/>
              </w:rPr>
              <w:t>п</w:t>
            </w:r>
            <w:proofErr w:type="spellEnd"/>
          </w:p>
        </w:tc>
        <w:tc>
          <w:tcPr>
            <w:tcW w:w="4103" w:type="dxa"/>
            <w:vMerge w:val="restart"/>
            <w:tcBorders>
              <w:top w:val="single" w:sz="8" w:space="0" w:color="auto"/>
              <w:left w:val="nil"/>
              <w:bottom w:val="single" w:sz="8" w:space="0" w:color="auto"/>
              <w:right w:val="single" w:sz="8" w:space="0" w:color="auto"/>
            </w:tcBorders>
            <w:vAlign w:val="bottom"/>
            <w:hideMark/>
          </w:tcPr>
          <w:p w:rsidR="00E176B1" w:rsidRPr="003971CE" w:rsidRDefault="00E176B1" w:rsidP="007A7FE3">
            <w:pPr>
              <w:spacing w:after="0" w:line="240" w:lineRule="auto"/>
              <w:jc w:val="center"/>
              <w:rPr>
                <w:rFonts w:ascii="Times New Roman" w:eastAsia="Times New Roman" w:hAnsi="Times New Roman" w:cs="Times New Roman"/>
                <w:sz w:val="28"/>
                <w:szCs w:val="28"/>
              </w:rPr>
            </w:pPr>
            <w:r w:rsidRPr="003971CE">
              <w:rPr>
                <w:rFonts w:ascii="Times New Roman" w:eastAsia="Times New Roman" w:hAnsi="Times New Roman" w:cs="Times New Roman"/>
                <w:w w:val="99"/>
                <w:sz w:val="28"/>
                <w:szCs w:val="28"/>
              </w:rPr>
              <w:t>Статья КоАП РФ</w:t>
            </w:r>
          </w:p>
        </w:tc>
        <w:tc>
          <w:tcPr>
            <w:tcW w:w="4253" w:type="dxa"/>
            <w:vMerge w:val="restart"/>
            <w:tcBorders>
              <w:top w:val="single" w:sz="8" w:space="0" w:color="auto"/>
              <w:left w:val="nil"/>
              <w:bottom w:val="single" w:sz="8" w:space="0" w:color="auto"/>
              <w:right w:val="single" w:sz="8" w:space="0" w:color="auto"/>
            </w:tcBorders>
            <w:vAlign w:val="bottom"/>
            <w:hideMark/>
          </w:tcPr>
          <w:p w:rsidR="00E176B1" w:rsidRPr="003971CE" w:rsidRDefault="00E176B1" w:rsidP="00C56FD0">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w w:val="99"/>
                <w:sz w:val="28"/>
                <w:szCs w:val="28"/>
              </w:rPr>
              <w:t>Кол-во вынесенных постановлений, шт.</w:t>
            </w:r>
          </w:p>
        </w:tc>
        <w:tc>
          <w:tcPr>
            <w:tcW w:w="2802" w:type="dxa"/>
            <w:vAlign w:val="bottom"/>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r w:rsidR="00E176B1" w:rsidRPr="003971CE" w:rsidTr="007A7FE3">
        <w:trPr>
          <w:trHeight w:val="137"/>
        </w:trPr>
        <w:tc>
          <w:tcPr>
            <w:tcW w:w="719" w:type="dxa"/>
            <w:vMerge/>
            <w:tcBorders>
              <w:top w:val="single" w:sz="8" w:space="0" w:color="auto"/>
              <w:left w:val="single" w:sz="8" w:space="0" w:color="auto"/>
              <w:bottom w:val="single" w:sz="8" w:space="0" w:color="auto"/>
              <w:right w:val="single" w:sz="8" w:space="0" w:color="auto"/>
            </w:tcBorders>
            <w:vAlign w:val="center"/>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p>
        </w:tc>
        <w:tc>
          <w:tcPr>
            <w:tcW w:w="4103" w:type="dxa"/>
            <w:vMerge/>
            <w:tcBorders>
              <w:top w:val="single" w:sz="8" w:space="0" w:color="auto"/>
              <w:left w:val="nil"/>
              <w:bottom w:val="single" w:sz="8" w:space="0" w:color="auto"/>
              <w:right w:val="single" w:sz="8" w:space="0" w:color="auto"/>
            </w:tcBorders>
            <w:vAlign w:val="center"/>
            <w:hideMark/>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c>
          <w:tcPr>
            <w:tcW w:w="4253" w:type="dxa"/>
            <w:vMerge/>
            <w:tcBorders>
              <w:top w:val="single" w:sz="8" w:space="0" w:color="auto"/>
              <w:left w:val="nil"/>
              <w:bottom w:val="single" w:sz="8" w:space="0" w:color="auto"/>
              <w:right w:val="single" w:sz="8" w:space="0" w:color="auto"/>
            </w:tcBorders>
            <w:vAlign w:val="center"/>
            <w:hideMark/>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c>
          <w:tcPr>
            <w:tcW w:w="2802" w:type="dxa"/>
            <w:vAlign w:val="bottom"/>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r w:rsidR="00E176B1" w:rsidRPr="003971CE" w:rsidTr="007A7FE3">
        <w:trPr>
          <w:trHeight w:val="144"/>
        </w:trPr>
        <w:tc>
          <w:tcPr>
            <w:tcW w:w="719" w:type="dxa"/>
            <w:vMerge/>
            <w:tcBorders>
              <w:top w:val="single" w:sz="8" w:space="0" w:color="auto"/>
              <w:left w:val="single" w:sz="8" w:space="0" w:color="auto"/>
              <w:bottom w:val="single" w:sz="8" w:space="0" w:color="auto"/>
              <w:right w:val="single" w:sz="8" w:space="0" w:color="auto"/>
            </w:tcBorders>
            <w:vAlign w:val="center"/>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p>
        </w:tc>
        <w:tc>
          <w:tcPr>
            <w:tcW w:w="4103" w:type="dxa"/>
            <w:vMerge/>
            <w:tcBorders>
              <w:top w:val="single" w:sz="8" w:space="0" w:color="auto"/>
              <w:left w:val="nil"/>
              <w:bottom w:val="single" w:sz="8" w:space="0" w:color="auto"/>
              <w:right w:val="single" w:sz="8" w:space="0" w:color="auto"/>
            </w:tcBorders>
            <w:vAlign w:val="center"/>
            <w:hideMark/>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c>
          <w:tcPr>
            <w:tcW w:w="4253" w:type="dxa"/>
            <w:vMerge/>
            <w:tcBorders>
              <w:top w:val="single" w:sz="8" w:space="0" w:color="auto"/>
              <w:left w:val="nil"/>
              <w:bottom w:val="single" w:sz="8" w:space="0" w:color="auto"/>
              <w:right w:val="single" w:sz="8" w:space="0" w:color="auto"/>
            </w:tcBorders>
            <w:vAlign w:val="center"/>
            <w:hideMark/>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c>
          <w:tcPr>
            <w:tcW w:w="2802" w:type="dxa"/>
            <w:vAlign w:val="bottom"/>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r w:rsidR="00E176B1" w:rsidRPr="003971CE" w:rsidTr="007A7FE3">
        <w:trPr>
          <w:trHeight w:val="165"/>
        </w:trPr>
        <w:tc>
          <w:tcPr>
            <w:tcW w:w="719" w:type="dxa"/>
            <w:tcBorders>
              <w:top w:val="nil"/>
              <w:left w:val="single" w:sz="8" w:space="0" w:color="auto"/>
              <w:bottom w:val="single" w:sz="4" w:space="0" w:color="auto"/>
              <w:right w:val="single" w:sz="8" w:space="0" w:color="auto"/>
            </w:tcBorders>
            <w:vAlign w:val="bottom"/>
            <w:hideMark/>
          </w:tcPr>
          <w:p w:rsidR="00E176B1" w:rsidRPr="003971CE" w:rsidRDefault="00E176B1" w:rsidP="007A7FE3">
            <w:pPr>
              <w:spacing w:after="0" w:line="240" w:lineRule="auto"/>
              <w:jc w:val="center"/>
              <w:rPr>
                <w:rFonts w:ascii="Times New Roman" w:eastAsia="Times New Roman" w:hAnsi="Times New Roman" w:cs="Times New Roman"/>
                <w:sz w:val="28"/>
                <w:szCs w:val="28"/>
              </w:rPr>
            </w:pPr>
            <w:r w:rsidRPr="003971CE">
              <w:rPr>
                <w:rFonts w:ascii="Times New Roman" w:eastAsia="Times New Roman" w:hAnsi="Times New Roman" w:cs="Times New Roman"/>
                <w:w w:val="99"/>
                <w:sz w:val="28"/>
                <w:szCs w:val="28"/>
              </w:rPr>
              <w:t>1</w:t>
            </w:r>
          </w:p>
        </w:tc>
        <w:tc>
          <w:tcPr>
            <w:tcW w:w="4103" w:type="dxa"/>
            <w:tcBorders>
              <w:top w:val="nil"/>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ч.1 ст.8.6</w:t>
            </w:r>
          </w:p>
        </w:tc>
        <w:tc>
          <w:tcPr>
            <w:tcW w:w="4253" w:type="dxa"/>
            <w:tcBorders>
              <w:top w:val="nil"/>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5</w:t>
            </w:r>
          </w:p>
        </w:tc>
        <w:tc>
          <w:tcPr>
            <w:tcW w:w="2802" w:type="dxa"/>
            <w:vMerge w:val="restart"/>
            <w:vAlign w:val="bottom"/>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r w:rsidR="00E176B1" w:rsidRPr="003971CE" w:rsidTr="007A7FE3">
        <w:trPr>
          <w:trHeight w:val="96"/>
        </w:trPr>
        <w:tc>
          <w:tcPr>
            <w:tcW w:w="719" w:type="dxa"/>
            <w:tcBorders>
              <w:top w:val="single" w:sz="4" w:space="0" w:color="auto"/>
              <w:left w:val="single" w:sz="8" w:space="0" w:color="auto"/>
              <w:bottom w:val="single" w:sz="8" w:space="0" w:color="auto"/>
              <w:right w:val="single" w:sz="8" w:space="0" w:color="auto"/>
            </w:tcBorders>
            <w:vAlign w:val="bottom"/>
            <w:hideMark/>
          </w:tcPr>
          <w:p w:rsidR="00E176B1" w:rsidRPr="003971CE" w:rsidRDefault="00E176B1" w:rsidP="007A7FE3">
            <w:pPr>
              <w:spacing w:after="0" w:line="240" w:lineRule="auto"/>
              <w:jc w:val="center"/>
              <w:rPr>
                <w:rFonts w:ascii="Times New Roman" w:eastAsia="Times New Roman" w:hAnsi="Times New Roman" w:cs="Times New Roman"/>
                <w:sz w:val="28"/>
                <w:szCs w:val="28"/>
              </w:rPr>
            </w:pPr>
            <w:r w:rsidRPr="003971CE">
              <w:rPr>
                <w:rFonts w:ascii="Times New Roman" w:eastAsia="Times New Roman" w:hAnsi="Times New Roman" w:cs="Times New Roman"/>
                <w:w w:val="99"/>
                <w:sz w:val="28"/>
                <w:szCs w:val="28"/>
              </w:rPr>
              <w:t>2</w:t>
            </w:r>
          </w:p>
        </w:tc>
        <w:tc>
          <w:tcPr>
            <w:tcW w:w="4103" w:type="dxa"/>
            <w:tcBorders>
              <w:top w:val="single" w:sz="4" w:space="0" w:color="auto"/>
              <w:left w:val="nil"/>
              <w:bottom w:val="single" w:sz="8"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ч.2 ст. 8.6</w:t>
            </w:r>
          </w:p>
        </w:tc>
        <w:tc>
          <w:tcPr>
            <w:tcW w:w="4253" w:type="dxa"/>
            <w:tcBorders>
              <w:top w:val="single" w:sz="4" w:space="0" w:color="auto"/>
              <w:left w:val="nil"/>
              <w:bottom w:val="single" w:sz="8"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w:t>
            </w:r>
          </w:p>
        </w:tc>
        <w:tc>
          <w:tcPr>
            <w:tcW w:w="2802" w:type="dxa"/>
            <w:vMerge/>
            <w:vAlign w:val="center"/>
            <w:hideMark/>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r w:rsidR="00E176B1" w:rsidRPr="003971CE" w:rsidTr="007A7FE3">
        <w:trPr>
          <w:trHeight w:val="88"/>
        </w:trPr>
        <w:tc>
          <w:tcPr>
            <w:tcW w:w="719" w:type="dxa"/>
            <w:tcBorders>
              <w:top w:val="single" w:sz="4" w:space="0" w:color="auto"/>
              <w:left w:val="single" w:sz="8" w:space="0" w:color="auto"/>
              <w:bottom w:val="single" w:sz="4" w:space="0" w:color="auto"/>
              <w:right w:val="single" w:sz="8" w:space="0" w:color="auto"/>
            </w:tcBorders>
            <w:vAlign w:val="bottom"/>
            <w:hideMark/>
          </w:tcPr>
          <w:p w:rsidR="00E176B1" w:rsidRPr="003971CE" w:rsidRDefault="00E176B1" w:rsidP="007A7FE3">
            <w:pPr>
              <w:spacing w:after="0" w:line="240" w:lineRule="auto"/>
              <w:jc w:val="center"/>
              <w:rPr>
                <w:rFonts w:ascii="Times New Roman" w:eastAsia="Times New Roman" w:hAnsi="Times New Roman" w:cs="Times New Roman"/>
                <w:sz w:val="28"/>
                <w:szCs w:val="28"/>
              </w:rPr>
            </w:pPr>
            <w:r w:rsidRPr="003971CE">
              <w:rPr>
                <w:rFonts w:ascii="Times New Roman" w:eastAsia="Times New Roman" w:hAnsi="Times New Roman" w:cs="Times New Roman"/>
                <w:w w:val="99"/>
                <w:sz w:val="28"/>
                <w:szCs w:val="28"/>
              </w:rPr>
              <w:t>3</w:t>
            </w:r>
          </w:p>
        </w:tc>
        <w:tc>
          <w:tcPr>
            <w:tcW w:w="4103" w:type="dxa"/>
            <w:tcBorders>
              <w:top w:val="single" w:sz="4" w:space="0" w:color="auto"/>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ч. 1 ст. 8.7</w:t>
            </w:r>
          </w:p>
        </w:tc>
        <w:tc>
          <w:tcPr>
            <w:tcW w:w="4253" w:type="dxa"/>
            <w:tcBorders>
              <w:top w:val="single" w:sz="4" w:space="0" w:color="auto"/>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5</w:t>
            </w:r>
          </w:p>
        </w:tc>
        <w:tc>
          <w:tcPr>
            <w:tcW w:w="2802" w:type="dxa"/>
            <w:vMerge w:val="restart"/>
            <w:vAlign w:val="bottom"/>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r w:rsidR="00E176B1" w:rsidRPr="003971CE" w:rsidTr="007A7FE3">
        <w:trPr>
          <w:trHeight w:val="88"/>
        </w:trPr>
        <w:tc>
          <w:tcPr>
            <w:tcW w:w="719" w:type="dxa"/>
            <w:tcBorders>
              <w:top w:val="single" w:sz="4" w:space="0" w:color="auto"/>
              <w:left w:val="single" w:sz="8" w:space="0" w:color="auto"/>
              <w:bottom w:val="single" w:sz="4" w:space="0" w:color="auto"/>
              <w:right w:val="single" w:sz="8" w:space="0" w:color="auto"/>
            </w:tcBorders>
            <w:vAlign w:val="bottom"/>
            <w:hideMark/>
          </w:tcPr>
          <w:p w:rsidR="00E176B1" w:rsidRPr="003971CE" w:rsidRDefault="00E176B1" w:rsidP="007A7FE3">
            <w:pPr>
              <w:spacing w:after="0" w:line="240" w:lineRule="auto"/>
              <w:jc w:val="center"/>
              <w:rPr>
                <w:rFonts w:ascii="Times New Roman" w:eastAsia="Times New Roman" w:hAnsi="Times New Roman" w:cs="Times New Roman"/>
                <w:w w:val="99"/>
                <w:sz w:val="28"/>
                <w:szCs w:val="28"/>
              </w:rPr>
            </w:pPr>
            <w:r w:rsidRPr="003971CE">
              <w:rPr>
                <w:rFonts w:ascii="Times New Roman" w:eastAsia="Times New Roman" w:hAnsi="Times New Roman" w:cs="Times New Roman"/>
                <w:w w:val="99"/>
                <w:sz w:val="28"/>
                <w:szCs w:val="28"/>
              </w:rPr>
              <w:t>4</w:t>
            </w:r>
          </w:p>
        </w:tc>
        <w:tc>
          <w:tcPr>
            <w:tcW w:w="4103" w:type="dxa"/>
            <w:tcBorders>
              <w:top w:val="single" w:sz="4" w:space="0" w:color="auto"/>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ч. 2 ст. 8.7</w:t>
            </w:r>
          </w:p>
        </w:tc>
        <w:tc>
          <w:tcPr>
            <w:tcW w:w="4253" w:type="dxa"/>
            <w:tcBorders>
              <w:top w:val="single" w:sz="4" w:space="0" w:color="auto"/>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highlight w:val="yellow"/>
              </w:rPr>
            </w:pPr>
            <w:r w:rsidRPr="003971CE">
              <w:rPr>
                <w:rFonts w:ascii="Times New Roman" w:eastAsia="Times New Roman" w:hAnsi="Times New Roman" w:cs="Times New Roman"/>
                <w:sz w:val="28"/>
                <w:szCs w:val="28"/>
              </w:rPr>
              <w:t>44</w:t>
            </w:r>
          </w:p>
        </w:tc>
        <w:tc>
          <w:tcPr>
            <w:tcW w:w="2802" w:type="dxa"/>
            <w:vMerge/>
            <w:vAlign w:val="center"/>
            <w:hideMark/>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r w:rsidR="00E176B1" w:rsidRPr="003971CE" w:rsidTr="007A7FE3">
        <w:trPr>
          <w:trHeight w:val="175"/>
        </w:trPr>
        <w:tc>
          <w:tcPr>
            <w:tcW w:w="719" w:type="dxa"/>
            <w:tcBorders>
              <w:top w:val="single" w:sz="4" w:space="0" w:color="auto"/>
              <w:left w:val="single" w:sz="8" w:space="0" w:color="auto"/>
              <w:bottom w:val="single" w:sz="4" w:space="0" w:color="auto"/>
              <w:right w:val="single" w:sz="8" w:space="0" w:color="auto"/>
            </w:tcBorders>
            <w:vAlign w:val="bottom"/>
            <w:hideMark/>
          </w:tcPr>
          <w:p w:rsidR="00E176B1" w:rsidRPr="003971CE" w:rsidRDefault="00E176B1" w:rsidP="007A7FE3">
            <w:pPr>
              <w:spacing w:after="0" w:line="240" w:lineRule="auto"/>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5</w:t>
            </w:r>
          </w:p>
        </w:tc>
        <w:tc>
          <w:tcPr>
            <w:tcW w:w="4103" w:type="dxa"/>
            <w:tcBorders>
              <w:top w:val="single" w:sz="4" w:space="0" w:color="auto"/>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ч. 2 ст. 8.8</w:t>
            </w:r>
          </w:p>
        </w:tc>
        <w:tc>
          <w:tcPr>
            <w:tcW w:w="4253" w:type="dxa"/>
            <w:tcBorders>
              <w:top w:val="single" w:sz="4" w:space="0" w:color="auto"/>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w:t>
            </w:r>
          </w:p>
        </w:tc>
        <w:tc>
          <w:tcPr>
            <w:tcW w:w="2802" w:type="dxa"/>
            <w:vMerge/>
            <w:vAlign w:val="center"/>
            <w:hideMark/>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r w:rsidR="00E176B1" w:rsidRPr="003971CE" w:rsidTr="007A7FE3">
        <w:trPr>
          <w:trHeight w:val="175"/>
        </w:trPr>
        <w:tc>
          <w:tcPr>
            <w:tcW w:w="719" w:type="dxa"/>
            <w:tcBorders>
              <w:top w:val="single" w:sz="4" w:space="0" w:color="auto"/>
              <w:left w:val="single" w:sz="8" w:space="0" w:color="auto"/>
              <w:bottom w:val="single" w:sz="4" w:space="0" w:color="auto"/>
              <w:right w:val="single" w:sz="8" w:space="0" w:color="auto"/>
            </w:tcBorders>
            <w:vAlign w:val="bottom"/>
            <w:hideMark/>
          </w:tcPr>
          <w:p w:rsidR="00E176B1" w:rsidRPr="003971CE" w:rsidRDefault="00E176B1" w:rsidP="007A7FE3">
            <w:pPr>
              <w:spacing w:after="0" w:line="240" w:lineRule="auto"/>
              <w:jc w:val="center"/>
              <w:rPr>
                <w:rFonts w:ascii="Times New Roman" w:eastAsia="Times New Roman" w:hAnsi="Times New Roman" w:cs="Times New Roman"/>
                <w:w w:val="99"/>
                <w:sz w:val="28"/>
                <w:szCs w:val="28"/>
              </w:rPr>
            </w:pPr>
            <w:r w:rsidRPr="003971CE">
              <w:rPr>
                <w:rFonts w:ascii="Times New Roman" w:eastAsia="Times New Roman" w:hAnsi="Times New Roman" w:cs="Times New Roman"/>
                <w:w w:val="99"/>
                <w:sz w:val="28"/>
                <w:szCs w:val="28"/>
              </w:rPr>
              <w:t>6</w:t>
            </w:r>
          </w:p>
        </w:tc>
        <w:tc>
          <w:tcPr>
            <w:tcW w:w="4103" w:type="dxa"/>
            <w:tcBorders>
              <w:top w:val="single" w:sz="4" w:space="0" w:color="auto"/>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ст.10.9</w:t>
            </w:r>
          </w:p>
        </w:tc>
        <w:tc>
          <w:tcPr>
            <w:tcW w:w="4253" w:type="dxa"/>
            <w:tcBorders>
              <w:top w:val="single" w:sz="4" w:space="0" w:color="auto"/>
              <w:left w:val="nil"/>
              <w:bottom w:val="single" w:sz="4" w:space="0" w:color="auto"/>
              <w:right w:val="single" w:sz="8" w:space="0" w:color="auto"/>
            </w:tcBorders>
            <w:vAlign w:val="bottom"/>
            <w:hideMark/>
          </w:tcPr>
          <w:p w:rsidR="00E176B1" w:rsidRPr="003971CE" w:rsidRDefault="00E176B1" w:rsidP="007A7FE3">
            <w:pPr>
              <w:spacing w:after="0" w:line="240" w:lineRule="auto"/>
              <w:ind w:firstLine="709"/>
              <w:jc w:val="center"/>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w:t>
            </w:r>
          </w:p>
        </w:tc>
        <w:tc>
          <w:tcPr>
            <w:tcW w:w="2802" w:type="dxa"/>
            <w:vAlign w:val="bottom"/>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r w:rsidR="00E176B1" w:rsidRPr="003971CE" w:rsidTr="007A7FE3">
        <w:trPr>
          <w:gridAfter w:val="3"/>
          <w:wAfter w:w="11158" w:type="dxa"/>
          <w:trHeight w:val="87"/>
        </w:trPr>
        <w:tc>
          <w:tcPr>
            <w:tcW w:w="719" w:type="dxa"/>
            <w:vAlign w:val="bottom"/>
          </w:tcPr>
          <w:p w:rsidR="00E176B1" w:rsidRPr="003971CE" w:rsidRDefault="00E176B1" w:rsidP="00C56FD0">
            <w:pPr>
              <w:spacing w:after="0" w:line="240" w:lineRule="auto"/>
              <w:ind w:firstLine="709"/>
              <w:jc w:val="both"/>
              <w:rPr>
                <w:rFonts w:ascii="Times New Roman" w:eastAsia="Times New Roman" w:hAnsi="Times New Roman" w:cs="Times New Roman"/>
                <w:sz w:val="28"/>
                <w:szCs w:val="28"/>
              </w:rPr>
            </w:pPr>
          </w:p>
        </w:tc>
      </w:tr>
    </w:tbl>
    <w:p w:rsidR="00E176B1" w:rsidRPr="003971CE" w:rsidRDefault="00E176B1" w:rsidP="007A7FE3">
      <w:pPr>
        <w:spacing w:after="0" w:line="240" w:lineRule="auto"/>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Общая сумма штрафов, наложенных на основании выявленных должностными лицами Управления нарушений требований земельного законодательства, составила 2 263 400 рублей, из которых взыскано с учетом штрафов наложенных в прошлом периоде 943 528,47</w:t>
      </w:r>
      <w:r w:rsidR="007A7FE3">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 xml:space="preserve">рублей.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E176B1" w:rsidRPr="003971CE" w:rsidRDefault="00E176B1" w:rsidP="003971C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971CE">
        <w:rPr>
          <w:rFonts w:ascii="Times New Roman" w:eastAsia="Calibri" w:hAnsi="Times New Roman" w:cs="Times New Roman"/>
          <w:color w:val="000000"/>
          <w:sz w:val="28"/>
          <w:szCs w:val="28"/>
          <w:lang w:eastAsia="en-US"/>
        </w:rPr>
        <w:t xml:space="preserve">Должностными лицами Управления на основании выявленных правонарушений за отчетный период составлено 100 протоколов об административных правонарушениях.  </w:t>
      </w:r>
    </w:p>
    <w:p w:rsidR="00E176B1" w:rsidRPr="003971CE" w:rsidRDefault="00E176B1" w:rsidP="003971C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E176B1" w:rsidRPr="003971CE" w:rsidRDefault="00E176B1" w:rsidP="003971CE">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3971CE">
        <w:rPr>
          <w:rFonts w:ascii="Times New Roman" w:hAnsi="Times New Roman" w:cs="Times New Roman"/>
          <w:noProof/>
          <w:color w:val="000000"/>
          <w:sz w:val="28"/>
          <w:szCs w:val="28"/>
        </w:rPr>
        <w:drawing>
          <wp:inline distT="0" distB="0" distL="0" distR="0">
            <wp:extent cx="5770245" cy="2648585"/>
            <wp:effectExtent l="19050" t="0" r="2095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76B1" w:rsidRPr="003971CE" w:rsidRDefault="00E176B1" w:rsidP="003971C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E176B1" w:rsidRPr="003971CE" w:rsidRDefault="00E176B1" w:rsidP="003971C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971CE">
        <w:rPr>
          <w:rFonts w:ascii="Times New Roman" w:eastAsia="Calibri" w:hAnsi="Times New Roman" w:cs="Times New Roman"/>
          <w:color w:val="000000"/>
          <w:sz w:val="28"/>
          <w:szCs w:val="28"/>
          <w:lang w:eastAsia="en-US"/>
        </w:rPr>
        <w:t>Рисунок 6 − Количество составленных протоколов за 2021 год</w:t>
      </w:r>
    </w:p>
    <w:p w:rsidR="00E176B1" w:rsidRPr="003971CE" w:rsidRDefault="00E176B1" w:rsidP="003971C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E176B1" w:rsidRPr="003971CE" w:rsidRDefault="00E176B1" w:rsidP="003971C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971CE">
        <w:rPr>
          <w:rFonts w:ascii="Times New Roman" w:eastAsia="Calibri" w:hAnsi="Times New Roman" w:cs="Times New Roman"/>
          <w:color w:val="000000"/>
          <w:sz w:val="28"/>
          <w:szCs w:val="28"/>
          <w:lang w:eastAsia="en-US"/>
        </w:rPr>
        <w:t>Согласно диаграмме, наибольшее количество протоколов 41%, составлено по части 2 статьи 8.7 КоАП РФ.</w:t>
      </w:r>
    </w:p>
    <w:p w:rsidR="00E176B1" w:rsidRPr="003971CE" w:rsidRDefault="00E176B1" w:rsidP="003971CE">
      <w:pPr>
        <w:spacing w:after="0" w:line="240" w:lineRule="auto"/>
        <w:ind w:firstLine="709"/>
        <w:jc w:val="both"/>
        <w:rPr>
          <w:rFonts w:ascii="Times New Roman" w:eastAsia="Times New Roman" w:hAnsi="Times New Roman" w:cs="Times New Roman"/>
          <w:b/>
          <w:bCs/>
          <w:sz w:val="28"/>
          <w:szCs w:val="28"/>
        </w:rPr>
      </w:pPr>
    </w:p>
    <w:p w:rsidR="00E176B1" w:rsidRPr="008B14F1" w:rsidRDefault="00E176B1" w:rsidP="008B14F1">
      <w:pPr>
        <w:spacing w:after="0" w:line="240" w:lineRule="auto"/>
        <w:ind w:firstLine="709"/>
        <w:jc w:val="both"/>
        <w:outlineLvl w:val="2"/>
        <w:rPr>
          <w:rFonts w:ascii="Times New Roman" w:eastAsia="Calibri" w:hAnsi="Times New Roman" w:cs="Times New Roman"/>
          <w:b/>
          <w:sz w:val="28"/>
          <w:szCs w:val="28"/>
          <w:lang w:eastAsia="en-US"/>
        </w:rPr>
      </w:pPr>
      <w:r w:rsidRPr="003971CE">
        <w:rPr>
          <w:rFonts w:ascii="Times New Roman" w:eastAsia="Calibri" w:hAnsi="Times New Roman" w:cs="Times New Roman"/>
          <w:b/>
          <w:sz w:val="28"/>
          <w:szCs w:val="28"/>
          <w:lang w:eastAsia="en-US"/>
        </w:rPr>
        <w:t>Анализ практики обжалования решений, действий (бездействия) контрольно-надзорного органа и (или) его должностных лиц в досудебном (внесудебном) и судебном порядке</w:t>
      </w:r>
    </w:p>
    <w:p w:rsidR="00E176B1" w:rsidRPr="003971CE" w:rsidRDefault="00E176B1" w:rsidP="007A7FE3">
      <w:pPr>
        <w:spacing w:after="0" w:line="240" w:lineRule="auto"/>
        <w:ind w:firstLine="709"/>
        <w:jc w:val="both"/>
        <w:rPr>
          <w:rFonts w:ascii="Times New Roman" w:eastAsia="Calibri" w:hAnsi="Times New Roman" w:cs="Times New Roman"/>
          <w:sz w:val="28"/>
          <w:szCs w:val="28"/>
          <w:lang w:eastAsia="en-US"/>
        </w:rPr>
      </w:pPr>
      <w:r w:rsidRPr="003971CE">
        <w:rPr>
          <w:rFonts w:ascii="Times New Roman" w:eastAsia="Calibri" w:hAnsi="Times New Roman" w:cs="Times New Roman"/>
          <w:sz w:val="28"/>
          <w:szCs w:val="28"/>
          <w:lang w:eastAsia="en-US"/>
        </w:rPr>
        <w:t>В судах общей юрисдикции рассмотрено 42 дел, из них пользу Управления вынесено 35 решений (73 %).</w:t>
      </w:r>
    </w:p>
    <w:p w:rsidR="00E176B1" w:rsidRPr="003971CE" w:rsidRDefault="00E176B1" w:rsidP="003971CE">
      <w:pPr>
        <w:tabs>
          <w:tab w:val="left" w:pos="2076"/>
        </w:tabs>
        <w:spacing w:after="0" w:line="240" w:lineRule="auto"/>
        <w:jc w:val="center"/>
        <w:rPr>
          <w:rFonts w:ascii="Times New Roman" w:eastAsia="Times New Roman" w:hAnsi="Times New Roman" w:cs="Times New Roman"/>
          <w:sz w:val="28"/>
          <w:szCs w:val="28"/>
        </w:rPr>
      </w:pPr>
      <w:r w:rsidRPr="003971CE">
        <w:rPr>
          <w:rFonts w:ascii="Times New Roman" w:hAnsi="Times New Roman" w:cs="Times New Roman"/>
          <w:noProof/>
          <w:sz w:val="28"/>
          <w:szCs w:val="28"/>
        </w:rPr>
        <w:lastRenderedPageBreak/>
        <w:drawing>
          <wp:inline distT="0" distB="0" distL="0" distR="0">
            <wp:extent cx="6243320" cy="2979420"/>
            <wp:effectExtent l="19050" t="0" r="24130" b="0"/>
            <wp:docPr id="7"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176B1" w:rsidRPr="003971CE" w:rsidRDefault="00E176B1" w:rsidP="003971CE">
      <w:pPr>
        <w:spacing w:after="0" w:line="240" w:lineRule="auto"/>
        <w:ind w:firstLine="709"/>
        <w:jc w:val="both"/>
        <w:rPr>
          <w:rFonts w:ascii="Times New Roman" w:eastAsia="Calibri" w:hAnsi="Times New Roman" w:cs="Times New Roman"/>
          <w:sz w:val="28"/>
          <w:szCs w:val="28"/>
          <w:lang w:eastAsia="en-US"/>
        </w:rPr>
      </w:pPr>
    </w:p>
    <w:p w:rsidR="00E176B1" w:rsidRPr="003971CE" w:rsidRDefault="00E176B1" w:rsidP="003971CE">
      <w:pPr>
        <w:spacing w:after="0" w:line="240" w:lineRule="auto"/>
        <w:ind w:firstLine="709"/>
        <w:jc w:val="both"/>
        <w:rPr>
          <w:rFonts w:ascii="Times New Roman" w:eastAsia="Calibri" w:hAnsi="Times New Roman" w:cs="Times New Roman"/>
          <w:sz w:val="28"/>
          <w:szCs w:val="28"/>
          <w:lang w:eastAsia="en-US"/>
        </w:rPr>
      </w:pPr>
      <w:r w:rsidRPr="003971CE">
        <w:rPr>
          <w:rFonts w:ascii="Times New Roman" w:eastAsia="Calibri" w:hAnsi="Times New Roman" w:cs="Times New Roman"/>
          <w:sz w:val="28"/>
          <w:szCs w:val="28"/>
          <w:lang w:eastAsia="en-US"/>
        </w:rPr>
        <w:t>Рисунок 7 − Результаты работы в судах общей юрисдикции с разбивкой по статьям КоАП РФ</w:t>
      </w:r>
    </w:p>
    <w:p w:rsidR="00E176B1" w:rsidRPr="003971CE" w:rsidRDefault="00E176B1" w:rsidP="003971CE">
      <w:pPr>
        <w:spacing w:after="0" w:line="240" w:lineRule="auto"/>
        <w:ind w:firstLine="709"/>
        <w:jc w:val="both"/>
        <w:rPr>
          <w:rFonts w:ascii="Times New Roman" w:eastAsia="Calibri" w:hAnsi="Times New Roman" w:cs="Times New Roman"/>
          <w:sz w:val="28"/>
          <w:szCs w:val="28"/>
          <w:lang w:eastAsia="en-US"/>
        </w:rPr>
      </w:pPr>
    </w:p>
    <w:p w:rsidR="00E176B1" w:rsidRDefault="00E176B1" w:rsidP="003971CE">
      <w:pPr>
        <w:spacing w:after="0" w:line="240" w:lineRule="auto"/>
        <w:ind w:firstLine="709"/>
        <w:jc w:val="both"/>
        <w:rPr>
          <w:rFonts w:ascii="Times New Roman" w:eastAsia="Calibri" w:hAnsi="Times New Roman" w:cs="Times New Roman"/>
          <w:sz w:val="28"/>
          <w:szCs w:val="28"/>
          <w:lang w:eastAsia="en-US"/>
        </w:rPr>
      </w:pPr>
      <w:r w:rsidRPr="003971CE">
        <w:rPr>
          <w:rFonts w:ascii="Times New Roman" w:eastAsia="Calibri" w:hAnsi="Times New Roman" w:cs="Times New Roman"/>
          <w:sz w:val="28"/>
          <w:szCs w:val="28"/>
          <w:lang w:eastAsia="en-US"/>
        </w:rPr>
        <w:t>По результатам рассмотрения материалов дел об административных правонарушениях, судами приняты следующие виды решений:</w:t>
      </w:r>
    </w:p>
    <w:p w:rsidR="00F968B5" w:rsidRPr="003971CE" w:rsidRDefault="00F968B5" w:rsidP="003971CE">
      <w:pPr>
        <w:spacing w:after="0" w:line="240" w:lineRule="auto"/>
        <w:ind w:firstLine="709"/>
        <w:jc w:val="both"/>
        <w:rPr>
          <w:rFonts w:ascii="Times New Roman" w:eastAsia="Calibri" w:hAnsi="Times New Roman" w:cs="Times New Roman"/>
          <w:sz w:val="28"/>
          <w:szCs w:val="28"/>
          <w:lang w:eastAsia="en-US"/>
        </w:rPr>
      </w:pPr>
    </w:p>
    <w:p w:rsidR="00E176B1" w:rsidRPr="00F968B5" w:rsidRDefault="00F968B5" w:rsidP="00F968B5">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bCs/>
          <w:sz w:val="28"/>
          <w:szCs w:val="28"/>
        </w:rPr>
        <w:t xml:space="preserve">Таблица </w:t>
      </w:r>
      <w:r>
        <w:rPr>
          <w:rFonts w:ascii="Times New Roman" w:eastAsia="Times New Roman" w:hAnsi="Times New Roman" w:cs="Times New Roman"/>
          <w:bCs/>
          <w:sz w:val="28"/>
          <w:szCs w:val="28"/>
        </w:rPr>
        <w:t>4</w:t>
      </w:r>
      <w:r w:rsidRPr="003971CE">
        <w:rPr>
          <w:rFonts w:ascii="Times New Roman" w:eastAsia="Times New Roman" w:hAnsi="Times New Roman" w:cs="Times New Roman"/>
          <w:bCs/>
          <w:sz w:val="28"/>
          <w:szCs w:val="28"/>
        </w:rPr>
        <w:t xml:space="preserve"> – </w:t>
      </w:r>
      <w:r w:rsidRPr="003971CE">
        <w:rPr>
          <w:rFonts w:ascii="Times New Roman" w:eastAsia="Times New Roman" w:hAnsi="Times New Roman" w:cs="Times New Roman"/>
          <w:sz w:val="28"/>
          <w:szCs w:val="28"/>
        </w:rPr>
        <w:t>Принятые судом следующие виды решений</w:t>
      </w:r>
    </w:p>
    <w:p w:rsidR="00F968B5" w:rsidRPr="003971CE" w:rsidRDefault="00F968B5" w:rsidP="003971CE">
      <w:pPr>
        <w:spacing w:after="0" w:line="240" w:lineRule="auto"/>
        <w:ind w:firstLine="709"/>
        <w:jc w:val="both"/>
        <w:rPr>
          <w:rFonts w:ascii="Times New Roman" w:eastAsia="Calibri" w:hAnsi="Times New Roman" w:cs="Times New Roman"/>
          <w:sz w:val="28"/>
          <w:szCs w:val="28"/>
          <w:lang w:eastAsia="en-US"/>
        </w:rPr>
      </w:pPr>
    </w:p>
    <w:tbl>
      <w:tblPr>
        <w:tblW w:w="9660" w:type="dxa"/>
        <w:jc w:val="center"/>
        <w:tblLayout w:type="fixed"/>
        <w:tblCellMar>
          <w:left w:w="0" w:type="dxa"/>
          <w:right w:w="0" w:type="dxa"/>
        </w:tblCellMar>
        <w:tblLook w:val="04A0"/>
      </w:tblPr>
      <w:tblGrid>
        <w:gridCol w:w="6956"/>
        <w:gridCol w:w="1419"/>
        <w:gridCol w:w="1285"/>
      </w:tblGrid>
      <w:tr w:rsidR="00E176B1" w:rsidRPr="003971CE" w:rsidTr="00E176B1">
        <w:trPr>
          <w:trHeight w:val="571"/>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6B1" w:rsidRPr="003971CE" w:rsidRDefault="00E176B1" w:rsidP="003971CE">
            <w:pPr>
              <w:framePr w:wrap="notBeside" w:vAnchor="text" w:hAnchor="text" w:xAlign="center" w:y="1"/>
              <w:spacing w:after="0" w:line="240" w:lineRule="auto"/>
              <w:ind w:firstLine="709"/>
              <w:jc w:val="center"/>
              <w:rPr>
                <w:rFonts w:ascii="Times New Roman" w:eastAsia="Calibri" w:hAnsi="Times New Roman" w:cs="Times New Roman"/>
                <w:b/>
                <w:sz w:val="28"/>
                <w:szCs w:val="28"/>
                <w:lang w:eastAsia="en-US"/>
              </w:rPr>
            </w:pPr>
            <w:r w:rsidRPr="003971CE">
              <w:rPr>
                <w:rFonts w:ascii="Times New Roman" w:eastAsia="Calibri" w:hAnsi="Times New Roman" w:cs="Times New Roman"/>
                <w:b/>
                <w:sz w:val="28"/>
                <w:szCs w:val="28"/>
                <w:shd w:val="clear" w:color="auto" w:fill="FFFFFF"/>
                <w:lang w:eastAsia="en-US"/>
              </w:rPr>
              <w:t>Вид административного наказания: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176B1" w:rsidRPr="003971CE" w:rsidRDefault="00E176B1" w:rsidP="003971CE">
            <w:pPr>
              <w:framePr w:wrap="notBeside" w:vAnchor="text" w:hAnchor="text" w:xAlign="center" w:y="1"/>
              <w:spacing w:after="0" w:line="240" w:lineRule="auto"/>
              <w:jc w:val="center"/>
              <w:rPr>
                <w:rFonts w:ascii="Times New Roman" w:eastAsia="Calibri" w:hAnsi="Times New Roman" w:cs="Times New Roman"/>
                <w:b/>
                <w:sz w:val="28"/>
                <w:szCs w:val="28"/>
                <w:lang w:eastAsia="en-US"/>
              </w:rPr>
            </w:pPr>
            <w:r w:rsidRPr="003971CE">
              <w:rPr>
                <w:rFonts w:ascii="Times New Roman" w:eastAsia="Calibri" w:hAnsi="Times New Roman" w:cs="Times New Roman"/>
                <w:b/>
                <w:sz w:val="28"/>
                <w:szCs w:val="28"/>
                <w:shd w:val="clear" w:color="auto" w:fill="FFFFFF"/>
                <w:lang w:eastAsia="en-US"/>
              </w:rPr>
              <w:t>Кол-во</w:t>
            </w:r>
          </w:p>
        </w:tc>
        <w:tc>
          <w:tcPr>
            <w:tcW w:w="1284" w:type="dxa"/>
            <w:tcBorders>
              <w:top w:val="single" w:sz="4" w:space="0" w:color="auto"/>
              <w:left w:val="single" w:sz="4" w:space="0" w:color="auto"/>
              <w:bottom w:val="single" w:sz="4" w:space="0" w:color="auto"/>
              <w:right w:val="single" w:sz="4" w:space="0" w:color="auto"/>
            </w:tcBorders>
            <w:shd w:val="clear" w:color="auto" w:fill="FFFFFF"/>
            <w:hideMark/>
          </w:tcPr>
          <w:p w:rsidR="00E176B1" w:rsidRPr="003971CE" w:rsidRDefault="00E176B1" w:rsidP="003971CE">
            <w:pPr>
              <w:framePr w:wrap="notBeside" w:vAnchor="text" w:hAnchor="text" w:xAlign="center" w:y="1"/>
              <w:spacing w:after="0" w:line="240" w:lineRule="auto"/>
              <w:jc w:val="center"/>
              <w:rPr>
                <w:rFonts w:ascii="Times New Roman" w:eastAsia="Calibri" w:hAnsi="Times New Roman" w:cs="Times New Roman"/>
                <w:b/>
                <w:bCs/>
                <w:noProof/>
                <w:sz w:val="28"/>
                <w:szCs w:val="28"/>
                <w:lang w:eastAsia="en-US"/>
              </w:rPr>
            </w:pPr>
            <w:r w:rsidRPr="003971CE">
              <w:rPr>
                <w:rFonts w:ascii="Times New Roman" w:eastAsia="Calibri" w:hAnsi="Times New Roman" w:cs="Times New Roman"/>
                <w:b/>
                <w:bCs/>
                <w:sz w:val="28"/>
                <w:szCs w:val="28"/>
                <w:lang w:eastAsia="en-US"/>
              </w:rPr>
              <w:t>%</w:t>
            </w:r>
          </w:p>
        </w:tc>
      </w:tr>
      <w:tr w:rsidR="00E176B1" w:rsidRPr="003971CE" w:rsidTr="00E176B1">
        <w:trPr>
          <w:trHeight w:val="394"/>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6B1" w:rsidRPr="003971CE" w:rsidRDefault="00E176B1" w:rsidP="003971CE">
            <w:pPr>
              <w:framePr w:wrap="notBeside" w:vAnchor="text" w:hAnchor="text" w:xAlign="center" w:y="1"/>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о наложении административных штрафов,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176B1" w:rsidRPr="003971CE" w:rsidRDefault="00E176B1" w:rsidP="003971CE">
            <w:pPr>
              <w:framePr w:wrap="notBeside" w:vAnchor="text" w:hAnchor="text" w:xAlign="center" w:y="1"/>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14</w:t>
            </w:r>
          </w:p>
        </w:tc>
        <w:tc>
          <w:tcPr>
            <w:tcW w:w="1284" w:type="dxa"/>
            <w:tcBorders>
              <w:top w:val="single" w:sz="4" w:space="0" w:color="auto"/>
              <w:left w:val="single" w:sz="4" w:space="0" w:color="auto"/>
              <w:bottom w:val="single" w:sz="4" w:space="0" w:color="auto"/>
              <w:right w:val="single" w:sz="4" w:space="0" w:color="auto"/>
            </w:tcBorders>
            <w:shd w:val="clear" w:color="auto" w:fill="FFFFFF"/>
            <w:hideMark/>
          </w:tcPr>
          <w:p w:rsidR="00E176B1" w:rsidRPr="003971CE" w:rsidRDefault="00E176B1" w:rsidP="003971CE">
            <w:pPr>
              <w:framePr w:wrap="notBeside" w:vAnchor="text" w:hAnchor="text" w:xAlign="center" w:y="1"/>
              <w:spacing w:after="0" w:line="240" w:lineRule="auto"/>
              <w:ind w:firstLine="709"/>
              <w:jc w:val="both"/>
              <w:rPr>
                <w:rFonts w:ascii="Times New Roman" w:eastAsia="Calibri" w:hAnsi="Times New Roman" w:cs="Times New Roman"/>
                <w:b/>
                <w:sz w:val="28"/>
                <w:szCs w:val="28"/>
                <w:lang w:eastAsia="en-US"/>
              </w:rPr>
            </w:pPr>
            <w:r w:rsidRPr="003971CE">
              <w:rPr>
                <w:rFonts w:ascii="Times New Roman" w:eastAsia="Calibri" w:hAnsi="Times New Roman" w:cs="Times New Roman"/>
                <w:b/>
                <w:sz w:val="28"/>
                <w:szCs w:val="28"/>
                <w:lang w:eastAsia="en-US"/>
              </w:rPr>
              <w:t>40</w:t>
            </w:r>
          </w:p>
        </w:tc>
      </w:tr>
      <w:tr w:rsidR="00E176B1" w:rsidRPr="003971CE" w:rsidTr="00E176B1">
        <w:trPr>
          <w:trHeight w:val="388"/>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6B1" w:rsidRPr="003971CE" w:rsidRDefault="00E176B1" w:rsidP="003971CE">
            <w:pPr>
              <w:framePr w:wrap="notBeside" w:vAnchor="text" w:hAnchor="text" w:xAlign="center" w:y="1"/>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о предупреждении,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176B1" w:rsidRPr="003971CE" w:rsidRDefault="00E176B1" w:rsidP="003971CE">
            <w:pPr>
              <w:framePr w:wrap="notBeside" w:vAnchor="text" w:hAnchor="text" w:xAlign="center" w:y="1"/>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21</w:t>
            </w:r>
          </w:p>
        </w:tc>
        <w:tc>
          <w:tcPr>
            <w:tcW w:w="1284" w:type="dxa"/>
            <w:tcBorders>
              <w:top w:val="single" w:sz="4" w:space="0" w:color="auto"/>
              <w:left w:val="single" w:sz="4" w:space="0" w:color="auto"/>
              <w:bottom w:val="single" w:sz="4" w:space="0" w:color="auto"/>
              <w:right w:val="single" w:sz="4" w:space="0" w:color="auto"/>
            </w:tcBorders>
            <w:shd w:val="clear" w:color="auto" w:fill="FFFFFF"/>
            <w:hideMark/>
          </w:tcPr>
          <w:p w:rsidR="00E176B1" w:rsidRPr="003971CE" w:rsidRDefault="00E176B1" w:rsidP="003971CE">
            <w:pPr>
              <w:framePr w:wrap="notBeside" w:vAnchor="text" w:hAnchor="text" w:xAlign="center" w:y="1"/>
              <w:spacing w:after="0" w:line="240" w:lineRule="auto"/>
              <w:ind w:firstLine="709"/>
              <w:jc w:val="both"/>
              <w:rPr>
                <w:rFonts w:ascii="Times New Roman" w:eastAsia="Calibri" w:hAnsi="Times New Roman" w:cs="Times New Roman"/>
                <w:b/>
                <w:sz w:val="28"/>
                <w:szCs w:val="28"/>
                <w:lang w:eastAsia="en-US"/>
              </w:rPr>
            </w:pPr>
            <w:r w:rsidRPr="003971CE">
              <w:rPr>
                <w:rFonts w:ascii="Times New Roman" w:eastAsia="Calibri" w:hAnsi="Times New Roman" w:cs="Times New Roman"/>
                <w:b/>
                <w:sz w:val="28"/>
                <w:szCs w:val="28"/>
                <w:lang w:eastAsia="en-US"/>
              </w:rPr>
              <w:t>60</w:t>
            </w:r>
          </w:p>
        </w:tc>
      </w:tr>
    </w:tbl>
    <w:p w:rsidR="00E176B1" w:rsidRPr="003971CE" w:rsidRDefault="00E176B1" w:rsidP="003971CE">
      <w:pPr>
        <w:framePr w:wrap="notBeside" w:vAnchor="text" w:hAnchor="text" w:xAlign="center" w:y="1"/>
        <w:spacing w:after="0" w:line="240" w:lineRule="auto"/>
        <w:ind w:firstLine="709"/>
        <w:jc w:val="both"/>
        <w:rPr>
          <w:rFonts w:ascii="Times New Roman" w:eastAsia="Calibri" w:hAnsi="Times New Roman" w:cs="Times New Roman"/>
          <w:sz w:val="28"/>
          <w:szCs w:val="28"/>
          <w:lang w:eastAsia="en-US"/>
        </w:rPr>
      </w:pPr>
    </w:p>
    <w:p w:rsidR="00E176B1" w:rsidRPr="003971CE" w:rsidRDefault="00E176B1" w:rsidP="003971CE">
      <w:pPr>
        <w:spacing w:after="0" w:line="240" w:lineRule="auto"/>
        <w:ind w:firstLine="709"/>
        <w:jc w:val="both"/>
        <w:rPr>
          <w:rFonts w:ascii="Times New Roman" w:eastAsia="Times New Roman" w:hAnsi="Times New Roman" w:cs="Times New Roman"/>
          <w:bCs/>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bCs/>
          <w:sz w:val="28"/>
          <w:szCs w:val="28"/>
        </w:rPr>
      </w:pPr>
      <w:r w:rsidRPr="003971CE">
        <w:rPr>
          <w:rFonts w:ascii="Times New Roman" w:eastAsia="Times New Roman" w:hAnsi="Times New Roman" w:cs="Times New Roman"/>
          <w:b/>
          <w:bCs/>
          <w:sz w:val="28"/>
          <w:szCs w:val="28"/>
        </w:rPr>
        <w:t>Статистика и анализ исполнения предписаний, выданных подконтрольным субъектам по результатам контрольных мероприятий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Основной мерой по устранению выявленных нарушений обязательных требований земельного законодательства являются предписания.</w:t>
      </w:r>
    </w:p>
    <w:p w:rsidR="00E176B1" w:rsidRPr="003971CE" w:rsidRDefault="00E176B1" w:rsidP="003971CE">
      <w:pPr>
        <w:tabs>
          <w:tab w:val="left" w:pos="1142"/>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За 2021 год выдано 40 предписаний об устранении выявленных нарушений требований земельного законодательства, из которых с учетом предписаний выданных в более ранний период исполнено 15 предписаний. При невыполнении предписания материалы дел об административном правонарушении направляются в уполномоченные органы государственной власти для принятия решения об изъятии земельного участка или расторжения договора аренды.</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При этом составлен</w:t>
      </w:r>
      <w:r w:rsidR="00F968B5">
        <w:rPr>
          <w:rFonts w:ascii="Times New Roman" w:eastAsia="Times New Roman" w:hAnsi="Times New Roman" w:cs="Times New Roman"/>
          <w:sz w:val="28"/>
          <w:szCs w:val="28"/>
          <w:lang w:eastAsia="en-US"/>
        </w:rPr>
        <w:t>о</w:t>
      </w:r>
      <w:r w:rsidRPr="003971CE">
        <w:rPr>
          <w:rFonts w:ascii="Times New Roman" w:eastAsia="Times New Roman" w:hAnsi="Times New Roman" w:cs="Times New Roman"/>
          <w:sz w:val="28"/>
          <w:szCs w:val="28"/>
          <w:lang w:eastAsia="en-US"/>
        </w:rPr>
        <w:t xml:space="preserve"> 12 протоколов об административных правонарушениях по частям 25, 26 статьи 19.5 КоАП РФ (невыполнение в установленный срок предписаний и его повторное невыполнение соответственно).</w:t>
      </w: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Статистика и анализ случаев объявления предостережений подконтрольным субъектам, а так же их исполнения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 xml:space="preserve">Выдача предостережений о недопустимости нарушения обязательных требований сравнительно новый механизм в работе контрольно-надзорных органов, позволяющий в случае,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w:t>
      </w:r>
      <w:proofErr w:type="gramStart"/>
      <w:r w:rsidRPr="003971CE">
        <w:rPr>
          <w:rFonts w:ascii="Times New Roman" w:eastAsia="Times New Roman" w:hAnsi="Times New Roman" w:cs="Times New Roman"/>
          <w:sz w:val="28"/>
          <w:szCs w:val="28"/>
          <w:lang w:eastAsia="en-US"/>
        </w:rPr>
        <w:t>характера</w:t>
      </w:r>
      <w:proofErr w:type="gramEnd"/>
      <w:r w:rsidRPr="003971CE">
        <w:rPr>
          <w:rFonts w:ascii="Times New Roman" w:eastAsia="Times New Roman" w:hAnsi="Times New Roman" w:cs="Times New Roman"/>
          <w:sz w:val="28"/>
          <w:szCs w:val="28"/>
          <w:lang w:eastAsia="en-US"/>
        </w:rPr>
        <w:t xml:space="preserve"> либо создало угрозу указанных последствий, предложить правообладателю земельного участка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 xml:space="preserve">По своей сути указанный механизм относится к </w:t>
      </w:r>
      <w:proofErr w:type="gramStart"/>
      <w:r w:rsidRPr="003971CE">
        <w:rPr>
          <w:rFonts w:ascii="Times New Roman" w:eastAsia="Times New Roman" w:hAnsi="Times New Roman" w:cs="Times New Roman"/>
          <w:sz w:val="28"/>
          <w:szCs w:val="28"/>
          <w:lang w:eastAsia="en-US"/>
        </w:rPr>
        <w:t>профилактическим</w:t>
      </w:r>
      <w:proofErr w:type="gramEnd"/>
      <w:r w:rsidRPr="003971CE">
        <w:rPr>
          <w:rFonts w:ascii="Times New Roman" w:eastAsia="Times New Roman" w:hAnsi="Times New Roman" w:cs="Times New Roman"/>
          <w:sz w:val="28"/>
          <w:szCs w:val="28"/>
          <w:lang w:eastAsia="en-US"/>
        </w:rPr>
        <w:t>, нежели к надзорным.</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В результате проведения контрольн</w:t>
      </w:r>
      <w:r w:rsidR="00F968B5">
        <w:rPr>
          <w:rFonts w:ascii="Times New Roman" w:eastAsia="Times New Roman" w:hAnsi="Times New Roman" w:cs="Times New Roman"/>
          <w:sz w:val="28"/>
          <w:szCs w:val="28"/>
          <w:lang w:eastAsia="en-US"/>
        </w:rPr>
        <w:t>ых (</w:t>
      </w:r>
      <w:r w:rsidRPr="003971CE">
        <w:rPr>
          <w:rFonts w:ascii="Times New Roman" w:eastAsia="Times New Roman" w:hAnsi="Times New Roman" w:cs="Times New Roman"/>
          <w:sz w:val="28"/>
          <w:szCs w:val="28"/>
          <w:lang w:eastAsia="en-US"/>
        </w:rPr>
        <w:t>надзорных</w:t>
      </w:r>
      <w:r w:rsidR="00F968B5">
        <w:rPr>
          <w:rFonts w:ascii="Times New Roman" w:eastAsia="Times New Roman" w:hAnsi="Times New Roman" w:cs="Times New Roman"/>
          <w:sz w:val="28"/>
          <w:szCs w:val="28"/>
          <w:lang w:eastAsia="en-US"/>
        </w:rPr>
        <w:t>)</w:t>
      </w:r>
      <w:r w:rsidRPr="003971CE">
        <w:rPr>
          <w:rFonts w:ascii="Times New Roman" w:eastAsia="Times New Roman" w:hAnsi="Times New Roman" w:cs="Times New Roman"/>
          <w:sz w:val="28"/>
          <w:szCs w:val="28"/>
          <w:lang w:eastAsia="en-US"/>
        </w:rPr>
        <w:t xml:space="preserve"> мероприятий, выдано в соответствии с Законом №</w:t>
      </w:r>
      <w:r w:rsidR="00C56FD0">
        <w:rPr>
          <w:rFonts w:ascii="Times New Roman" w:eastAsia="Times New Roman" w:hAnsi="Times New Roman" w:cs="Times New Roman"/>
          <w:sz w:val="28"/>
          <w:szCs w:val="28"/>
          <w:lang w:eastAsia="en-US"/>
        </w:rPr>
        <w:t xml:space="preserve"> </w:t>
      </w:r>
      <w:r w:rsidRPr="003971CE">
        <w:rPr>
          <w:rFonts w:ascii="Times New Roman" w:eastAsia="Times New Roman" w:hAnsi="Times New Roman" w:cs="Times New Roman"/>
          <w:sz w:val="28"/>
          <w:szCs w:val="28"/>
          <w:lang w:eastAsia="en-US"/>
        </w:rPr>
        <w:t>294-ФЗ – 1080 предостережений о недопустимости нарушений обязательных требований, а в соответствии с Законом №</w:t>
      </w:r>
      <w:r w:rsidR="00C56FD0">
        <w:rPr>
          <w:rFonts w:ascii="Times New Roman" w:eastAsia="Times New Roman" w:hAnsi="Times New Roman" w:cs="Times New Roman"/>
          <w:sz w:val="28"/>
          <w:szCs w:val="28"/>
          <w:lang w:eastAsia="en-US"/>
        </w:rPr>
        <w:t xml:space="preserve"> </w:t>
      </w:r>
      <w:r w:rsidRPr="003971CE">
        <w:rPr>
          <w:rFonts w:ascii="Times New Roman" w:eastAsia="Times New Roman" w:hAnsi="Times New Roman" w:cs="Times New Roman"/>
          <w:sz w:val="28"/>
          <w:szCs w:val="28"/>
          <w:lang w:eastAsia="en-US"/>
        </w:rPr>
        <w:t xml:space="preserve">248-ФЗ – 57. Получено 266 уведомления об исполнении предостережений о недопустимости нарушений обязательных требований. </w:t>
      </w:r>
    </w:p>
    <w:p w:rsidR="00E176B1" w:rsidRPr="003971CE" w:rsidRDefault="00E176B1" w:rsidP="003971CE">
      <w:pPr>
        <w:spacing w:after="0" w:line="240" w:lineRule="auto"/>
        <w:ind w:firstLine="709"/>
        <w:jc w:val="both"/>
        <w:rPr>
          <w:rFonts w:ascii="Times New Roman" w:eastAsia="Times New Roman" w:hAnsi="Times New Roman" w:cs="Times New Roman"/>
          <w:b/>
          <w:bCs/>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bCs/>
          <w:sz w:val="28"/>
          <w:szCs w:val="28"/>
        </w:rPr>
      </w:pPr>
      <w:r w:rsidRPr="003971CE">
        <w:rPr>
          <w:rFonts w:ascii="Times New Roman" w:eastAsia="Times New Roman" w:hAnsi="Times New Roman" w:cs="Times New Roman"/>
          <w:b/>
          <w:bCs/>
          <w:sz w:val="28"/>
          <w:szCs w:val="28"/>
        </w:rPr>
        <w:t>Информация о проведенных профилактических мероприятиях в отношении подконтрольных субъектов</w:t>
      </w:r>
    </w:p>
    <w:p w:rsidR="00E176B1" w:rsidRPr="003971CE" w:rsidRDefault="00E176B1" w:rsidP="003971CE">
      <w:pPr>
        <w:spacing w:after="0" w:line="240" w:lineRule="auto"/>
        <w:ind w:firstLine="709"/>
        <w:jc w:val="both"/>
        <w:rPr>
          <w:rFonts w:ascii="Times New Roman" w:eastAsia="Calibri" w:hAnsi="Times New Roman" w:cs="Times New Roman"/>
          <w:sz w:val="28"/>
          <w:szCs w:val="28"/>
          <w:lang w:eastAsia="en-US"/>
        </w:rPr>
      </w:pPr>
      <w:proofErr w:type="gramStart"/>
      <w:r w:rsidRPr="003971CE">
        <w:rPr>
          <w:rFonts w:ascii="Times New Roman" w:eastAsia="Calibri" w:hAnsi="Times New Roman" w:cs="Times New Roman"/>
          <w:sz w:val="28"/>
          <w:szCs w:val="28"/>
          <w:lang w:eastAsia="en-US"/>
        </w:rPr>
        <w:t xml:space="preserve">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т.ч. освещаемых средствами массовой информации, проводилась работа с населением по вопросам соблюдения требований земельного законодательства. </w:t>
      </w:r>
      <w:proofErr w:type="gramEnd"/>
    </w:p>
    <w:p w:rsidR="00E176B1" w:rsidRPr="003971CE" w:rsidRDefault="00E176B1" w:rsidP="003971CE">
      <w:pPr>
        <w:tabs>
          <w:tab w:val="left" w:pos="330"/>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За 2021 год должностными лицами Управления по вопросам, связанным с осуществлением государственного земельного надзора проведено:</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выступлений на телевидении – 4;</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публикаций в СМИ (газеты, журналы) – 23;</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материалы, размещенные на сайте Управления – 25;</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Кол-во ответов на запросы о полномочиях Россельхознадзора в сфере государственного земельного надзора, разъяснение требований земельного законодательства, предусмотренных мерах ответственности за нарушения требований законодательства – 25;</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Должностными лицами Управления проведено 17 консультаций в соответствии с Постановлением Правительства Российской Федерации </w:t>
      </w:r>
      <w:r w:rsidR="008B14F1">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w:t>
      </w:r>
      <w:r w:rsidR="008B14F1">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1081 «О федеральном государственном земельном контроле (надзоре)».</w:t>
      </w:r>
    </w:p>
    <w:p w:rsidR="00E176B1" w:rsidRPr="003971CE" w:rsidRDefault="00E176B1" w:rsidP="003971C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71CE">
        <w:rPr>
          <w:rFonts w:ascii="Times New Roman" w:eastAsia="Calibri" w:hAnsi="Times New Roman" w:cs="Times New Roman"/>
          <w:sz w:val="28"/>
          <w:szCs w:val="28"/>
          <w:lang w:eastAsia="en-US"/>
        </w:rPr>
        <w:lastRenderedPageBreak/>
        <w:t>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также проведены новые мероприятия - 32 профилактических визита.</w:t>
      </w:r>
    </w:p>
    <w:p w:rsidR="00E176B1" w:rsidRPr="003971CE" w:rsidRDefault="00E176B1" w:rsidP="003971C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971CE">
        <w:rPr>
          <w:rFonts w:ascii="Times New Roman" w:eastAsia="Calibri" w:hAnsi="Times New Roman" w:cs="Times New Roman"/>
          <w:sz w:val="28"/>
          <w:szCs w:val="28"/>
          <w:lang w:eastAsia="en-US"/>
        </w:rPr>
        <w:t xml:space="preserve"> В отчетном периоде велась работа в соответствии с Программой профилактики нарушений обязательных требований в сфере федерального государственного земельного контроля (надзора) (с планом-графиком профилактических мероприятий в сфере государственного земельного надзора на 2021 год). </w:t>
      </w:r>
    </w:p>
    <w:p w:rsidR="00E176B1" w:rsidRPr="003971CE" w:rsidRDefault="00E176B1" w:rsidP="003971C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176B1" w:rsidRPr="003971CE" w:rsidRDefault="00E176B1" w:rsidP="003971C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971CE">
        <w:rPr>
          <w:rFonts w:ascii="Times New Roman" w:eastAsia="Times New Roman" w:hAnsi="Times New Roman" w:cs="Times New Roman"/>
          <w:b/>
          <w:sz w:val="28"/>
          <w:szCs w:val="28"/>
        </w:rPr>
        <w:t xml:space="preserve">Руководство по соблюдению </w:t>
      </w:r>
      <w:r w:rsidRPr="003971CE">
        <w:rPr>
          <w:rFonts w:ascii="Times New Roman" w:hAnsi="Times New Roman" w:cs="Times New Roman"/>
          <w:b/>
          <w:sz w:val="28"/>
          <w:szCs w:val="28"/>
        </w:rPr>
        <w:t xml:space="preserve"> по соблюдению обязательных требований</w:t>
      </w:r>
    </w:p>
    <w:p w:rsidR="00E176B1" w:rsidRPr="003971CE" w:rsidRDefault="00E176B1" w:rsidP="003971CE">
      <w:pPr>
        <w:spacing w:after="0" w:line="240" w:lineRule="auto"/>
        <w:ind w:firstLine="709"/>
        <w:jc w:val="both"/>
        <w:rPr>
          <w:rFonts w:ascii="Times New Roman" w:eastAsia="Times New Roman" w:hAnsi="Times New Roman" w:cs="Times New Roman"/>
          <w:color w:val="000000"/>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bCs/>
          <w:sz w:val="28"/>
          <w:szCs w:val="28"/>
        </w:rPr>
      </w:pPr>
      <w:r w:rsidRPr="003971CE">
        <w:rPr>
          <w:rFonts w:ascii="Times New Roman" w:eastAsia="Times New Roman" w:hAnsi="Times New Roman" w:cs="Times New Roman"/>
          <w:b/>
          <w:bCs/>
          <w:sz w:val="28"/>
          <w:szCs w:val="28"/>
        </w:rPr>
        <w:t>Подготовленные руководства по соблюдению обязательных требований</w:t>
      </w:r>
    </w:p>
    <w:p w:rsidR="00E176B1" w:rsidRPr="003971CE" w:rsidRDefault="00E176B1" w:rsidP="003971CE">
      <w:pPr>
        <w:spacing w:after="0" w:line="240" w:lineRule="auto"/>
        <w:ind w:firstLine="709"/>
        <w:jc w:val="both"/>
        <w:rPr>
          <w:rFonts w:ascii="Times New Roman" w:eastAsiaTheme="minorHAnsi" w:hAnsi="Times New Roman" w:cs="Times New Roman"/>
          <w:sz w:val="28"/>
          <w:szCs w:val="28"/>
          <w:lang w:eastAsia="en-US"/>
        </w:rPr>
      </w:pPr>
      <w:r w:rsidRPr="003971CE">
        <w:rPr>
          <w:rFonts w:ascii="Times New Roman" w:eastAsiaTheme="minorHAnsi" w:hAnsi="Times New Roman" w:cs="Times New Roman"/>
          <w:sz w:val="28"/>
          <w:szCs w:val="28"/>
          <w:lang w:eastAsia="en-US"/>
        </w:rPr>
        <w:t>За 2021 год в Управлении по направлению государственного земельного надзора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За 2021 год устаревших, дублирующих, избыточных, в том числе малозначимых и неэффективных обязательных требованиях не выявлено.</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Подконтрольным субъектам в случае обнаружения наличия пробелов или противоречий в соответствующем нормативном правовом регулировании необходимо сообщить в контрольно-надзорный орган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Разъяснение новых обязательных требований и порядка их применения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Федеральный государственный земельный контроль (надзор) осуществляет мероприятия в отношении земель сельскохозяйственного назначения, оборот которых регулируется Федеральным законом от </w:t>
      </w:r>
      <w:r w:rsidRPr="003971CE">
        <w:rPr>
          <w:rFonts w:ascii="Times New Roman" w:eastAsia="Times New Roman" w:hAnsi="Times New Roman" w:cs="Times New Roman"/>
          <w:sz w:val="28"/>
          <w:szCs w:val="28"/>
        </w:rPr>
        <w:lastRenderedPageBreak/>
        <w:t>24.07.2002 №</w:t>
      </w:r>
      <w:r w:rsidR="008B14F1">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 xml:space="preserve">101-ФЗ «Об обороте земель сельскохозяйственного назначения», </w:t>
      </w:r>
      <w:proofErr w:type="spellStart"/>
      <w:r w:rsidRPr="003971CE">
        <w:rPr>
          <w:rFonts w:ascii="Times New Roman" w:eastAsia="Times New Roman" w:hAnsi="Times New Roman" w:cs="Times New Roman"/>
          <w:sz w:val="28"/>
          <w:szCs w:val="28"/>
        </w:rPr>
        <w:t>виноградопригодных</w:t>
      </w:r>
      <w:proofErr w:type="spellEnd"/>
      <w:r w:rsidRPr="003971CE">
        <w:rPr>
          <w:rFonts w:ascii="Times New Roman" w:eastAsia="Times New Roman" w:hAnsi="Times New Roman" w:cs="Times New Roman"/>
          <w:sz w:val="28"/>
          <w:szCs w:val="28"/>
        </w:rPr>
        <w:t xml:space="preserve"> земель.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Обязательные требования и </w:t>
      </w:r>
      <w:proofErr w:type="gramStart"/>
      <w:r w:rsidRPr="003971CE">
        <w:rPr>
          <w:rFonts w:ascii="Times New Roman" w:eastAsia="Times New Roman" w:hAnsi="Times New Roman" w:cs="Times New Roman"/>
          <w:sz w:val="28"/>
          <w:szCs w:val="28"/>
        </w:rPr>
        <w:t>контроль за</w:t>
      </w:r>
      <w:proofErr w:type="gramEnd"/>
      <w:r w:rsidRPr="003971CE">
        <w:rPr>
          <w:rFonts w:ascii="Times New Roman" w:eastAsia="Times New Roman" w:hAnsi="Times New Roman" w:cs="Times New Roman"/>
          <w:sz w:val="28"/>
          <w:szCs w:val="28"/>
        </w:rPr>
        <w:t xml:space="preserve"> их соблюдением выполняет федеральный государственный надзор согласно Приказу Россельхознадзора от 22</w:t>
      </w:r>
      <w:r w:rsidR="00885264">
        <w:rPr>
          <w:rFonts w:ascii="Times New Roman" w:eastAsia="Times New Roman" w:hAnsi="Times New Roman" w:cs="Times New Roman"/>
          <w:sz w:val="28"/>
          <w:szCs w:val="28"/>
        </w:rPr>
        <w:t>.12.</w:t>
      </w:r>
      <w:r w:rsidRPr="003971CE">
        <w:rPr>
          <w:rFonts w:ascii="Times New Roman" w:eastAsia="Times New Roman" w:hAnsi="Times New Roman" w:cs="Times New Roman"/>
          <w:sz w:val="28"/>
          <w:szCs w:val="28"/>
        </w:rPr>
        <w:t xml:space="preserve">2020 № 1378 «О Перечнях нормативных правовых актов (их отдельных положений), содержащих обязательные требования, оценка соблюдения которых осуществляется </w:t>
      </w:r>
      <w:proofErr w:type="spellStart"/>
      <w:r w:rsidRPr="003971CE">
        <w:rPr>
          <w:rFonts w:ascii="Times New Roman" w:eastAsia="Times New Roman" w:hAnsi="Times New Roman" w:cs="Times New Roman"/>
          <w:sz w:val="28"/>
          <w:szCs w:val="28"/>
        </w:rPr>
        <w:t>Россельхознадзором</w:t>
      </w:r>
      <w:proofErr w:type="spellEnd"/>
      <w:r w:rsidRPr="003971CE">
        <w:rPr>
          <w:rFonts w:ascii="Times New Roman" w:eastAsia="Times New Roman" w:hAnsi="Times New Roman" w:cs="Times New Roman"/>
          <w:sz w:val="28"/>
          <w:szCs w:val="28"/>
        </w:rPr>
        <w:t xml:space="preserve"> в рамках государственного контроля (надзора), привлечения к административной ответственности, предоставления лицензий и иных разрешений».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roofErr w:type="gramStart"/>
      <w:r w:rsidRPr="003971CE">
        <w:rPr>
          <w:rFonts w:ascii="Times New Roman" w:eastAsia="Times New Roman" w:hAnsi="Times New Roman" w:cs="Times New Roman"/>
          <w:sz w:val="28"/>
          <w:szCs w:val="28"/>
        </w:rPr>
        <w:t>За отчетный период утратило силу Постановление Главного государственного санитарного врача РФ от 17.04.2003 №</w:t>
      </w:r>
      <w:r w:rsidR="00F968B5">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 xml:space="preserve">3 «О введении в действие </w:t>
      </w:r>
      <w:proofErr w:type="spellStart"/>
      <w:r w:rsidRPr="003971CE">
        <w:rPr>
          <w:rFonts w:ascii="Times New Roman" w:eastAsia="Times New Roman" w:hAnsi="Times New Roman" w:cs="Times New Roman"/>
          <w:sz w:val="28"/>
          <w:szCs w:val="28"/>
        </w:rPr>
        <w:t>СанПиН</w:t>
      </w:r>
      <w:proofErr w:type="spellEnd"/>
      <w:r w:rsidRPr="003971CE">
        <w:rPr>
          <w:rFonts w:ascii="Times New Roman" w:eastAsia="Times New Roman" w:hAnsi="Times New Roman" w:cs="Times New Roman"/>
          <w:sz w:val="28"/>
          <w:szCs w:val="28"/>
        </w:rPr>
        <w:t xml:space="preserve"> 2.1.7.1287-03» (вместе с «</w:t>
      </w:r>
      <w:proofErr w:type="spellStart"/>
      <w:r w:rsidRPr="003971CE">
        <w:rPr>
          <w:rFonts w:ascii="Times New Roman" w:eastAsia="Times New Roman" w:hAnsi="Times New Roman" w:cs="Times New Roman"/>
          <w:sz w:val="28"/>
          <w:szCs w:val="28"/>
        </w:rPr>
        <w:t>СанПиН</w:t>
      </w:r>
      <w:proofErr w:type="spellEnd"/>
      <w:r w:rsidRPr="003971CE">
        <w:rPr>
          <w:rFonts w:ascii="Times New Roman" w:eastAsia="Times New Roman" w:hAnsi="Times New Roman" w:cs="Times New Roman"/>
          <w:sz w:val="28"/>
          <w:szCs w:val="28"/>
        </w:rPr>
        <w:t xml:space="preserve"> 2.1.7.1287-03. 2.1.7.</w:t>
      </w:r>
      <w:proofErr w:type="gramEnd"/>
      <w:r w:rsidRPr="003971CE">
        <w:rPr>
          <w:rFonts w:ascii="Times New Roman" w:eastAsia="Times New Roman" w:hAnsi="Times New Roman" w:cs="Times New Roman"/>
          <w:sz w:val="28"/>
          <w:szCs w:val="28"/>
        </w:rPr>
        <w:t xml:space="preserve">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утв. Главным государственным санитарным врачом РФ 16.04.2003).</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roofErr w:type="gramStart"/>
      <w:r w:rsidRPr="003971CE">
        <w:rPr>
          <w:rFonts w:ascii="Times New Roman" w:eastAsia="Times New Roman" w:hAnsi="Times New Roman" w:cs="Times New Roman"/>
          <w:sz w:val="28"/>
          <w:szCs w:val="28"/>
        </w:rPr>
        <w:t xml:space="preserve">В законную силу вступило Постановление Главного государственного санитарного врача РФ от 28.01.2021 №3 </w:t>
      </w:r>
      <w:r w:rsidR="00F968B5">
        <w:rPr>
          <w:rFonts w:ascii="Times New Roman" w:eastAsia="Times New Roman" w:hAnsi="Times New Roman" w:cs="Times New Roman"/>
          <w:sz w:val="28"/>
          <w:szCs w:val="28"/>
        </w:rPr>
        <w:t>«</w:t>
      </w:r>
      <w:r w:rsidRPr="003971CE">
        <w:rPr>
          <w:rFonts w:ascii="Times New Roman" w:eastAsia="Times New Roman" w:hAnsi="Times New Roman" w:cs="Times New Roman"/>
          <w:sz w:val="28"/>
          <w:szCs w:val="28"/>
        </w:rPr>
        <w:t xml:space="preserve">Об утверждении санитарных правил и норм </w:t>
      </w:r>
      <w:proofErr w:type="spellStart"/>
      <w:r w:rsidRPr="003971CE">
        <w:rPr>
          <w:rFonts w:ascii="Times New Roman" w:eastAsia="Times New Roman" w:hAnsi="Times New Roman" w:cs="Times New Roman"/>
          <w:sz w:val="28"/>
          <w:szCs w:val="28"/>
        </w:rPr>
        <w:t>СанПиН</w:t>
      </w:r>
      <w:proofErr w:type="spellEnd"/>
      <w:r w:rsidRPr="003971CE">
        <w:rPr>
          <w:rFonts w:ascii="Times New Roman" w:eastAsia="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F968B5">
        <w:rPr>
          <w:rFonts w:ascii="Times New Roman" w:eastAsia="Times New Roman" w:hAnsi="Times New Roman" w:cs="Times New Roman"/>
          <w:sz w:val="28"/>
          <w:szCs w:val="28"/>
        </w:rPr>
        <w:t>»</w:t>
      </w:r>
      <w:r w:rsidRPr="003971CE">
        <w:rPr>
          <w:rFonts w:ascii="Times New Roman" w:eastAsia="Times New Roman" w:hAnsi="Times New Roman" w:cs="Times New Roman"/>
          <w:sz w:val="28"/>
          <w:szCs w:val="28"/>
        </w:rPr>
        <w:t xml:space="preserve"> (вместе с «</w:t>
      </w:r>
      <w:proofErr w:type="spellStart"/>
      <w:r w:rsidRPr="003971CE">
        <w:rPr>
          <w:rFonts w:ascii="Times New Roman" w:eastAsia="Times New Roman" w:hAnsi="Times New Roman" w:cs="Times New Roman"/>
          <w:sz w:val="28"/>
          <w:szCs w:val="28"/>
        </w:rPr>
        <w:t>СанПиН</w:t>
      </w:r>
      <w:proofErr w:type="spellEnd"/>
      <w:r w:rsidRPr="003971CE">
        <w:rPr>
          <w:rFonts w:ascii="Times New Roman" w:eastAsia="Times New Roman" w:hAnsi="Times New Roman" w:cs="Times New Roman"/>
          <w:sz w:val="28"/>
          <w:szCs w:val="28"/>
        </w:rPr>
        <w:t xml:space="preserve"> 2.1.3684-21.</w:t>
      </w:r>
      <w:proofErr w:type="gramEnd"/>
      <w:r w:rsidRPr="003971CE">
        <w:rPr>
          <w:rFonts w:ascii="Times New Roman" w:eastAsia="Times New Roman" w:hAnsi="Times New Roman" w:cs="Times New Roman"/>
          <w:sz w:val="28"/>
          <w:szCs w:val="28"/>
        </w:rPr>
        <w:t xml:space="preserve"> </w:t>
      </w:r>
      <w:proofErr w:type="gramStart"/>
      <w:r w:rsidRPr="003971CE">
        <w:rPr>
          <w:rFonts w:ascii="Times New Roman" w:eastAsia="Times New Roman" w:hAnsi="Times New Roman" w:cs="Times New Roman"/>
          <w:sz w:val="28"/>
          <w:szCs w:val="28"/>
        </w:rPr>
        <w:t>Санитарные правила и нормы...»)</w:t>
      </w:r>
      <w:proofErr w:type="gramEnd"/>
      <w:r w:rsidRPr="003971CE">
        <w:rPr>
          <w:rFonts w:ascii="Times New Roman" w:eastAsia="Times New Roman" w:hAnsi="Times New Roman" w:cs="Times New Roman"/>
          <w:sz w:val="28"/>
          <w:szCs w:val="28"/>
        </w:rPr>
        <w:t xml:space="preserve"> (Зарегистрировано в Минюсте России 29.01.2021 №</w:t>
      </w:r>
      <w:r w:rsidR="00C56FD0">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2297)</w:t>
      </w:r>
      <w:r w:rsidR="00F968B5">
        <w:rPr>
          <w:rFonts w:ascii="Times New Roman" w:eastAsia="Times New Roman" w:hAnsi="Times New Roman" w:cs="Times New Roman"/>
          <w:sz w:val="28"/>
          <w:szCs w:val="28"/>
        </w:rPr>
        <w:t>.</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E176B1" w:rsidRPr="003971CE" w:rsidRDefault="00E176B1" w:rsidP="003971CE">
      <w:pPr>
        <w:tabs>
          <w:tab w:val="left" w:pos="764"/>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В целях соблюдения обязательных требований земельного законодательства необходимо:</w:t>
      </w:r>
    </w:p>
    <w:p w:rsidR="00E176B1" w:rsidRPr="003971CE" w:rsidRDefault="00E176B1" w:rsidP="003971CE">
      <w:pPr>
        <w:tabs>
          <w:tab w:val="left" w:pos="764"/>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использовать земельный участок сельскохозяйственного назначения для ведения сельскохозяйственного производства или иной деятельности, связанной с сельскохозяйственным производством, в соответствии с установленным видом разрешенного использования;</w:t>
      </w:r>
    </w:p>
    <w:p w:rsidR="00E176B1" w:rsidRPr="003971CE" w:rsidRDefault="00E176B1" w:rsidP="003971CE">
      <w:pPr>
        <w:tabs>
          <w:tab w:val="left" w:pos="361"/>
          <w:tab w:val="left" w:pos="921"/>
          <w:tab w:val="left" w:pos="2401"/>
          <w:tab w:val="left" w:pos="3981"/>
          <w:tab w:val="left" w:pos="5541"/>
          <w:tab w:val="left" w:pos="6881"/>
          <w:tab w:val="left" w:pos="8021"/>
          <w:tab w:val="left" w:pos="844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не допускать зарастание земельных участков сорной и древесно-кустарниковой растительностью;</w:t>
      </w:r>
    </w:p>
    <w:p w:rsidR="00E176B1" w:rsidRPr="003971CE" w:rsidRDefault="00E176B1" w:rsidP="003971CE">
      <w:pPr>
        <w:tabs>
          <w:tab w:val="left" w:pos="16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не размещать на земельных участках отходы производства и потребления;</w:t>
      </w:r>
    </w:p>
    <w:p w:rsidR="00E176B1" w:rsidRPr="003971CE" w:rsidRDefault="00E176B1" w:rsidP="003971CE">
      <w:pPr>
        <w:tabs>
          <w:tab w:val="left" w:pos="24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E176B1" w:rsidRPr="003971CE" w:rsidRDefault="00E176B1" w:rsidP="003971CE">
      <w:pPr>
        <w:tabs>
          <w:tab w:val="left" w:pos="16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 применять обоснованные дозы пестицидов и </w:t>
      </w:r>
      <w:proofErr w:type="spellStart"/>
      <w:r w:rsidRPr="003971CE">
        <w:rPr>
          <w:rFonts w:ascii="Times New Roman" w:eastAsia="Times New Roman" w:hAnsi="Times New Roman" w:cs="Times New Roman"/>
          <w:sz w:val="28"/>
          <w:szCs w:val="28"/>
        </w:rPr>
        <w:t>агрохимикатов</w:t>
      </w:r>
      <w:proofErr w:type="spellEnd"/>
      <w:r w:rsidRPr="003971CE">
        <w:rPr>
          <w:rFonts w:ascii="Times New Roman" w:eastAsia="Times New Roman" w:hAnsi="Times New Roman" w:cs="Times New Roman"/>
          <w:sz w:val="28"/>
          <w:szCs w:val="28"/>
        </w:rPr>
        <w:t>;</w:t>
      </w:r>
    </w:p>
    <w:p w:rsidR="00E176B1" w:rsidRPr="003971CE" w:rsidRDefault="00E176B1" w:rsidP="003971CE">
      <w:pPr>
        <w:tabs>
          <w:tab w:val="left" w:pos="16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lastRenderedPageBreak/>
        <w:t>- не допускать добычу общераспространенных полезных ископаемых.</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2. Сознательное бездействие правообладателей земельных участков.</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lang w:eastAsia="en-US"/>
        </w:rPr>
      </w:pPr>
      <w:r w:rsidRPr="003971CE">
        <w:rPr>
          <w:rFonts w:ascii="Times New Roman" w:eastAsia="Times New Roman" w:hAnsi="Times New Roman" w:cs="Times New Roman"/>
          <w:sz w:val="28"/>
          <w:szCs w:val="28"/>
          <w:lang w:eastAsia="en-US"/>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E176B1" w:rsidRPr="003971CE" w:rsidRDefault="00E176B1" w:rsidP="003971CE">
      <w:pPr>
        <w:tabs>
          <w:tab w:val="left" w:pos="161"/>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законом, изначально не планировавшие использовать земельный участок сельскохозяйственного назначения по его назначению.</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В 2021 году поступило 81 обращение, в том числе:</w:t>
      </w:r>
    </w:p>
    <w:p w:rsidR="00E176B1" w:rsidRPr="003971CE" w:rsidRDefault="00885264"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45 - </w:t>
      </w:r>
      <w:r w:rsidR="00E176B1" w:rsidRPr="003971CE">
        <w:rPr>
          <w:rFonts w:ascii="Times New Roman" w:eastAsia="Times New Roman" w:hAnsi="Times New Roman" w:cs="Times New Roman"/>
          <w:sz w:val="28"/>
          <w:szCs w:val="28"/>
        </w:rPr>
        <w:t xml:space="preserve"> о нарушениях требований земельного законодательства;</w:t>
      </w:r>
    </w:p>
    <w:p w:rsidR="00E176B1" w:rsidRPr="003971CE" w:rsidRDefault="00885264"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w:t>
      </w:r>
      <w:r w:rsidR="00E176B1" w:rsidRPr="003971CE">
        <w:rPr>
          <w:rFonts w:ascii="Times New Roman" w:eastAsia="Times New Roman" w:hAnsi="Times New Roman" w:cs="Times New Roman"/>
          <w:sz w:val="28"/>
          <w:szCs w:val="28"/>
        </w:rPr>
        <w:t xml:space="preserve"> 36 </w:t>
      </w:r>
      <w:r>
        <w:rPr>
          <w:rFonts w:ascii="Times New Roman" w:eastAsia="Times New Roman" w:hAnsi="Times New Roman" w:cs="Times New Roman"/>
          <w:sz w:val="28"/>
          <w:szCs w:val="28"/>
        </w:rPr>
        <w:t>-</w:t>
      </w:r>
      <w:r w:rsidR="00E176B1" w:rsidRPr="003971CE">
        <w:rPr>
          <w:rFonts w:ascii="Times New Roman" w:eastAsia="Times New Roman" w:hAnsi="Times New Roman" w:cs="Times New Roman"/>
          <w:sz w:val="28"/>
          <w:szCs w:val="28"/>
        </w:rPr>
        <w:t xml:space="preserve"> не относящиеся к компетенции земельного надзора Управления;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На основании 11 обращений проведены контрольно-надзорные мероприятия. Все поступившие обращения рассмотрены в установленном законодательством порядке, ответы заявителям даны в установленные сроки.</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roofErr w:type="gramStart"/>
      <w:r w:rsidRPr="003971CE">
        <w:rPr>
          <w:rFonts w:ascii="Times New Roman" w:eastAsia="Times New Roman" w:hAnsi="Times New Roman" w:cs="Times New Roman"/>
          <w:sz w:val="28"/>
          <w:szCs w:val="28"/>
        </w:rPr>
        <w:t xml:space="preserve">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т.ч. освещаемых средствами массовой информации, проводилась работа с населением по вопросам соблюдения требований земельного законодательства. </w:t>
      </w:r>
      <w:proofErr w:type="gramEnd"/>
    </w:p>
    <w:p w:rsidR="00E176B1" w:rsidRPr="003971CE" w:rsidRDefault="00E176B1" w:rsidP="003971CE">
      <w:pPr>
        <w:tabs>
          <w:tab w:val="left" w:pos="330"/>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За 2021 год должностными лицами Управления по вопросам, связанным с осуществлением государственного земельного надзора проведено:</w:t>
      </w:r>
    </w:p>
    <w:p w:rsidR="00E176B1" w:rsidRPr="003971CE" w:rsidRDefault="00E176B1" w:rsidP="003971CE">
      <w:pPr>
        <w:tabs>
          <w:tab w:val="left" w:pos="330"/>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выступление на телевидении – 4;</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публикаций в СМИ (газеты, журналы) – 23;</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материалы, размещенные на сайте Управления – 25;</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lastRenderedPageBreak/>
        <w:t xml:space="preserve">— </w:t>
      </w:r>
      <w:r w:rsidR="00EA1D2A">
        <w:rPr>
          <w:rFonts w:ascii="Times New Roman" w:eastAsia="Times New Roman" w:hAnsi="Times New Roman" w:cs="Times New Roman"/>
          <w:sz w:val="28"/>
          <w:szCs w:val="28"/>
        </w:rPr>
        <w:t>к</w:t>
      </w:r>
      <w:r w:rsidRPr="003971CE">
        <w:rPr>
          <w:rFonts w:ascii="Times New Roman" w:eastAsia="Times New Roman" w:hAnsi="Times New Roman" w:cs="Times New Roman"/>
          <w:sz w:val="28"/>
          <w:szCs w:val="28"/>
        </w:rPr>
        <w:t>ол-во ответов на запросы о полномочиях Россельхознадзора в сфере государственного земельного надзора, разъяснение требований земельного законодательства, предусмотренных мерах ответственности за нарушения требований законодательства – 25;</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Должностными лицами Управления проведено 17 консультаций в соответствии с Постановлением Правительс</w:t>
      </w:r>
      <w:r w:rsidR="00EA1D2A">
        <w:rPr>
          <w:rFonts w:ascii="Times New Roman" w:eastAsia="Times New Roman" w:hAnsi="Times New Roman" w:cs="Times New Roman"/>
          <w:sz w:val="28"/>
          <w:szCs w:val="28"/>
        </w:rPr>
        <w:t>тва РФ  </w:t>
      </w:r>
      <w:r w:rsidR="00885264">
        <w:rPr>
          <w:rFonts w:ascii="Times New Roman" w:eastAsia="Times New Roman" w:hAnsi="Times New Roman" w:cs="Times New Roman"/>
          <w:sz w:val="28"/>
          <w:szCs w:val="28"/>
        </w:rPr>
        <w:t>№ 1081 «</w:t>
      </w:r>
      <w:r w:rsidRPr="003971CE">
        <w:rPr>
          <w:rFonts w:ascii="Times New Roman" w:eastAsia="Times New Roman" w:hAnsi="Times New Roman" w:cs="Times New Roman"/>
          <w:sz w:val="28"/>
          <w:szCs w:val="28"/>
        </w:rPr>
        <w:t>О федеральном государственн</w:t>
      </w:r>
      <w:r w:rsidR="00885264">
        <w:rPr>
          <w:rFonts w:ascii="Times New Roman" w:eastAsia="Times New Roman" w:hAnsi="Times New Roman" w:cs="Times New Roman"/>
          <w:sz w:val="28"/>
          <w:szCs w:val="28"/>
        </w:rPr>
        <w:t>ом земельном контроле (надзоре)»</w:t>
      </w:r>
      <w:r w:rsidRPr="003971CE">
        <w:rPr>
          <w:rFonts w:ascii="Times New Roman" w:eastAsia="Times New Roman" w:hAnsi="Times New Roman" w:cs="Times New Roman"/>
          <w:sz w:val="28"/>
          <w:szCs w:val="28"/>
        </w:rPr>
        <w:t>.</w:t>
      </w:r>
    </w:p>
    <w:p w:rsidR="00E176B1" w:rsidRPr="003971CE" w:rsidRDefault="00E176B1" w:rsidP="003971CE">
      <w:pPr>
        <w:autoSpaceDE w:val="0"/>
        <w:autoSpaceDN w:val="0"/>
        <w:adjustRightInd w:val="0"/>
        <w:spacing w:after="0" w:line="240" w:lineRule="auto"/>
        <w:ind w:firstLine="709"/>
        <w:jc w:val="both"/>
        <w:rPr>
          <w:rFonts w:ascii="Times New Roman" w:hAnsi="Times New Roman" w:cs="Times New Roman"/>
          <w:sz w:val="28"/>
          <w:szCs w:val="28"/>
        </w:rPr>
      </w:pPr>
      <w:r w:rsidRPr="003971CE">
        <w:rPr>
          <w:rFonts w:ascii="Times New Roman" w:hAnsi="Times New Roman" w:cs="Times New Roman"/>
          <w:sz w:val="28"/>
          <w:szCs w:val="28"/>
        </w:rPr>
        <w:t>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также проведены новые мероприятия - 32 профилактических визита.</w:t>
      </w:r>
    </w:p>
    <w:p w:rsidR="00E176B1" w:rsidRPr="003971CE" w:rsidRDefault="00E176B1" w:rsidP="003971CE">
      <w:pPr>
        <w:autoSpaceDE w:val="0"/>
        <w:autoSpaceDN w:val="0"/>
        <w:adjustRightInd w:val="0"/>
        <w:spacing w:after="0" w:line="240" w:lineRule="auto"/>
        <w:ind w:firstLine="709"/>
        <w:jc w:val="both"/>
        <w:rPr>
          <w:rFonts w:ascii="Times New Roman" w:hAnsi="Times New Roman" w:cs="Times New Roman"/>
          <w:sz w:val="28"/>
          <w:szCs w:val="28"/>
        </w:rPr>
      </w:pPr>
      <w:r w:rsidRPr="003971CE">
        <w:rPr>
          <w:rFonts w:ascii="Times New Roman" w:hAnsi="Times New Roman" w:cs="Times New Roman"/>
          <w:sz w:val="28"/>
          <w:szCs w:val="28"/>
        </w:rPr>
        <w:t xml:space="preserve"> В отчетном периоде велась работа в соответствии с Программой профилактики нарушений обязательных требований в сфере федерального государственного земельного контроля (надзора) (с планом-графиком профилактических мероприятий в сфере государственного земельного надзора на 2021 год).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pStyle w:val="a3"/>
        <w:spacing w:after="0" w:line="240" w:lineRule="auto"/>
        <w:ind w:left="0" w:firstLine="709"/>
        <w:jc w:val="both"/>
        <w:rPr>
          <w:rFonts w:ascii="Times New Roman" w:hAnsi="Times New Roman" w:cs="Times New Roman"/>
          <w:b/>
          <w:bCs/>
          <w:sz w:val="28"/>
          <w:szCs w:val="28"/>
        </w:rPr>
      </w:pPr>
      <w:r w:rsidRPr="003971CE">
        <w:rPr>
          <w:rFonts w:ascii="Times New Roman" w:hAnsi="Times New Roman" w:cs="Times New Roman"/>
          <w:b/>
          <w:bCs/>
          <w:sz w:val="28"/>
          <w:szCs w:val="28"/>
        </w:rPr>
        <w:t>1.9</w:t>
      </w:r>
      <w:proofErr w:type="gramStart"/>
      <w:r w:rsidRPr="003971CE">
        <w:rPr>
          <w:rFonts w:ascii="Times New Roman" w:hAnsi="Times New Roman" w:cs="Times New Roman"/>
          <w:b/>
          <w:bCs/>
          <w:sz w:val="28"/>
          <w:szCs w:val="28"/>
        </w:rPr>
        <w:t xml:space="preserve"> В</w:t>
      </w:r>
      <w:proofErr w:type="gramEnd"/>
      <w:r w:rsidRPr="003971CE">
        <w:rPr>
          <w:rFonts w:ascii="Times New Roman" w:hAnsi="Times New Roman" w:cs="Times New Roman"/>
          <w:b/>
          <w:bCs/>
          <w:sz w:val="28"/>
          <w:szCs w:val="28"/>
        </w:rPr>
        <w:t xml:space="preserve"> сфере государственного контроля (надзора) в области безопасного обращения с пестицидами и </w:t>
      </w:r>
      <w:proofErr w:type="spellStart"/>
      <w:r w:rsidRPr="003971CE">
        <w:rPr>
          <w:rFonts w:ascii="Times New Roman" w:hAnsi="Times New Roman" w:cs="Times New Roman"/>
          <w:b/>
          <w:bCs/>
          <w:sz w:val="28"/>
          <w:szCs w:val="28"/>
        </w:rPr>
        <w:t>агрохимикатами</w:t>
      </w:r>
      <w:proofErr w:type="spellEnd"/>
    </w:p>
    <w:p w:rsidR="00E176B1" w:rsidRPr="003971CE" w:rsidRDefault="00E176B1" w:rsidP="003971CE">
      <w:pPr>
        <w:pStyle w:val="a3"/>
        <w:spacing w:after="0" w:line="240" w:lineRule="auto"/>
        <w:ind w:left="0" w:firstLine="709"/>
        <w:jc w:val="both"/>
        <w:rPr>
          <w:rFonts w:ascii="Times New Roman" w:hAnsi="Times New Roman" w:cs="Times New Roman"/>
          <w:b/>
          <w:sz w:val="28"/>
          <w:szCs w:val="28"/>
        </w:rPr>
      </w:pPr>
    </w:p>
    <w:p w:rsidR="00E176B1" w:rsidRPr="003971CE" w:rsidRDefault="00E176B1" w:rsidP="003971CE">
      <w:pPr>
        <w:pStyle w:val="a3"/>
        <w:spacing w:after="0" w:line="240" w:lineRule="auto"/>
        <w:ind w:left="0" w:firstLine="709"/>
        <w:jc w:val="both"/>
        <w:rPr>
          <w:rFonts w:ascii="Times New Roman" w:hAnsi="Times New Roman" w:cs="Times New Roman"/>
          <w:b/>
          <w:sz w:val="28"/>
          <w:szCs w:val="28"/>
        </w:rPr>
      </w:pPr>
      <w:r w:rsidRPr="003971CE">
        <w:rPr>
          <w:rFonts w:ascii="Times New Roman" w:hAnsi="Times New Roman" w:cs="Times New Roman"/>
          <w:b/>
          <w:sz w:val="28"/>
          <w:szCs w:val="28"/>
        </w:rPr>
        <w:t>Статистические данные о проведенных контрольных (надзорных) мероприятиях, носящих как плановый, так и внеплановый характер, и анализ результатов таких мероприятий</w:t>
      </w:r>
    </w:p>
    <w:p w:rsidR="00E176B1" w:rsidRPr="003971CE" w:rsidRDefault="00E176B1" w:rsidP="003971CE">
      <w:pPr>
        <w:spacing w:after="0" w:line="240" w:lineRule="auto"/>
        <w:ind w:firstLine="709"/>
        <w:jc w:val="both"/>
        <w:rPr>
          <w:rFonts w:ascii="Times New Roman" w:hAnsi="Times New Roman" w:cs="Times New Roman"/>
          <w:sz w:val="28"/>
          <w:szCs w:val="28"/>
        </w:rPr>
      </w:pPr>
      <w:r w:rsidRPr="003971CE">
        <w:rPr>
          <w:rFonts w:ascii="Times New Roman" w:eastAsia="Times New Roman" w:hAnsi="Times New Roman" w:cs="Times New Roman"/>
          <w:sz w:val="28"/>
          <w:szCs w:val="28"/>
        </w:rPr>
        <w:t>Во 2 полугодии 2021 года вступил в законную силу ряд нормативно-правовых актов, которые значительно повлияли на работу Федеральной службы по ветеринарному и фитосанитарному надзору.</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hAnsi="Times New Roman" w:cs="Times New Roman"/>
          <w:sz w:val="28"/>
          <w:szCs w:val="28"/>
        </w:rPr>
        <w:t xml:space="preserve">С 01.07.2021 года вступили в силу изменения, внесенные в ст. 15 Федерального закона </w:t>
      </w:r>
      <w:r w:rsidR="008B14F1" w:rsidRPr="003971CE">
        <w:rPr>
          <w:rFonts w:ascii="Times New Roman" w:hAnsi="Times New Roman" w:cs="Times New Roman"/>
          <w:sz w:val="28"/>
          <w:szCs w:val="28"/>
        </w:rPr>
        <w:t>от 19.07.1997</w:t>
      </w:r>
      <w:r w:rsidR="008B14F1">
        <w:rPr>
          <w:rFonts w:ascii="Times New Roman" w:hAnsi="Times New Roman" w:cs="Times New Roman"/>
          <w:sz w:val="28"/>
          <w:szCs w:val="28"/>
        </w:rPr>
        <w:t xml:space="preserve"> </w:t>
      </w:r>
      <w:r w:rsidR="008B14F1" w:rsidRPr="003971CE">
        <w:rPr>
          <w:rFonts w:ascii="Times New Roman" w:hAnsi="Times New Roman" w:cs="Times New Roman"/>
          <w:sz w:val="28"/>
          <w:szCs w:val="28"/>
        </w:rPr>
        <w:t xml:space="preserve">№ 109-ФЗ </w:t>
      </w:r>
      <w:r w:rsidRPr="003971CE">
        <w:rPr>
          <w:rFonts w:ascii="Times New Roman" w:hAnsi="Times New Roman" w:cs="Times New Roman"/>
          <w:sz w:val="28"/>
          <w:szCs w:val="28"/>
        </w:rPr>
        <w:t xml:space="preserve">«О безопасном обращении с пестицидами и </w:t>
      </w:r>
      <w:proofErr w:type="spellStart"/>
      <w:r w:rsidRPr="003971CE">
        <w:rPr>
          <w:rFonts w:ascii="Times New Roman" w:hAnsi="Times New Roman" w:cs="Times New Roman"/>
          <w:sz w:val="28"/>
          <w:szCs w:val="28"/>
        </w:rPr>
        <w:t>агрохимактами</w:t>
      </w:r>
      <w:proofErr w:type="spellEnd"/>
      <w:r w:rsidRPr="003971CE">
        <w:rPr>
          <w:rFonts w:ascii="Times New Roman" w:hAnsi="Times New Roman" w:cs="Times New Roman"/>
          <w:sz w:val="28"/>
          <w:szCs w:val="28"/>
        </w:rPr>
        <w:t xml:space="preserve">», а также Постановления Правительства РФ от 30.06.2021 № 1067 «Об утверждении Положения о федеральном государственном контроле (надзоре) в области безопасного обращения с пестицидами и </w:t>
      </w:r>
      <w:proofErr w:type="spellStart"/>
      <w:r w:rsidRPr="003971CE">
        <w:rPr>
          <w:rFonts w:ascii="Times New Roman" w:hAnsi="Times New Roman" w:cs="Times New Roman"/>
          <w:sz w:val="28"/>
          <w:szCs w:val="28"/>
        </w:rPr>
        <w:t>агрохимикатами</w:t>
      </w:r>
      <w:proofErr w:type="spellEnd"/>
      <w:r w:rsidRPr="003971CE">
        <w:rPr>
          <w:rFonts w:ascii="Times New Roman" w:hAnsi="Times New Roman" w:cs="Times New Roman"/>
          <w:sz w:val="28"/>
          <w:szCs w:val="28"/>
        </w:rPr>
        <w:t>»</w:t>
      </w:r>
      <w:r w:rsidRPr="003971CE">
        <w:rPr>
          <w:rFonts w:ascii="Times New Roman" w:eastAsia="Times New Roman" w:hAnsi="Times New Roman" w:cs="Times New Roman"/>
          <w:sz w:val="28"/>
          <w:szCs w:val="28"/>
        </w:rPr>
        <w:t xml:space="preserve">, в </w:t>
      </w:r>
      <w:proofErr w:type="gramStart"/>
      <w:r w:rsidRPr="003971CE">
        <w:rPr>
          <w:rFonts w:ascii="Times New Roman" w:eastAsia="Times New Roman" w:hAnsi="Times New Roman" w:cs="Times New Roman"/>
          <w:sz w:val="28"/>
          <w:szCs w:val="28"/>
        </w:rPr>
        <w:t>связи</w:t>
      </w:r>
      <w:proofErr w:type="gramEnd"/>
      <w:r w:rsidRPr="003971CE">
        <w:rPr>
          <w:rFonts w:ascii="Times New Roman" w:eastAsia="Times New Roman" w:hAnsi="Times New Roman" w:cs="Times New Roman"/>
          <w:sz w:val="28"/>
          <w:szCs w:val="28"/>
        </w:rPr>
        <w:t xml:space="preserve"> с чем Россельхознадзор наделили полномочиями по контролю за регламентами применением пестицидов и </w:t>
      </w:r>
      <w:proofErr w:type="spellStart"/>
      <w:r w:rsidRPr="003971CE">
        <w:rPr>
          <w:rFonts w:ascii="Times New Roman" w:eastAsia="Times New Roman" w:hAnsi="Times New Roman" w:cs="Times New Roman"/>
          <w:sz w:val="28"/>
          <w:szCs w:val="28"/>
        </w:rPr>
        <w:t>агрохимикатов</w:t>
      </w:r>
      <w:proofErr w:type="spellEnd"/>
      <w:r w:rsidRPr="003971CE">
        <w:rPr>
          <w:rFonts w:ascii="Times New Roman" w:eastAsia="Times New Roman" w:hAnsi="Times New Roman" w:cs="Times New Roman"/>
          <w:sz w:val="28"/>
          <w:szCs w:val="28"/>
        </w:rPr>
        <w:t xml:space="preserve"> в сельскохозяйственном производстве.</w:t>
      </w:r>
    </w:p>
    <w:p w:rsidR="00E176B1" w:rsidRPr="003971CE" w:rsidRDefault="00E176B1" w:rsidP="003971CE">
      <w:pPr>
        <w:spacing w:after="0" w:line="240" w:lineRule="auto"/>
        <w:ind w:firstLine="709"/>
        <w:jc w:val="both"/>
        <w:rPr>
          <w:rFonts w:ascii="Times New Roman" w:hAnsi="Times New Roman" w:cs="Times New Roman"/>
          <w:sz w:val="28"/>
          <w:szCs w:val="28"/>
        </w:rPr>
      </w:pPr>
      <w:r w:rsidRPr="003971CE">
        <w:rPr>
          <w:rFonts w:ascii="Times New Roman" w:eastAsia="Times New Roman" w:hAnsi="Times New Roman" w:cs="Times New Roman"/>
          <w:sz w:val="28"/>
          <w:szCs w:val="28"/>
        </w:rPr>
        <w:t xml:space="preserve"> Таким образом, ранее неконтролируемое фактически направление получило более детальное разграничение полномочий и право осуществления контрольн</w:t>
      </w:r>
      <w:r w:rsidR="00EA1D2A">
        <w:rPr>
          <w:rFonts w:ascii="Times New Roman" w:eastAsia="Times New Roman" w:hAnsi="Times New Roman" w:cs="Times New Roman"/>
          <w:sz w:val="28"/>
          <w:szCs w:val="28"/>
        </w:rPr>
        <w:t>ых (</w:t>
      </w:r>
      <w:r w:rsidRPr="003971CE">
        <w:rPr>
          <w:rFonts w:ascii="Times New Roman" w:eastAsia="Times New Roman" w:hAnsi="Times New Roman" w:cs="Times New Roman"/>
          <w:sz w:val="28"/>
          <w:szCs w:val="28"/>
        </w:rPr>
        <w:t>надзорных</w:t>
      </w:r>
      <w:r w:rsidR="00EA1D2A">
        <w:rPr>
          <w:rFonts w:ascii="Times New Roman" w:eastAsia="Times New Roman" w:hAnsi="Times New Roman" w:cs="Times New Roman"/>
          <w:sz w:val="28"/>
          <w:szCs w:val="28"/>
        </w:rPr>
        <w:t>)</w:t>
      </w:r>
      <w:r w:rsidRPr="003971CE">
        <w:rPr>
          <w:rFonts w:ascii="Times New Roman" w:eastAsia="Times New Roman" w:hAnsi="Times New Roman" w:cs="Times New Roman"/>
          <w:sz w:val="28"/>
          <w:szCs w:val="28"/>
        </w:rPr>
        <w:t xml:space="preserve"> мероприятий. </w:t>
      </w:r>
    </w:p>
    <w:p w:rsidR="00E176B1" w:rsidRPr="003971CE" w:rsidRDefault="00E176B1" w:rsidP="003971CE">
      <w:pPr>
        <w:pStyle w:val="3"/>
        <w:shd w:val="clear" w:color="auto" w:fill="auto"/>
        <w:spacing w:before="0" w:line="240" w:lineRule="auto"/>
        <w:ind w:firstLine="709"/>
        <w:rPr>
          <w:sz w:val="28"/>
          <w:szCs w:val="28"/>
        </w:rPr>
      </w:pPr>
      <w:r w:rsidRPr="003971CE">
        <w:rPr>
          <w:sz w:val="28"/>
          <w:szCs w:val="28"/>
        </w:rPr>
        <w:t>На основании вышеуказанного, в период с 01.07.2021 по 31.12.2021 Управлением было проведено 4</w:t>
      </w:r>
      <w:r w:rsidR="008B14F1">
        <w:rPr>
          <w:sz w:val="28"/>
          <w:szCs w:val="28"/>
        </w:rPr>
        <w:t xml:space="preserve"> </w:t>
      </w:r>
      <w:proofErr w:type="gramStart"/>
      <w:r w:rsidRPr="003971CE">
        <w:rPr>
          <w:sz w:val="28"/>
          <w:szCs w:val="28"/>
        </w:rPr>
        <w:t>выездных</w:t>
      </w:r>
      <w:proofErr w:type="gramEnd"/>
      <w:r w:rsidRPr="003971CE">
        <w:rPr>
          <w:sz w:val="28"/>
          <w:szCs w:val="28"/>
        </w:rPr>
        <w:t xml:space="preserve"> обследования. При этом </w:t>
      </w:r>
      <w:r w:rsidR="008B14F1">
        <w:rPr>
          <w:sz w:val="28"/>
          <w:szCs w:val="28"/>
        </w:rPr>
        <w:t>в рамках проведенных контрольных (</w:t>
      </w:r>
      <w:r w:rsidRPr="003971CE">
        <w:rPr>
          <w:sz w:val="28"/>
          <w:szCs w:val="28"/>
        </w:rPr>
        <w:t>надзорных</w:t>
      </w:r>
      <w:r w:rsidR="008B14F1">
        <w:rPr>
          <w:sz w:val="28"/>
          <w:szCs w:val="28"/>
        </w:rPr>
        <w:t>)</w:t>
      </w:r>
      <w:r w:rsidRPr="003971CE">
        <w:rPr>
          <w:sz w:val="28"/>
          <w:szCs w:val="28"/>
        </w:rPr>
        <w:t xml:space="preserve"> мероприятиях отобраны пробы для </w:t>
      </w:r>
      <w:r w:rsidRPr="003971CE">
        <w:rPr>
          <w:sz w:val="28"/>
          <w:szCs w:val="28"/>
        </w:rPr>
        <w:lastRenderedPageBreak/>
        <w:t xml:space="preserve">определения остаточных количеств действующих веществ пестицидов и </w:t>
      </w:r>
      <w:proofErr w:type="spellStart"/>
      <w:r w:rsidRPr="003971CE">
        <w:rPr>
          <w:sz w:val="28"/>
          <w:szCs w:val="28"/>
        </w:rPr>
        <w:t>агрохимикатов</w:t>
      </w:r>
      <w:proofErr w:type="spellEnd"/>
      <w:r w:rsidRPr="003971CE">
        <w:rPr>
          <w:sz w:val="28"/>
          <w:szCs w:val="28"/>
        </w:rPr>
        <w:t xml:space="preserve"> в сельскохозяйственной продукции (до ее уборки с поля).</w:t>
      </w:r>
    </w:p>
    <w:p w:rsidR="00E176B1" w:rsidRPr="003971CE" w:rsidRDefault="00E176B1" w:rsidP="003971CE">
      <w:pPr>
        <w:pStyle w:val="3"/>
        <w:shd w:val="clear" w:color="auto" w:fill="auto"/>
        <w:spacing w:before="0" w:line="240" w:lineRule="auto"/>
        <w:ind w:firstLine="709"/>
        <w:rPr>
          <w:sz w:val="28"/>
          <w:szCs w:val="28"/>
        </w:rPr>
      </w:pPr>
      <w:r w:rsidRPr="003971CE">
        <w:rPr>
          <w:sz w:val="28"/>
          <w:szCs w:val="28"/>
        </w:rPr>
        <w:t>Все внеплановые мероприятия проводились в соответствии с Федеральны</w:t>
      </w:r>
      <w:r w:rsidR="008B14F1">
        <w:rPr>
          <w:sz w:val="28"/>
          <w:szCs w:val="28"/>
        </w:rPr>
        <w:t>м законом от 31.07.2021 № 248-ФЗ «</w:t>
      </w:r>
      <w:r w:rsidR="008B14F1" w:rsidRPr="008B14F1">
        <w:rPr>
          <w:sz w:val="28"/>
          <w:szCs w:val="28"/>
        </w:rPr>
        <w:t xml:space="preserve">О государственном контроле (надзоре) и муниципальном </w:t>
      </w:r>
      <w:r w:rsidR="008B14F1">
        <w:rPr>
          <w:sz w:val="28"/>
          <w:szCs w:val="28"/>
        </w:rPr>
        <w:t>контроле в Российской Федерации»</w:t>
      </w:r>
      <w:r w:rsidRPr="003971CE">
        <w:rPr>
          <w:sz w:val="28"/>
          <w:szCs w:val="28"/>
        </w:rPr>
        <w:t>.</w:t>
      </w:r>
    </w:p>
    <w:p w:rsidR="00E176B1" w:rsidRPr="003971CE" w:rsidRDefault="00E176B1" w:rsidP="003971CE">
      <w:pPr>
        <w:pStyle w:val="3"/>
        <w:shd w:val="clear" w:color="auto" w:fill="auto"/>
        <w:spacing w:before="0" w:line="240" w:lineRule="auto"/>
        <w:ind w:firstLine="709"/>
        <w:rPr>
          <w:sz w:val="28"/>
          <w:szCs w:val="28"/>
        </w:rPr>
      </w:pPr>
      <w:r w:rsidRPr="003971CE">
        <w:rPr>
          <w:sz w:val="28"/>
          <w:szCs w:val="28"/>
        </w:rPr>
        <w:t>Плановые проверки в указанный период не проводились, так как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E176B1" w:rsidRPr="003971CE" w:rsidRDefault="00E176B1" w:rsidP="003971CE">
      <w:pPr>
        <w:pStyle w:val="3"/>
        <w:shd w:val="clear" w:color="auto" w:fill="auto"/>
        <w:spacing w:before="0" w:line="240" w:lineRule="auto"/>
        <w:ind w:firstLine="709"/>
        <w:rPr>
          <w:sz w:val="28"/>
          <w:szCs w:val="28"/>
        </w:rPr>
      </w:pPr>
    </w:p>
    <w:p w:rsidR="00E176B1" w:rsidRPr="003971CE" w:rsidRDefault="00E176B1" w:rsidP="003971CE">
      <w:pPr>
        <w:pStyle w:val="a3"/>
        <w:spacing w:after="0" w:line="240" w:lineRule="auto"/>
        <w:ind w:left="0" w:firstLine="709"/>
        <w:jc w:val="both"/>
        <w:rPr>
          <w:rFonts w:ascii="Times New Roman" w:hAnsi="Times New Roman" w:cs="Times New Roman"/>
          <w:b/>
          <w:sz w:val="28"/>
          <w:szCs w:val="28"/>
        </w:rPr>
      </w:pPr>
      <w:r w:rsidRPr="003971CE">
        <w:rPr>
          <w:rFonts w:ascii="Times New Roman" w:hAnsi="Times New Roman" w:cs="Times New Roman"/>
          <w:b/>
          <w:sz w:val="28"/>
          <w:szCs w:val="28"/>
        </w:rPr>
        <w:t xml:space="preserve">Статистические данные </w:t>
      </w:r>
      <w:proofErr w:type="gramStart"/>
      <w:r w:rsidRPr="003971CE">
        <w:rPr>
          <w:rFonts w:ascii="Times New Roman" w:hAnsi="Times New Roman" w:cs="Times New Roman"/>
          <w:b/>
          <w:sz w:val="28"/>
          <w:szCs w:val="28"/>
        </w:rPr>
        <w:t>о</w:t>
      </w:r>
      <w:proofErr w:type="gramEnd"/>
      <w:r w:rsidRPr="003971CE">
        <w:rPr>
          <w:rFonts w:ascii="Times New Roman" w:hAnsi="Times New Roman" w:cs="Times New Roman"/>
          <w:b/>
          <w:sz w:val="28"/>
          <w:szCs w:val="28"/>
        </w:rPr>
        <w:t xml:space="preserve"> проведенных контрольным (надзорным) органом мероприятий по контролю (надзору) без взаимодействия с подконтрольными субъектами</w:t>
      </w:r>
    </w:p>
    <w:p w:rsidR="00E176B1" w:rsidRPr="003971CE" w:rsidRDefault="00E176B1" w:rsidP="003971CE">
      <w:pPr>
        <w:spacing w:after="0" w:line="240" w:lineRule="auto"/>
        <w:ind w:firstLine="709"/>
        <w:jc w:val="both"/>
        <w:rPr>
          <w:rFonts w:ascii="Times New Roman" w:hAnsi="Times New Roman" w:cs="Times New Roman"/>
          <w:sz w:val="28"/>
          <w:szCs w:val="28"/>
        </w:rPr>
      </w:pPr>
      <w:r w:rsidRPr="003971CE">
        <w:rPr>
          <w:rFonts w:ascii="Times New Roman" w:hAnsi="Times New Roman" w:cs="Times New Roman"/>
          <w:sz w:val="28"/>
          <w:szCs w:val="28"/>
        </w:rPr>
        <w:t>В период с 01.07.2021 по 31.12.2021 проведено 4 выездных обследования</w:t>
      </w:r>
      <w:r w:rsidR="008B14F1">
        <w:rPr>
          <w:rFonts w:ascii="Times New Roman" w:hAnsi="Times New Roman" w:cs="Times New Roman"/>
          <w:sz w:val="28"/>
          <w:szCs w:val="28"/>
        </w:rPr>
        <w:t xml:space="preserve"> </w:t>
      </w:r>
      <w:r w:rsidRPr="003971CE">
        <w:rPr>
          <w:rFonts w:ascii="Times New Roman" w:hAnsi="Times New Roman" w:cs="Times New Roman"/>
          <w:sz w:val="28"/>
          <w:szCs w:val="28"/>
        </w:rPr>
        <w:t xml:space="preserve">без взаимодействия с подконтрольными субъектами с целью отбора проб сельскохозяйственной продукции для определения остаточных </w:t>
      </w:r>
      <w:proofErr w:type="gramStart"/>
      <w:r w:rsidRPr="003971CE">
        <w:rPr>
          <w:rFonts w:ascii="Times New Roman" w:hAnsi="Times New Roman" w:cs="Times New Roman"/>
          <w:sz w:val="28"/>
          <w:szCs w:val="28"/>
        </w:rPr>
        <w:t>количеств</w:t>
      </w:r>
      <w:proofErr w:type="gramEnd"/>
      <w:r w:rsidRPr="003971CE">
        <w:rPr>
          <w:rFonts w:ascii="Times New Roman" w:hAnsi="Times New Roman" w:cs="Times New Roman"/>
          <w:sz w:val="28"/>
          <w:szCs w:val="28"/>
        </w:rPr>
        <w:t xml:space="preserve"> действующих веществ пестицидов и </w:t>
      </w:r>
      <w:proofErr w:type="spellStart"/>
      <w:r w:rsidRPr="003971CE">
        <w:rPr>
          <w:rFonts w:ascii="Times New Roman" w:hAnsi="Times New Roman" w:cs="Times New Roman"/>
          <w:sz w:val="28"/>
          <w:szCs w:val="28"/>
        </w:rPr>
        <w:t>агрохимикатов</w:t>
      </w:r>
      <w:proofErr w:type="spellEnd"/>
      <w:r w:rsidRPr="003971CE">
        <w:rPr>
          <w:rFonts w:ascii="Times New Roman" w:hAnsi="Times New Roman" w:cs="Times New Roman"/>
          <w:sz w:val="28"/>
          <w:szCs w:val="28"/>
        </w:rPr>
        <w:t xml:space="preserve"> в производимой продукции.</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pStyle w:val="a3"/>
        <w:spacing w:after="0" w:line="240" w:lineRule="auto"/>
        <w:ind w:left="0" w:firstLine="709"/>
        <w:jc w:val="both"/>
        <w:rPr>
          <w:rFonts w:ascii="Times New Roman" w:hAnsi="Times New Roman" w:cs="Times New Roman"/>
          <w:b/>
          <w:sz w:val="28"/>
          <w:szCs w:val="28"/>
        </w:rPr>
      </w:pPr>
      <w:r w:rsidRPr="003971CE">
        <w:rPr>
          <w:rFonts w:ascii="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E176B1" w:rsidRPr="003971CE" w:rsidRDefault="00E176B1" w:rsidP="003971CE">
      <w:pPr>
        <w:spacing w:after="0" w:line="240" w:lineRule="auto"/>
        <w:ind w:firstLine="709"/>
        <w:jc w:val="both"/>
        <w:rPr>
          <w:rFonts w:ascii="Times New Roman" w:hAnsi="Times New Roman" w:cs="Times New Roman"/>
          <w:sz w:val="28"/>
          <w:szCs w:val="28"/>
        </w:rPr>
      </w:pPr>
      <w:r w:rsidRPr="003971CE">
        <w:rPr>
          <w:rFonts w:ascii="Times New Roman" w:hAnsi="Times New Roman" w:cs="Times New Roman"/>
          <w:sz w:val="28"/>
          <w:szCs w:val="28"/>
        </w:rPr>
        <w:t xml:space="preserve">Подконтрольным субъектам рекомендуется более тщательно подходить к вопросу применения пестицидов и </w:t>
      </w:r>
      <w:proofErr w:type="spellStart"/>
      <w:r w:rsidRPr="003971CE">
        <w:rPr>
          <w:rFonts w:ascii="Times New Roman" w:hAnsi="Times New Roman" w:cs="Times New Roman"/>
          <w:sz w:val="28"/>
          <w:szCs w:val="28"/>
        </w:rPr>
        <w:t>агрохимикатов</w:t>
      </w:r>
      <w:proofErr w:type="spellEnd"/>
      <w:r w:rsidRPr="003971CE">
        <w:rPr>
          <w:rFonts w:ascii="Times New Roman" w:hAnsi="Times New Roman" w:cs="Times New Roman"/>
          <w:sz w:val="28"/>
          <w:szCs w:val="28"/>
        </w:rPr>
        <w:t xml:space="preserve">. </w:t>
      </w:r>
    </w:p>
    <w:p w:rsidR="00E176B1" w:rsidRPr="003971CE" w:rsidRDefault="00E176B1" w:rsidP="003971CE">
      <w:pPr>
        <w:spacing w:after="0" w:line="240" w:lineRule="auto"/>
        <w:ind w:firstLine="709"/>
        <w:jc w:val="both"/>
        <w:rPr>
          <w:rFonts w:ascii="Times New Roman" w:hAnsi="Times New Roman" w:cs="Times New Roman"/>
          <w:sz w:val="28"/>
          <w:szCs w:val="28"/>
        </w:rPr>
      </w:pPr>
      <w:r w:rsidRPr="003971CE">
        <w:rPr>
          <w:rFonts w:ascii="Times New Roman" w:hAnsi="Times New Roman" w:cs="Times New Roman"/>
          <w:sz w:val="28"/>
          <w:szCs w:val="28"/>
        </w:rPr>
        <w:t xml:space="preserve">Перед началом применения пестицидов и </w:t>
      </w:r>
      <w:proofErr w:type="spellStart"/>
      <w:r w:rsidRPr="003971CE">
        <w:rPr>
          <w:rFonts w:ascii="Times New Roman" w:hAnsi="Times New Roman" w:cs="Times New Roman"/>
          <w:sz w:val="28"/>
          <w:szCs w:val="28"/>
        </w:rPr>
        <w:t>агрохимикатов</w:t>
      </w:r>
      <w:proofErr w:type="spellEnd"/>
      <w:r w:rsidRPr="003971CE">
        <w:rPr>
          <w:rFonts w:ascii="Times New Roman" w:hAnsi="Times New Roman" w:cs="Times New Roman"/>
          <w:sz w:val="28"/>
          <w:szCs w:val="28"/>
        </w:rPr>
        <w:t xml:space="preserve"> необходимо ознакомиться с существующей нормативной документацией, регламентирующей применение данных веществ. Необходимо убедиться в том, что применяемые пестициды и </w:t>
      </w:r>
      <w:proofErr w:type="spellStart"/>
      <w:r w:rsidRPr="003971CE">
        <w:rPr>
          <w:rFonts w:ascii="Times New Roman" w:hAnsi="Times New Roman" w:cs="Times New Roman"/>
          <w:sz w:val="28"/>
          <w:szCs w:val="28"/>
        </w:rPr>
        <w:t>агрохимикаты</w:t>
      </w:r>
      <w:proofErr w:type="spellEnd"/>
      <w:r w:rsidRPr="003971CE">
        <w:rPr>
          <w:rFonts w:ascii="Times New Roman" w:hAnsi="Times New Roman" w:cs="Times New Roman"/>
          <w:sz w:val="28"/>
          <w:szCs w:val="28"/>
        </w:rPr>
        <w:t xml:space="preserve"> разрешены к применению на территории Российской Федерации.</w:t>
      </w:r>
    </w:p>
    <w:p w:rsidR="00E176B1" w:rsidRPr="003971CE" w:rsidRDefault="00E176B1" w:rsidP="003971CE">
      <w:pPr>
        <w:spacing w:after="0" w:line="240" w:lineRule="auto"/>
        <w:ind w:firstLine="709"/>
        <w:jc w:val="both"/>
        <w:rPr>
          <w:rFonts w:ascii="Times New Roman" w:hAnsi="Times New Roman" w:cs="Times New Roman"/>
          <w:sz w:val="28"/>
          <w:szCs w:val="28"/>
        </w:rPr>
      </w:pPr>
      <w:r w:rsidRPr="003971CE">
        <w:rPr>
          <w:rFonts w:ascii="Times New Roman" w:hAnsi="Times New Roman" w:cs="Times New Roman"/>
          <w:sz w:val="28"/>
          <w:szCs w:val="28"/>
        </w:rPr>
        <w:t xml:space="preserve">Также необходимо не забывать проводить уведомление пчеловодов, проживающих в непосредственной близости от места, на котором применяются пестициды и </w:t>
      </w:r>
      <w:proofErr w:type="spellStart"/>
      <w:r w:rsidRPr="003971CE">
        <w:rPr>
          <w:rFonts w:ascii="Times New Roman" w:hAnsi="Times New Roman" w:cs="Times New Roman"/>
          <w:sz w:val="28"/>
          <w:szCs w:val="28"/>
        </w:rPr>
        <w:t>агрохимикаты</w:t>
      </w:r>
      <w:proofErr w:type="spellEnd"/>
      <w:r w:rsidRPr="003971CE">
        <w:rPr>
          <w:rFonts w:ascii="Times New Roman" w:hAnsi="Times New Roman" w:cs="Times New Roman"/>
          <w:sz w:val="28"/>
          <w:szCs w:val="28"/>
        </w:rPr>
        <w:t>, о предстоящем мероприятии, так как это может негативно сказаться на насекомых и возможно отразится на здоровье человека.</w:t>
      </w:r>
    </w:p>
    <w:p w:rsidR="00E176B1" w:rsidRPr="003971CE" w:rsidRDefault="00E176B1" w:rsidP="003971CE">
      <w:pPr>
        <w:pStyle w:val="a3"/>
        <w:spacing w:after="0" w:line="240" w:lineRule="auto"/>
        <w:ind w:left="0" w:firstLine="709"/>
        <w:jc w:val="both"/>
        <w:rPr>
          <w:rFonts w:ascii="Times New Roman" w:hAnsi="Times New Roman" w:cs="Times New Roman"/>
          <w:sz w:val="28"/>
          <w:szCs w:val="28"/>
        </w:rPr>
      </w:pPr>
    </w:p>
    <w:p w:rsidR="00E176B1" w:rsidRPr="003971CE" w:rsidRDefault="00E176B1" w:rsidP="003971CE">
      <w:pPr>
        <w:pStyle w:val="a3"/>
        <w:spacing w:after="0" w:line="240" w:lineRule="auto"/>
        <w:ind w:left="0" w:firstLine="709"/>
        <w:jc w:val="both"/>
        <w:rPr>
          <w:rFonts w:ascii="Times New Roman" w:hAnsi="Times New Roman" w:cs="Times New Roman"/>
          <w:b/>
          <w:sz w:val="28"/>
          <w:szCs w:val="28"/>
        </w:rPr>
      </w:pPr>
      <w:r w:rsidRPr="003971CE">
        <w:rPr>
          <w:rFonts w:ascii="Times New Roman" w:hAnsi="Times New Roman" w:cs="Times New Roman"/>
          <w:b/>
          <w:sz w:val="28"/>
          <w:szCs w:val="28"/>
        </w:rPr>
        <w:t>Информация о проведенных профилактических мероприятиях в отношении подконтрольных субъектов.</w:t>
      </w:r>
    </w:p>
    <w:p w:rsidR="008B14F1" w:rsidRDefault="00E176B1" w:rsidP="003971CE">
      <w:pPr>
        <w:pStyle w:val="a3"/>
        <w:spacing w:after="0" w:line="240" w:lineRule="auto"/>
        <w:ind w:left="0" w:firstLine="709"/>
        <w:jc w:val="both"/>
        <w:rPr>
          <w:rFonts w:ascii="Times New Roman" w:hAnsi="Times New Roman" w:cs="Times New Roman"/>
          <w:sz w:val="28"/>
          <w:szCs w:val="28"/>
        </w:rPr>
      </w:pPr>
      <w:proofErr w:type="gramStart"/>
      <w:r w:rsidRPr="003971CE">
        <w:rPr>
          <w:rFonts w:ascii="Times New Roman" w:hAnsi="Times New Roman" w:cs="Times New Roman"/>
          <w:sz w:val="28"/>
          <w:szCs w:val="28"/>
        </w:rPr>
        <w:t xml:space="preserve">В практической деятельности Управлением проводятся профилактические визиты, направленные на профилактику нарушений обязательных требований предусмотренные статьей 52 Федеральный закон от 31.07.2020 № 248-ФЗ «О государственном контроле (надзоре) и муниципальном контроле в Российской Федерации» и пунктом 14 Постановления Правительства РФ от 30.06.2021 № 1067 «Об утверждении </w:t>
      </w:r>
      <w:r w:rsidRPr="003971CE">
        <w:rPr>
          <w:rFonts w:ascii="Times New Roman" w:hAnsi="Times New Roman" w:cs="Times New Roman"/>
          <w:sz w:val="28"/>
          <w:szCs w:val="28"/>
        </w:rPr>
        <w:lastRenderedPageBreak/>
        <w:t xml:space="preserve">Положения о федеральном государственном контроле (надзоре) в области безопасного обращения с пестицидами и </w:t>
      </w:r>
      <w:proofErr w:type="spellStart"/>
      <w:r w:rsidRPr="003971CE">
        <w:rPr>
          <w:rFonts w:ascii="Times New Roman" w:hAnsi="Times New Roman" w:cs="Times New Roman"/>
          <w:sz w:val="28"/>
          <w:szCs w:val="28"/>
        </w:rPr>
        <w:t>агрохимикатами</w:t>
      </w:r>
      <w:proofErr w:type="spellEnd"/>
      <w:r w:rsidRPr="003971CE">
        <w:rPr>
          <w:rFonts w:ascii="Times New Roman" w:hAnsi="Times New Roman" w:cs="Times New Roman"/>
          <w:sz w:val="28"/>
          <w:szCs w:val="28"/>
        </w:rPr>
        <w:t xml:space="preserve">». </w:t>
      </w:r>
      <w:proofErr w:type="gramEnd"/>
    </w:p>
    <w:p w:rsidR="00E176B1" w:rsidRPr="003971CE" w:rsidRDefault="00E176B1" w:rsidP="003971CE">
      <w:pPr>
        <w:pStyle w:val="a3"/>
        <w:spacing w:after="0" w:line="240" w:lineRule="auto"/>
        <w:ind w:left="0" w:firstLine="709"/>
        <w:jc w:val="both"/>
        <w:rPr>
          <w:rFonts w:ascii="Times New Roman" w:hAnsi="Times New Roman" w:cs="Times New Roman"/>
          <w:sz w:val="28"/>
          <w:szCs w:val="28"/>
        </w:rPr>
      </w:pPr>
      <w:r w:rsidRPr="003971CE">
        <w:rPr>
          <w:rFonts w:ascii="Times New Roman" w:hAnsi="Times New Roman" w:cs="Times New Roman"/>
          <w:sz w:val="28"/>
          <w:szCs w:val="28"/>
        </w:rPr>
        <w:t xml:space="preserve">В рамках таких мероприятий подконтрольным хозяйствующим субъектам разъясняются их права и обязанности. При этом любой </w:t>
      </w:r>
      <w:proofErr w:type="gramStart"/>
      <w:r w:rsidRPr="003971CE">
        <w:rPr>
          <w:rFonts w:ascii="Times New Roman" w:hAnsi="Times New Roman" w:cs="Times New Roman"/>
          <w:sz w:val="28"/>
          <w:szCs w:val="28"/>
        </w:rPr>
        <w:t>подконтрольным</w:t>
      </w:r>
      <w:proofErr w:type="gramEnd"/>
      <w:r w:rsidRPr="003971CE">
        <w:rPr>
          <w:rFonts w:ascii="Times New Roman" w:hAnsi="Times New Roman" w:cs="Times New Roman"/>
          <w:sz w:val="28"/>
          <w:szCs w:val="28"/>
        </w:rPr>
        <w:t xml:space="preserve"> хозяйствующим субъект может отказаться от проведения такого профилактического мероприятия.</w:t>
      </w:r>
    </w:p>
    <w:p w:rsidR="00E176B1" w:rsidRPr="003971CE" w:rsidRDefault="00E176B1" w:rsidP="003971CE">
      <w:pPr>
        <w:pStyle w:val="a3"/>
        <w:spacing w:after="0" w:line="240" w:lineRule="auto"/>
        <w:ind w:left="0" w:firstLine="709"/>
        <w:jc w:val="both"/>
        <w:rPr>
          <w:rFonts w:ascii="Times New Roman" w:hAnsi="Times New Roman" w:cs="Times New Roman"/>
          <w:sz w:val="28"/>
          <w:szCs w:val="28"/>
        </w:rPr>
      </w:pPr>
      <w:r w:rsidRPr="003971CE">
        <w:rPr>
          <w:rFonts w:ascii="Times New Roman" w:hAnsi="Times New Roman" w:cs="Times New Roman"/>
          <w:sz w:val="28"/>
          <w:szCs w:val="28"/>
        </w:rPr>
        <w:t>Так в отношении подконтрольных субъектов были проведены следующие мероприятия: осуществлено 9 информирований, 19 консультирований, проведено 40 профилактических визитов</w:t>
      </w:r>
    </w:p>
    <w:p w:rsidR="00E176B1" w:rsidRPr="003971CE" w:rsidRDefault="00E176B1" w:rsidP="003971CE">
      <w:pPr>
        <w:spacing w:after="0" w:line="240" w:lineRule="auto"/>
        <w:ind w:firstLine="709"/>
        <w:jc w:val="both"/>
        <w:rPr>
          <w:rFonts w:ascii="Times New Roman" w:hAnsi="Times New Roman" w:cs="Times New Roman"/>
          <w:b/>
          <w:bCs/>
          <w:sz w:val="28"/>
          <w:szCs w:val="28"/>
        </w:rPr>
      </w:pPr>
    </w:p>
    <w:p w:rsidR="00E176B1" w:rsidRPr="003971CE" w:rsidRDefault="00E176B1" w:rsidP="003971C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971CE">
        <w:rPr>
          <w:rFonts w:ascii="Times New Roman" w:eastAsia="Times New Roman" w:hAnsi="Times New Roman" w:cs="Times New Roman"/>
          <w:b/>
          <w:sz w:val="28"/>
          <w:szCs w:val="28"/>
        </w:rPr>
        <w:t xml:space="preserve">Руководство по соблюдению </w:t>
      </w:r>
      <w:r w:rsidRPr="003971CE">
        <w:rPr>
          <w:rFonts w:ascii="Times New Roman" w:hAnsi="Times New Roman" w:cs="Times New Roman"/>
          <w:b/>
          <w:sz w:val="28"/>
          <w:szCs w:val="28"/>
        </w:rPr>
        <w:t xml:space="preserve"> по соблюдению обязательных требований</w:t>
      </w:r>
    </w:p>
    <w:p w:rsidR="00E176B1" w:rsidRPr="003971CE" w:rsidRDefault="00E176B1" w:rsidP="003971CE">
      <w:pPr>
        <w:spacing w:after="0" w:line="240" w:lineRule="auto"/>
        <w:ind w:firstLine="709"/>
        <w:jc w:val="both"/>
        <w:rPr>
          <w:rFonts w:ascii="Times New Roman" w:hAnsi="Times New Roman" w:cs="Times New Roman"/>
          <w:b/>
          <w:bCs/>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bCs/>
          <w:sz w:val="28"/>
          <w:szCs w:val="28"/>
        </w:rPr>
      </w:pPr>
      <w:r w:rsidRPr="003971CE">
        <w:rPr>
          <w:rFonts w:ascii="Times New Roman" w:eastAsia="Times New Roman" w:hAnsi="Times New Roman" w:cs="Times New Roman"/>
          <w:b/>
          <w:bCs/>
          <w:sz w:val="28"/>
          <w:szCs w:val="28"/>
        </w:rPr>
        <w:t>Подготовленные руководства по соблюдению обязательных требований</w:t>
      </w:r>
    </w:p>
    <w:p w:rsidR="00E176B1" w:rsidRPr="003971CE" w:rsidRDefault="00E176B1" w:rsidP="003971CE">
      <w:pPr>
        <w:spacing w:after="0" w:line="240" w:lineRule="auto"/>
        <w:ind w:firstLine="709"/>
        <w:jc w:val="both"/>
        <w:rPr>
          <w:rFonts w:ascii="Times New Roman" w:eastAsiaTheme="minorHAnsi" w:hAnsi="Times New Roman" w:cs="Times New Roman"/>
          <w:sz w:val="28"/>
          <w:szCs w:val="28"/>
          <w:lang w:eastAsia="en-US"/>
        </w:rPr>
      </w:pPr>
      <w:r w:rsidRPr="003971CE">
        <w:rPr>
          <w:rFonts w:ascii="Times New Roman" w:eastAsiaTheme="minorHAnsi" w:hAnsi="Times New Roman" w:cs="Times New Roman"/>
          <w:sz w:val="28"/>
          <w:szCs w:val="28"/>
          <w:lang w:eastAsia="en-US"/>
        </w:rPr>
        <w:t xml:space="preserve">За 2021 год в Управлении по направлению в области безопасного обращения с пестицидами и </w:t>
      </w:r>
      <w:proofErr w:type="spellStart"/>
      <w:r w:rsidRPr="003971CE">
        <w:rPr>
          <w:rFonts w:ascii="Times New Roman" w:eastAsiaTheme="minorHAnsi" w:hAnsi="Times New Roman" w:cs="Times New Roman"/>
          <w:sz w:val="28"/>
          <w:szCs w:val="28"/>
          <w:lang w:eastAsia="en-US"/>
        </w:rPr>
        <w:t>агрохимикатами</w:t>
      </w:r>
      <w:proofErr w:type="spellEnd"/>
      <w:r w:rsidRPr="003971CE">
        <w:rPr>
          <w:rFonts w:ascii="Times New Roman" w:eastAsiaTheme="minorHAnsi" w:hAnsi="Times New Roman" w:cs="Times New Roman"/>
          <w:sz w:val="28"/>
          <w:szCs w:val="28"/>
          <w:lang w:eastAsia="en-US"/>
        </w:rPr>
        <w:t xml:space="preserve">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За 2021 год устаревших, дублирующих, избыточных, в том числе малозначимых и неэффективных обязательных требованиях не выявлено.</w:t>
      </w: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Подконтрольным субъектам в случае обнаружения наличия пробелов или противоречий в соответствующем нормативном правовом регулировании необходимо сообщить в контрольно-надзорный орган.</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Разъяснение новых обязательных требований и порядка их применения</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Обязательные требования и </w:t>
      </w:r>
      <w:proofErr w:type="gramStart"/>
      <w:r w:rsidRPr="003971CE">
        <w:rPr>
          <w:rFonts w:ascii="Times New Roman" w:eastAsia="Times New Roman" w:hAnsi="Times New Roman" w:cs="Times New Roman"/>
          <w:sz w:val="28"/>
          <w:szCs w:val="28"/>
        </w:rPr>
        <w:t>контроль за</w:t>
      </w:r>
      <w:proofErr w:type="gramEnd"/>
      <w:r w:rsidRPr="003971CE">
        <w:rPr>
          <w:rFonts w:ascii="Times New Roman" w:eastAsia="Times New Roman" w:hAnsi="Times New Roman" w:cs="Times New Roman"/>
          <w:sz w:val="28"/>
          <w:szCs w:val="28"/>
        </w:rPr>
        <w:t xml:space="preserve"> их соблюдением выполняет федеральный государственный надзор согласно Приказу Россельхознадзора от 22</w:t>
      </w:r>
      <w:r w:rsidR="00885264">
        <w:rPr>
          <w:rFonts w:ascii="Times New Roman" w:eastAsia="Times New Roman" w:hAnsi="Times New Roman" w:cs="Times New Roman"/>
          <w:sz w:val="28"/>
          <w:szCs w:val="28"/>
        </w:rPr>
        <w:t>.12.</w:t>
      </w:r>
      <w:r w:rsidRPr="003971CE">
        <w:rPr>
          <w:rFonts w:ascii="Times New Roman" w:eastAsia="Times New Roman" w:hAnsi="Times New Roman" w:cs="Times New Roman"/>
          <w:sz w:val="28"/>
          <w:szCs w:val="28"/>
        </w:rPr>
        <w:t xml:space="preserve">2020 № 1378 «О Перечнях нормативных правовых актов (их отдельных положений), содержащих обязательные требования, оценка соблюдения которых осуществляется </w:t>
      </w:r>
      <w:proofErr w:type="spellStart"/>
      <w:r w:rsidRPr="003971CE">
        <w:rPr>
          <w:rFonts w:ascii="Times New Roman" w:eastAsia="Times New Roman" w:hAnsi="Times New Roman" w:cs="Times New Roman"/>
          <w:sz w:val="28"/>
          <w:szCs w:val="28"/>
        </w:rPr>
        <w:t>Россельхознадзором</w:t>
      </w:r>
      <w:proofErr w:type="spellEnd"/>
      <w:r w:rsidRPr="003971CE">
        <w:rPr>
          <w:rFonts w:ascii="Times New Roman" w:eastAsia="Times New Roman" w:hAnsi="Times New Roman" w:cs="Times New Roman"/>
          <w:sz w:val="28"/>
          <w:szCs w:val="28"/>
        </w:rPr>
        <w:t xml:space="preserve"> в рамках </w:t>
      </w:r>
      <w:r w:rsidRPr="003971CE">
        <w:rPr>
          <w:rFonts w:ascii="Times New Roman" w:eastAsia="Times New Roman" w:hAnsi="Times New Roman" w:cs="Times New Roman"/>
          <w:sz w:val="28"/>
          <w:szCs w:val="28"/>
        </w:rPr>
        <w:lastRenderedPageBreak/>
        <w:t>государственного контроля (надзора), привлечения к административной ответственности, предоставления лицензий и иных разрешений».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Во втором полугодии 2021 года вступил в законную силу ряд нормативно-правовых актов, которые значительно повлияли на работу Федеральной службы по ветеринарному и фитосанитарному надзору.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С 01.07.2021 вступили в силу изменения, внесенные в ст. 15 Федерального закона «О безопасном обращении с пестицидами и </w:t>
      </w:r>
      <w:proofErr w:type="spellStart"/>
      <w:r w:rsidRPr="003971CE">
        <w:rPr>
          <w:rFonts w:ascii="Times New Roman" w:eastAsia="Times New Roman" w:hAnsi="Times New Roman" w:cs="Times New Roman"/>
          <w:sz w:val="28"/>
          <w:szCs w:val="28"/>
        </w:rPr>
        <w:t>агрохимактами</w:t>
      </w:r>
      <w:proofErr w:type="spellEnd"/>
      <w:r w:rsidRPr="003971CE">
        <w:rPr>
          <w:rFonts w:ascii="Times New Roman" w:eastAsia="Times New Roman" w:hAnsi="Times New Roman" w:cs="Times New Roman"/>
          <w:sz w:val="28"/>
          <w:szCs w:val="28"/>
        </w:rPr>
        <w:t xml:space="preserve">» № 109-ФЗ от 19.07.1997, а также Постановления Правительства РФ от 30.06.2021 № 1067 «Об утверждении Положения о федеральном государственном контроле (надзоре) в области безопасного обращения с пестицидами и </w:t>
      </w:r>
      <w:proofErr w:type="spellStart"/>
      <w:r w:rsidRPr="003971CE">
        <w:rPr>
          <w:rFonts w:ascii="Times New Roman" w:eastAsia="Times New Roman" w:hAnsi="Times New Roman" w:cs="Times New Roman"/>
          <w:sz w:val="28"/>
          <w:szCs w:val="28"/>
        </w:rPr>
        <w:t>агрохимикатами</w:t>
      </w:r>
      <w:proofErr w:type="spellEnd"/>
      <w:r w:rsidRPr="003971CE">
        <w:rPr>
          <w:rFonts w:ascii="Times New Roman" w:eastAsia="Times New Roman" w:hAnsi="Times New Roman" w:cs="Times New Roman"/>
          <w:sz w:val="28"/>
          <w:szCs w:val="28"/>
        </w:rPr>
        <w:t xml:space="preserve">», в </w:t>
      </w:r>
      <w:proofErr w:type="gramStart"/>
      <w:r w:rsidRPr="003971CE">
        <w:rPr>
          <w:rFonts w:ascii="Times New Roman" w:eastAsia="Times New Roman" w:hAnsi="Times New Roman" w:cs="Times New Roman"/>
          <w:sz w:val="28"/>
          <w:szCs w:val="28"/>
        </w:rPr>
        <w:t>связи</w:t>
      </w:r>
      <w:proofErr w:type="gramEnd"/>
      <w:r w:rsidRPr="003971CE">
        <w:rPr>
          <w:rFonts w:ascii="Times New Roman" w:eastAsia="Times New Roman" w:hAnsi="Times New Roman" w:cs="Times New Roman"/>
          <w:sz w:val="28"/>
          <w:szCs w:val="28"/>
        </w:rPr>
        <w:t xml:space="preserve"> с чем Россельхознадзор наделили полномочиями по контролю за регламентами применением пестицидов и </w:t>
      </w:r>
      <w:proofErr w:type="spellStart"/>
      <w:r w:rsidRPr="003971CE">
        <w:rPr>
          <w:rFonts w:ascii="Times New Roman" w:eastAsia="Times New Roman" w:hAnsi="Times New Roman" w:cs="Times New Roman"/>
          <w:sz w:val="28"/>
          <w:szCs w:val="28"/>
        </w:rPr>
        <w:t>агрохимикатов</w:t>
      </w:r>
      <w:proofErr w:type="spellEnd"/>
      <w:r w:rsidRPr="003971CE">
        <w:rPr>
          <w:rFonts w:ascii="Times New Roman" w:eastAsia="Times New Roman" w:hAnsi="Times New Roman" w:cs="Times New Roman"/>
          <w:sz w:val="28"/>
          <w:szCs w:val="28"/>
        </w:rPr>
        <w:t xml:space="preserve"> в сельскохозяйственном производстве.</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Также обязательные требования в области федерального государственного контроля (надзора) в области безопасного обращения с пестицидами и </w:t>
      </w:r>
      <w:proofErr w:type="spellStart"/>
      <w:r w:rsidRPr="003971CE">
        <w:rPr>
          <w:rFonts w:ascii="Times New Roman" w:eastAsia="Times New Roman" w:hAnsi="Times New Roman" w:cs="Times New Roman"/>
          <w:sz w:val="28"/>
          <w:szCs w:val="28"/>
        </w:rPr>
        <w:t>агрохимикатами</w:t>
      </w:r>
      <w:proofErr w:type="spellEnd"/>
      <w:r w:rsidRPr="003971CE">
        <w:rPr>
          <w:rFonts w:ascii="Times New Roman" w:eastAsia="Times New Roman" w:hAnsi="Times New Roman" w:cs="Times New Roman"/>
          <w:sz w:val="28"/>
          <w:szCs w:val="28"/>
        </w:rPr>
        <w:t xml:space="preserve"> включают в себя следующие нормативно-правовые акты: </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Федеральный закон от 30.12.2020 № 490-ФЗ «О пчеловодстве в Российской Федерации»;</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Решение Комиссии Таможенного союза от 28.05.2010 № 299 «О применении санитарных мер в Евразийском экономическом союзе»;</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Постановление Правительства РФ от 09.03.2010 № 132 «Об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Приказ Минсельхоза России от 31.07.2020 №</w:t>
      </w:r>
      <w:r w:rsidR="00885264">
        <w:rPr>
          <w:rFonts w:ascii="Times New Roman" w:eastAsia="Times New Roman" w:hAnsi="Times New Roman" w:cs="Times New Roman"/>
          <w:sz w:val="28"/>
          <w:szCs w:val="28"/>
        </w:rPr>
        <w:t xml:space="preserve"> </w:t>
      </w:r>
      <w:r w:rsidRPr="003971CE">
        <w:rPr>
          <w:rFonts w:ascii="Times New Roman" w:eastAsia="Times New Roman" w:hAnsi="Times New Roman" w:cs="Times New Roman"/>
          <w:sz w:val="28"/>
          <w:szCs w:val="28"/>
        </w:rPr>
        <w:t xml:space="preserve">441 «Об установлении требований к форме и порядку утверждения рекомендаций о транспортировке, применении и хранении пестицидов и </w:t>
      </w:r>
      <w:proofErr w:type="spellStart"/>
      <w:r w:rsidRPr="003971CE">
        <w:rPr>
          <w:rFonts w:ascii="Times New Roman" w:eastAsia="Times New Roman" w:hAnsi="Times New Roman" w:cs="Times New Roman"/>
          <w:sz w:val="28"/>
          <w:szCs w:val="28"/>
        </w:rPr>
        <w:t>агрохимикатов</w:t>
      </w:r>
      <w:proofErr w:type="spellEnd"/>
      <w:r w:rsidRPr="003971CE">
        <w:rPr>
          <w:rFonts w:ascii="Times New Roman" w:eastAsia="Times New Roman" w:hAnsi="Times New Roman" w:cs="Times New Roman"/>
          <w:sz w:val="28"/>
          <w:szCs w:val="28"/>
        </w:rPr>
        <w:t xml:space="preserve"> и к тарной этикетке»;</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Таким образом, ранее неконтролируемое фактически направление получило более детальное разграничение полномочий и право</w:t>
      </w:r>
      <w:r w:rsidR="00885264">
        <w:rPr>
          <w:rFonts w:ascii="Times New Roman" w:eastAsia="Times New Roman" w:hAnsi="Times New Roman" w:cs="Times New Roman"/>
          <w:sz w:val="28"/>
          <w:szCs w:val="28"/>
        </w:rPr>
        <w:t xml:space="preserve"> осуществления контрольных (</w:t>
      </w:r>
      <w:r w:rsidRPr="003971CE">
        <w:rPr>
          <w:rFonts w:ascii="Times New Roman" w:eastAsia="Times New Roman" w:hAnsi="Times New Roman" w:cs="Times New Roman"/>
          <w:sz w:val="28"/>
          <w:szCs w:val="28"/>
        </w:rPr>
        <w:t>надзорных</w:t>
      </w:r>
      <w:r w:rsidR="00885264">
        <w:rPr>
          <w:rFonts w:ascii="Times New Roman" w:eastAsia="Times New Roman" w:hAnsi="Times New Roman" w:cs="Times New Roman"/>
          <w:sz w:val="28"/>
          <w:szCs w:val="28"/>
        </w:rPr>
        <w:t>)</w:t>
      </w:r>
      <w:r w:rsidRPr="003971CE">
        <w:rPr>
          <w:rFonts w:ascii="Times New Roman" w:eastAsia="Times New Roman" w:hAnsi="Times New Roman" w:cs="Times New Roman"/>
          <w:sz w:val="28"/>
          <w:szCs w:val="28"/>
        </w:rPr>
        <w:t xml:space="preserve"> мероприятий.</w:t>
      </w:r>
    </w:p>
    <w:p w:rsidR="00E176B1" w:rsidRPr="003971CE" w:rsidRDefault="00E176B1" w:rsidP="003971CE">
      <w:pPr>
        <w:spacing w:after="0" w:line="240" w:lineRule="auto"/>
        <w:ind w:firstLine="709"/>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E176B1" w:rsidRPr="003971CE" w:rsidRDefault="00E176B1" w:rsidP="003971CE">
      <w:pPr>
        <w:spacing w:after="0" w:line="240" w:lineRule="auto"/>
        <w:ind w:firstLine="709"/>
        <w:contextualSpacing/>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 xml:space="preserve">Подконтрольным лицам для обеспечения соответствия новым обязательным требованиям необходимо выполнять условия хранения, транспортировки и применения пестицидов и </w:t>
      </w:r>
      <w:proofErr w:type="spellStart"/>
      <w:r w:rsidRPr="003971CE">
        <w:rPr>
          <w:rFonts w:ascii="Times New Roman" w:eastAsia="Times New Roman" w:hAnsi="Times New Roman" w:cs="Times New Roman"/>
          <w:sz w:val="28"/>
          <w:szCs w:val="28"/>
        </w:rPr>
        <w:t>агрохимикатов</w:t>
      </w:r>
      <w:proofErr w:type="spellEnd"/>
      <w:r w:rsidRPr="003971CE">
        <w:rPr>
          <w:rFonts w:ascii="Times New Roman" w:eastAsia="Times New Roman" w:hAnsi="Times New Roman" w:cs="Times New Roman"/>
          <w:sz w:val="28"/>
          <w:szCs w:val="28"/>
        </w:rPr>
        <w:t xml:space="preserve"> в соответствии с нормативно-правовыми актами, указанными ранее.</w:t>
      </w:r>
    </w:p>
    <w:p w:rsidR="00E176B1" w:rsidRPr="003971CE" w:rsidRDefault="00E176B1" w:rsidP="003971CE">
      <w:pPr>
        <w:spacing w:after="0" w:line="240" w:lineRule="auto"/>
        <w:ind w:firstLine="709"/>
        <w:contextualSpacing/>
        <w:jc w:val="both"/>
        <w:rPr>
          <w:rFonts w:ascii="Times New Roman" w:eastAsia="Times New Roman" w:hAnsi="Times New Roman" w:cs="Times New Roman"/>
          <w:sz w:val="28"/>
          <w:szCs w:val="28"/>
        </w:rPr>
      </w:pPr>
    </w:p>
    <w:p w:rsidR="00E176B1" w:rsidRPr="003971CE" w:rsidRDefault="00E176B1" w:rsidP="003971CE">
      <w:pPr>
        <w:spacing w:after="0" w:line="240" w:lineRule="auto"/>
        <w:ind w:firstLine="709"/>
        <w:jc w:val="both"/>
        <w:rPr>
          <w:rFonts w:ascii="Times New Roman" w:eastAsia="Times New Roman" w:hAnsi="Times New Roman" w:cs="Times New Roman"/>
          <w:b/>
          <w:sz w:val="28"/>
          <w:szCs w:val="28"/>
        </w:rPr>
      </w:pPr>
      <w:r w:rsidRPr="003971CE">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E176B1" w:rsidRPr="003971CE" w:rsidRDefault="00E176B1" w:rsidP="003971CE">
      <w:pPr>
        <w:tabs>
          <w:tab w:val="left" w:pos="330"/>
        </w:tabs>
        <w:spacing w:after="0" w:line="240" w:lineRule="auto"/>
        <w:ind w:firstLine="709"/>
        <w:jc w:val="both"/>
        <w:rPr>
          <w:rFonts w:ascii="Times New Roman" w:eastAsia="Times New Roman" w:hAnsi="Times New Roman" w:cs="Times New Roman"/>
          <w:sz w:val="28"/>
          <w:szCs w:val="28"/>
        </w:rPr>
      </w:pPr>
      <w:r w:rsidRPr="003971CE">
        <w:rPr>
          <w:rFonts w:ascii="Times New Roman" w:eastAsia="Times New Roman" w:hAnsi="Times New Roman" w:cs="Times New Roman"/>
          <w:sz w:val="28"/>
          <w:szCs w:val="28"/>
        </w:rPr>
        <w:t>Обращения граждан и организаций, средств массовой информации, по вопросу применения обязательных требований в Управление не поступало.</w:t>
      </w:r>
    </w:p>
    <w:p w:rsidR="00E176B1" w:rsidRPr="003971CE" w:rsidRDefault="00E176B1" w:rsidP="003971CE">
      <w:pPr>
        <w:spacing w:after="0" w:line="240" w:lineRule="auto"/>
        <w:ind w:firstLine="709"/>
        <w:jc w:val="both"/>
        <w:rPr>
          <w:rFonts w:ascii="Times New Roman" w:hAnsi="Times New Roman" w:cs="Times New Roman"/>
          <w:b/>
          <w:bCs/>
          <w:sz w:val="28"/>
          <w:szCs w:val="28"/>
        </w:rPr>
      </w:pPr>
    </w:p>
    <w:p w:rsidR="00C01079" w:rsidRDefault="00C01079" w:rsidP="00E176B1">
      <w:pPr>
        <w:spacing w:after="0"/>
      </w:pPr>
    </w:p>
    <w:sectPr w:rsidR="00C01079" w:rsidSect="00866E2F">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8B5" w:rsidRDefault="00F968B5" w:rsidP="00866E2F">
      <w:pPr>
        <w:spacing w:after="0" w:line="240" w:lineRule="auto"/>
      </w:pPr>
      <w:r>
        <w:separator/>
      </w:r>
    </w:p>
  </w:endnote>
  <w:endnote w:type="continuationSeparator" w:id="1">
    <w:p w:rsidR="00F968B5" w:rsidRDefault="00F968B5" w:rsidP="00866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8B5" w:rsidRDefault="00F968B5" w:rsidP="00866E2F">
      <w:pPr>
        <w:spacing w:after="0" w:line="240" w:lineRule="auto"/>
      </w:pPr>
      <w:r>
        <w:separator/>
      </w:r>
    </w:p>
  </w:footnote>
  <w:footnote w:type="continuationSeparator" w:id="1">
    <w:p w:rsidR="00F968B5" w:rsidRDefault="00F968B5" w:rsidP="00866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4138"/>
      <w:docPartObj>
        <w:docPartGallery w:val="Page Numbers (Top of Page)"/>
        <w:docPartUnique/>
      </w:docPartObj>
    </w:sdtPr>
    <w:sdtContent>
      <w:p w:rsidR="00F968B5" w:rsidRDefault="00F968B5">
        <w:pPr>
          <w:pStyle w:val="aa"/>
          <w:jc w:val="center"/>
        </w:pPr>
        <w:fldSimple w:instr=" PAGE   \* MERGEFORMAT ">
          <w:r w:rsidR="00EA1D2A">
            <w:rPr>
              <w:noProof/>
            </w:rPr>
            <w:t>78</w:t>
          </w:r>
        </w:fldSimple>
      </w:p>
    </w:sdtContent>
  </w:sdt>
  <w:p w:rsidR="00F968B5" w:rsidRDefault="00F968B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FDF"/>
    <w:multiLevelType w:val="hybridMultilevel"/>
    <w:tmpl w:val="0EEE35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6321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C83C8E"/>
    <w:multiLevelType w:val="multilevel"/>
    <w:tmpl w:val="8BD01F4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4E57A0E"/>
    <w:multiLevelType w:val="hybridMultilevel"/>
    <w:tmpl w:val="5CC43AB4"/>
    <w:lvl w:ilvl="0" w:tplc="12605E9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F804AFF"/>
    <w:multiLevelType w:val="multilevel"/>
    <w:tmpl w:val="ACD62E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54363A"/>
    <w:multiLevelType w:val="multilevel"/>
    <w:tmpl w:val="344A6DD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CC36289"/>
    <w:multiLevelType w:val="multilevel"/>
    <w:tmpl w:val="B924498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244A"/>
    <w:rsid w:val="000C1812"/>
    <w:rsid w:val="000C7F6E"/>
    <w:rsid w:val="00142AAF"/>
    <w:rsid w:val="00263857"/>
    <w:rsid w:val="00275408"/>
    <w:rsid w:val="00285C81"/>
    <w:rsid w:val="002B0D76"/>
    <w:rsid w:val="002E318A"/>
    <w:rsid w:val="00353443"/>
    <w:rsid w:val="00374B73"/>
    <w:rsid w:val="003971CE"/>
    <w:rsid w:val="003E5253"/>
    <w:rsid w:val="004C1B68"/>
    <w:rsid w:val="004D1D99"/>
    <w:rsid w:val="004F3199"/>
    <w:rsid w:val="00541056"/>
    <w:rsid w:val="0054635A"/>
    <w:rsid w:val="00563325"/>
    <w:rsid w:val="005C32BC"/>
    <w:rsid w:val="00604BDA"/>
    <w:rsid w:val="0063771D"/>
    <w:rsid w:val="00684B8F"/>
    <w:rsid w:val="007A7FE3"/>
    <w:rsid w:val="007E3D40"/>
    <w:rsid w:val="00866E2F"/>
    <w:rsid w:val="00885264"/>
    <w:rsid w:val="008B14F1"/>
    <w:rsid w:val="008C1D77"/>
    <w:rsid w:val="009A3E34"/>
    <w:rsid w:val="00A42774"/>
    <w:rsid w:val="00A55F72"/>
    <w:rsid w:val="00A63681"/>
    <w:rsid w:val="00A64456"/>
    <w:rsid w:val="00B8137E"/>
    <w:rsid w:val="00BF126E"/>
    <w:rsid w:val="00C01079"/>
    <w:rsid w:val="00C41A91"/>
    <w:rsid w:val="00C56FD0"/>
    <w:rsid w:val="00CF35D2"/>
    <w:rsid w:val="00DB2618"/>
    <w:rsid w:val="00E176B1"/>
    <w:rsid w:val="00E22EA5"/>
    <w:rsid w:val="00EA1D2A"/>
    <w:rsid w:val="00EE0E20"/>
    <w:rsid w:val="00EE5946"/>
    <w:rsid w:val="00F1244A"/>
    <w:rsid w:val="00F55C26"/>
    <w:rsid w:val="00F725C8"/>
    <w:rsid w:val="00F968B5"/>
    <w:rsid w:val="00FF1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B73"/>
  </w:style>
  <w:style w:type="paragraph" w:styleId="1">
    <w:name w:val="heading 1"/>
    <w:basedOn w:val="a"/>
    <w:next w:val="a"/>
    <w:link w:val="10"/>
    <w:uiPriority w:val="9"/>
    <w:qFormat/>
    <w:rsid w:val="007E3D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D40"/>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7E3D40"/>
    <w:pPr>
      <w:ind w:left="720"/>
      <w:contextualSpacing/>
    </w:pPr>
  </w:style>
  <w:style w:type="character" w:styleId="a4">
    <w:name w:val="Hyperlink"/>
    <w:basedOn w:val="a0"/>
    <w:uiPriority w:val="99"/>
    <w:unhideWhenUsed/>
    <w:rsid w:val="004C1B68"/>
    <w:rPr>
      <w:color w:val="0000FF" w:themeColor="hyperlink"/>
      <w:u w:val="single"/>
    </w:rPr>
  </w:style>
  <w:style w:type="character" w:styleId="a5">
    <w:name w:val="Emphasis"/>
    <w:basedOn w:val="a0"/>
    <w:uiPriority w:val="20"/>
    <w:qFormat/>
    <w:rsid w:val="004C1B68"/>
    <w:rPr>
      <w:i/>
      <w:iCs/>
    </w:rPr>
  </w:style>
  <w:style w:type="paragraph" w:styleId="a6">
    <w:name w:val="No Spacing"/>
    <w:uiPriority w:val="1"/>
    <w:qFormat/>
    <w:rsid w:val="004C1B68"/>
    <w:pPr>
      <w:spacing w:after="0" w:line="240" w:lineRule="auto"/>
    </w:pPr>
    <w:rPr>
      <w:rFonts w:ascii="Calibri" w:eastAsia="Times New Roman" w:hAnsi="Calibri" w:cs="Times New Roman"/>
    </w:rPr>
  </w:style>
  <w:style w:type="character" w:customStyle="1" w:styleId="fontstyle01">
    <w:name w:val="fontstyle01"/>
    <w:basedOn w:val="a0"/>
    <w:rsid w:val="004C1B68"/>
    <w:rPr>
      <w:rFonts w:ascii="Times New Roman" w:hAnsi="Times New Roman" w:cs="Times New Roman" w:hint="default"/>
      <w:b w:val="0"/>
      <w:bCs w:val="0"/>
      <w:i w:val="0"/>
      <w:iCs w:val="0"/>
      <w:color w:val="000000"/>
      <w:sz w:val="28"/>
      <w:szCs w:val="28"/>
    </w:rPr>
  </w:style>
  <w:style w:type="character" w:customStyle="1" w:styleId="a7">
    <w:name w:val="Основной текст_"/>
    <w:basedOn w:val="a0"/>
    <w:link w:val="3"/>
    <w:locked/>
    <w:rsid w:val="00E176B1"/>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7"/>
    <w:rsid w:val="00E176B1"/>
    <w:pPr>
      <w:shd w:val="clear" w:color="auto" w:fill="FFFFFF"/>
      <w:spacing w:before="420" w:after="0" w:line="322" w:lineRule="exact"/>
      <w:jc w:val="both"/>
    </w:pPr>
    <w:rPr>
      <w:rFonts w:ascii="Times New Roman" w:eastAsia="Times New Roman" w:hAnsi="Times New Roman" w:cs="Times New Roman"/>
      <w:sz w:val="27"/>
      <w:szCs w:val="27"/>
    </w:rPr>
  </w:style>
  <w:style w:type="table" w:customStyle="1" w:styleId="11">
    <w:name w:val="Сетка таблицы1"/>
    <w:basedOn w:val="a1"/>
    <w:uiPriority w:val="59"/>
    <w:rsid w:val="00E176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176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6B1"/>
    <w:rPr>
      <w:rFonts w:ascii="Tahoma" w:hAnsi="Tahoma" w:cs="Tahoma"/>
      <w:sz w:val="16"/>
      <w:szCs w:val="16"/>
    </w:rPr>
  </w:style>
  <w:style w:type="paragraph" w:styleId="aa">
    <w:name w:val="header"/>
    <w:basedOn w:val="a"/>
    <w:link w:val="ab"/>
    <w:uiPriority w:val="99"/>
    <w:unhideWhenUsed/>
    <w:rsid w:val="00866E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6E2F"/>
  </w:style>
  <w:style w:type="paragraph" w:styleId="ac">
    <w:name w:val="footer"/>
    <w:basedOn w:val="a"/>
    <w:link w:val="ad"/>
    <w:uiPriority w:val="99"/>
    <w:semiHidden/>
    <w:unhideWhenUsed/>
    <w:rsid w:val="00866E2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66E2F"/>
  </w:style>
</w:styles>
</file>

<file path=word/webSettings.xml><?xml version="1.0" encoding="utf-8"?>
<w:webSettings xmlns:r="http://schemas.openxmlformats.org/officeDocument/2006/relationships" xmlns:w="http://schemas.openxmlformats.org/wordprocessingml/2006/main">
  <w:divs>
    <w:div w:id="673536565">
      <w:bodyDiv w:val="1"/>
      <w:marLeft w:val="0"/>
      <w:marRight w:val="0"/>
      <w:marTop w:val="0"/>
      <w:marBottom w:val="0"/>
      <w:divBdr>
        <w:top w:val="none" w:sz="0" w:space="0" w:color="auto"/>
        <w:left w:val="none" w:sz="0" w:space="0" w:color="auto"/>
        <w:bottom w:val="none" w:sz="0" w:space="0" w:color="auto"/>
        <w:right w:val="none" w:sz="0" w:space="0" w:color="auto"/>
      </w:divBdr>
    </w:div>
    <w:div w:id="787165076">
      <w:bodyDiv w:val="1"/>
      <w:marLeft w:val="0"/>
      <w:marRight w:val="0"/>
      <w:marTop w:val="0"/>
      <w:marBottom w:val="0"/>
      <w:divBdr>
        <w:top w:val="none" w:sz="0" w:space="0" w:color="auto"/>
        <w:left w:val="none" w:sz="0" w:space="0" w:color="auto"/>
        <w:bottom w:val="none" w:sz="0" w:space="0" w:color="auto"/>
        <w:right w:val="none" w:sz="0" w:space="0" w:color="auto"/>
      </w:divBdr>
    </w:div>
    <w:div w:id="983311137">
      <w:bodyDiv w:val="1"/>
      <w:marLeft w:val="0"/>
      <w:marRight w:val="0"/>
      <w:marTop w:val="0"/>
      <w:marBottom w:val="0"/>
      <w:divBdr>
        <w:top w:val="none" w:sz="0" w:space="0" w:color="auto"/>
        <w:left w:val="none" w:sz="0" w:space="0" w:color="auto"/>
        <w:bottom w:val="none" w:sz="0" w:space="0" w:color="auto"/>
        <w:right w:val="none" w:sz="0" w:space="0" w:color="auto"/>
      </w:divBdr>
    </w:div>
    <w:div w:id="1056315184">
      <w:bodyDiv w:val="1"/>
      <w:marLeft w:val="0"/>
      <w:marRight w:val="0"/>
      <w:marTop w:val="0"/>
      <w:marBottom w:val="0"/>
      <w:divBdr>
        <w:top w:val="none" w:sz="0" w:space="0" w:color="auto"/>
        <w:left w:val="none" w:sz="0" w:space="0" w:color="auto"/>
        <w:bottom w:val="none" w:sz="0" w:space="0" w:color="auto"/>
        <w:right w:val="none" w:sz="0" w:space="0" w:color="auto"/>
      </w:divBdr>
    </w:div>
    <w:div w:id="1183520597">
      <w:bodyDiv w:val="1"/>
      <w:marLeft w:val="0"/>
      <w:marRight w:val="0"/>
      <w:marTop w:val="0"/>
      <w:marBottom w:val="0"/>
      <w:divBdr>
        <w:top w:val="none" w:sz="0" w:space="0" w:color="auto"/>
        <w:left w:val="none" w:sz="0" w:space="0" w:color="auto"/>
        <w:bottom w:val="none" w:sz="0" w:space="0" w:color="auto"/>
        <w:right w:val="none" w:sz="0" w:space="0" w:color="auto"/>
      </w:divBdr>
    </w:div>
    <w:div w:id="1203327817">
      <w:bodyDiv w:val="1"/>
      <w:marLeft w:val="0"/>
      <w:marRight w:val="0"/>
      <w:marTop w:val="0"/>
      <w:marBottom w:val="0"/>
      <w:divBdr>
        <w:top w:val="none" w:sz="0" w:space="0" w:color="auto"/>
        <w:left w:val="none" w:sz="0" w:space="0" w:color="auto"/>
        <w:bottom w:val="none" w:sz="0" w:space="0" w:color="auto"/>
        <w:right w:val="none" w:sz="0" w:space="0" w:color="auto"/>
      </w:divBdr>
    </w:div>
    <w:div w:id="1426221226">
      <w:bodyDiv w:val="1"/>
      <w:marLeft w:val="0"/>
      <w:marRight w:val="0"/>
      <w:marTop w:val="0"/>
      <w:marBottom w:val="0"/>
      <w:divBdr>
        <w:top w:val="none" w:sz="0" w:space="0" w:color="auto"/>
        <w:left w:val="none" w:sz="0" w:space="0" w:color="auto"/>
        <w:bottom w:val="none" w:sz="0" w:space="0" w:color="auto"/>
        <w:right w:val="none" w:sz="0" w:space="0" w:color="auto"/>
      </w:divBdr>
    </w:div>
    <w:div w:id="1526939632">
      <w:bodyDiv w:val="1"/>
      <w:marLeft w:val="0"/>
      <w:marRight w:val="0"/>
      <w:marTop w:val="0"/>
      <w:marBottom w:val="0"/>
      <w:divBdr>
        <w:top w:val="none" w:sz="0" w:space="0" w:color="auto"/>
        <w:left w:val="none" w:sz="0" w:space="0" w:color="auto"/>
        <w:bottom w:val="none" w:sz="0" w:space="0" w:color="auto"/>
        <w:right w:val="none" w:sz="0" w:space="0" w:color="auto"/>
      </w:divBdr>
    </w:div>
    <w:div w:id="1566642689">
      <w:bodyDiv w:val="1"/>
      <w:marLeft w:val="0"/>
      <w:marRight w:val="0"/>
      <w:marTop w:val="0"/>
      <w:marBottom w:val="0"/>
      <w:divBdr>
        <w:top w:val="none" w:sz="0" w:space="0" w:color="auto"/>
        <w:left w:val="none" w:sz="0" w:space="0" w:color="auto"/>
        <w:bottom w:val="none" w:sz="0" w:space="0" w:color="auto"/>
        <w:right w:val="none" w:sz="0" w:space="0" w:color="auto"/>
      </w:divBdr>
    </w:div>
    <w:div w:id="1567836982">
      <w:bodyDiv w:val="1"/>
      <w:marLeft w:val="0"/>
      <w:marRight w:val="0"/>
      <w:marTop w:val="0"/>
      <w:marBottom w:val="0"/>
      <w:divBdr>
        <w:top w:val="none" w:sz="0" w:space="0" w:color="auto"/>
        <w:left w:val="none" w:sz="0" w:space="0" w:color="auto"/>
        <w:bottom w:val="none" w:sz="0" w:space="0" w:color="auto"/>
        <w:right w:val="none" w:sz="0" w:space="0" w:color="auto"/>
      </w:divBdr>
    </w:div>
    <w:div w:id="20931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F68CAE5A62FD93119DAFACAC883FC321E8FF9363E8E62F3E60F7C2DEC9E3ADB1D393EDEB12E1DE4963DDAC8BBg3E" TargetMode="External"/><Relationship Id="rId13" Type="http://schemas.openxmlformats.org/officeDocument/2006/relationships/hyperlink" Target="https://base.garant.ru/12106441/1cafb24d049dcd1e7707a22d98e9858f/" TargetMode="External"/><Relationship Id="rId18" Type="http://schemas.openxmlformats.org/officeDocument/2006/relationships/hyperlink" Target="https://login.consultant.ru/link/?req=doc&amp;base=LAW&amp;n=363680&amp;date=06.07.2021&amp;demo=1" TargetMode="External"/><Relationship Id="rId26"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yperlink" Target="consultantplus://offline/ref=215C6AEE570A907A1A662B4E3F5790FB644E759671E8A88EB97A26E32854EFE9AF220DD9A30CDB149C30BE0C58290A6403EE82E43679756629B2M" TargetMode="External"/><Relationship Id="rId12" Type="http://schemas.openxmlformats.org/officeDocument/2006/relationships/hyperlink" Target="https://base.garant.ru/12106441/1cafb24d049dcd1e7707a22d98e9858f/" TargetMode="External"/><Relationship Id="rId17" Type="http://schemas.openxmlformats.org/officeDocument/2006/relationships/hyperlink" Target="https://login.consultant.ru/link/?req=doc&amp;base=LAW&amp;n=359892&amp;date=06.07.2021&amp;demo=1" TargetMode="External"/><Relationship Id="rId25"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hyperlink" Target="https://www.garant.ru/products/ipo/prime/doc/401323276/"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06441/1cafb24d049dcd1e7707a22d98e9858f/" TargetMode="External"/><Relationship Id="rId24"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www.garant.ru/products/ipo/prime/doc/401323276/" TargetMode="External"/><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hyperlink" Target="consultantplus://offline/ref=673F68CAE5A62FD93119DAFACAC883FC321E8FF9363E8E62F3E60F7C2DEC9E3ADB1D393EDEB12E1DE4963DDAC8BBg3E" TargetMode="External"/><Relationship Id="rId19" Type="http://schemas.openxmlformats.org/officeDocument/2006/relationships/hyperlink" Target="https://login.consultant.ru/link/?req=doc&amp;base=LAW&amp;n=363680&amp;date=06.07.2021&amp;demo=1" TargetMode="External"/><Relationship Id="rId4" Type="http://schemas.openxmlformats.org/officeDocument/2006/relationships/webSettings" Target="webSettings.xml"/><Relationship Id="rId9" Type="http://schemas.openxmlformats.org/officeDocument/2006/relationships/hyperlink" Target="consultantplus://offline/ref=673F68CAE5A62FD93119DAFACAC883FC321E8FF9363E8E62F3E60F7C2DEC9E3ADB1D393EDEB12E1DE4963DDAC8BBg3E" TargetMode="External"/><Relationship Id="rId14" Type="http://schemas.openxmlformats.org/officeDocument/2006/relationships/hyperlink" Target="http://rsn.krasnodar.ru/" TargetMode="External"/><Relationship Id="rId22" Type="http://schemas.openxmlformats.org/officeDocument/2006/relationships/chart" Target="charts/chart3.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a:pPr>
            <a:r>
              <a:rPr lang="ru-RU" sz="1400"/>
              <a:t>Количество проведенных плановых и внеплановых проверок в сравнении</a:t>
            </a:r>
          </a:p>
        </c:rich>
      </c:tx>
      <c:layout/>
      <c:spPr>
        <a:noFill/>
        <a:ln>
          <a:noFill/>
        </a:ln>
        <a:effectLst/>
      </c:spPr>
    </c:title>
    <c:plotArea>
      <c:layout>
        <c:manualLayout>
          <c:layoutTarget val="inner"/>
          <c:xMode val="edge"/>
          <c:yMode val="edge"/>
          <c:x val="3.0092659433085669E-2"/>
          <c:y val="0.1659254857293789"/>
          <c:w val="0.9490740740740865"/>
          <c:h val="0.52244958304262556"/>
        </c:manualLayout>
      </c:layout>
      <c:barChart>
        <c:barDir val="col"/>
        <c:grouping val="clustered"/>
        <c:ser>
          <c:idx val="0"/>
          <c:order val="0"/>
          <c:tx>
            <c:strRef>
              <c:f>Лист1!$B$1</c:f>
              <c:strCache>
                <c:ptCount val="1"/>
                <c:pt idx="0">
                  <c:v>Плановые проверки</c:v>
                </c:pt>
              </c:strCache>
            </c:strRef>
          </c:tx>
          <c:spPr>
            <a:solidFill>
              <a:schemeClr val="accent6"/>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0</c:v>
                </c:pt>
                <c:pt idx="1">
                  <c:v>4</c:v>
                </c:pt>
              </c:numCache>
            </c:numRef>
          </c:val>
          <c:extLst xmlns:c16r2="http://schemas.microsoft.com/office/drawing/2015/06/chart">
            <c:ext xmlns:c16="http://schemas.microsoft.com/office/drawing/2014/chart" uri="{C3380CC4-5D6E-409C-BE32-E72D297353CC}">
              <c16:uniqueId val="{00000000-B3E0-D945-ACF1-F8EED5488935}"/>
            </c:ext>
          </c:extLst>
        </c:ser>
        <c:ser>
          <c:idx val="1"/>
          <c:order val="1"/>
          <c:tx>
            <c:strRef>
              <c:f>Лист1!$C$1</c:f>
              <c:strCache>
                <c:ptCount val="1"/>
                <c:pt idx="0">
                  <c:v>Внеплановые проверки</c:v>
                </c:pt>
              </c:strCache>
            </c:strRef>
          </c:tx>
          <c:spPr>
            <a:solidFill>
              <a:schemeClr val="accent5"/>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44</c:v>
                </c:pt>
                <c:pt idx="1">
                  <c:v>62</c:v>
                </c:pt>
              </c:numCache>
            </c:numRef>
          </c:val>
          <c:extLst xmlns:c16r2="http://schemas.microsoft.com/office/drawing/2015/06/chart">
            <c:ext xmlns:c16="http://schemas.microsoft.com/office/drawing/2014/chart" uri="{C3380CC4-5D6E-409C-BE32-E72D297353CC}">
              <c16:uniqueId val="{00000001-B3E0-D945-ACF1-F8EED5488935}"/>
            </c:ext>
          </c:extLst>
        </c:ser>
        <c:ser>
          <c:idx val="2"/>
          <c:order val="2"/>
          <c:tx>
            <c:strRef>
              <c:f>Лист1!$D$1</c:f>
              <c:strCache>
                <c:ptCount val="1"/>
                <c:pt idx="0">
                  <c:v>Административное расследование</c:v>
                </c:pt>
              </c:strCache>
            </c:strRef>
          </c:tx>
          <c:spPr>
            <a:solidFill>
              <a:schemeClr val="accent4"/>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2</c:v>
                </c:pt>
                <c:pt idx="1">
                  <c:v>3</c:v>
                </c:pt>
              </c:numCache>
            </c:numRef>
          </c:val>
          <c:extLst xmlns:c16r2="http://schemas.microsoft.com/office/drawing/2015/06/chart">
            <c:ext xmlns:c16="http://schemas.microsoft.com/office/drawing/2014/chart" uri="{C3380CC4-5D6E-409C-BE32-E72D297353CC}">
              <c16:uniqueId val="{00000002-B3E0-D945-ACF1-F8EED5488935}"/>
            </c:ext>
          </c:extLst>
        </c:ser>
        <c:ser>
          <c:idx val="3"/>
          <c:order val="3"/>
          <c:tx>
            <c:strRef>
              <c:f>Лист1!$E$1</c:f>
              <c:strCache>
                <c:ptCount val="1"/>
                <c:pt idx="0">
                  <c:v>Внеплановые инспекционные визиты</c:v>
                </c:pt>
              </c:strCache>
            </c:strRef>
          </c:tx>
          <c:spPr>
            <a:solidFill>
              <a:schemeClr val="accent6">
                <a:lumMod val="60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Лист1!$A$2:$A$3</c:f>
              <c:numCache>
                <c:formatCode>General</c:formatCode>
                <c:ptCount val="2"/>
                <c:pt idx="0">
                  <c:v>2020</c:v>
                </c:pt>
                <c:pt idx="1">
                  <c:v>2021</c:v>
                </c:pt>
              </c:numCache>
            </c:numRef>
          </c:cat>
          <c:val>
            <c:numRef>
              <c:f>Лист1!$E$2:$E$3</c:f>
              <c:numCache>
                <c:formatCode>General</c:formatCode>
                <c:ptCount val="2"/>
                <c:pt idx="0">
                  <c:v>0</c:v>
                </c:pt>
                <c:pt idx="1">
                  <c:v>12</c:v>
                </c:pt>
              </c:numCache>
            </c:numRef>
          </c:val>
          <c:extLst xmlns:c16r2="http://schemas.microsoft.com/office/drawing/2015/06/chart">
            <c:ext xmlns:c16="http://schemas.microsoft.com/office/drawing/2014/chart" uri="{C3380CC4-5D6E-409C-BE32-E72D297353CC}">
              <c16:uniqueId val="{00000003-B3E0-D945-ACF1-F8EED5488935}"/>
            </c:ext>
          </c:extLst>
        </c:ser>
        <c:ser>
          <c:idx val="4"/>
          <c:order val="4"/>
          <c:tx>
            <c:strRef>
              <c:f>Лист1!$F$1</c:f>
              <c:strCache>
                <c:ptCount val="1"/>
                <c:pt idx="0">
                  <c:v>Документарные проверки </c:v>
                </c:pt>
              </c:strCache>
            </c:strRef>
          </c:tx>
          <c:spPr>
            <a:solidFill>
              <a:schemeClr val="accent5">
                <a:lumMod val="60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Лист1!$A$2:$A$3</c:f>
              <c:numCache>
                <c:formatCode>General</c:formatCode>
                <c:ptCount val="2"/>
                <c:pt idx="0">
                  <c:v>2020</c:v>
                </c:pt>
                <c:pt idx="1">
                  <c:v>2021</c:v>
                </c:pt>
              </c:numCache>
            </c:numRef>
          </c:cat>
          <c:val>
            <c:numRef>
              <c:f>Лист1!$F$2:$F$3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4-B3E0-D945-ACF1-F8EED5488935}"/>
            </c:ext>
          </c:extLst>
        </c:ser>
        <c:dLbls>
          <c:showVal val="1"/>
        </c:dLbls>
        <c:overlap val="-25"/>
        <c:axId val="98931072"/>
        <c:axId val="98932608"/>
      </c:barChart>
      <c:catAx>
        <c:axId val="98931072"/>
        <c:scaling>
          <c:orientation val="minMax"/>
        </c:scaling>
        <c:axPos val="b"/>
        <c:numFmt formatCode="General" sourceLinked="0"/>
        <c:maj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ru-RU"/>
          </a:p>
        </c:txPr>
        <c:crossAx val="98932608"/>
        <c:crosses val="autoZero"/>
        <c:auto val="1"/>
        <c:lblAlgn val="ctr"/>
        <c:lblOffset val="100"/>
      </c:catAx>
      <c:valAx>
        <c:axId val="98932608"/>
        <c:scaling>
          <c:orientation val="minMax"/>
        </c:scaling>
        <c:delete val="1"/>
        <c:axPos val="l"/>
        <c:numFmt formatCode="General" sourceLinked="1"/>
        <c:majorTickMark val="none"/>
        <c:tickLblPos val="none"/>
        <c:crossAx val="98931072"/>
        <c:crosses val="autoZero"/>
        <c:crossBetween val="between"/>
      </c:valAx>
      <c:spPr>
        <a:solidFill>
          <a:schemeClr val="bg1"/>
        </a:solidFill>
        <a:ln>
          <a:noFill/>
        </a:ln>
        <a:effectLst/>
      </c:spPr>
    </c:plotArea>
    <c:legend>
      <c:legendPos val="t"/>
      <c:layout>
        <c:manualLayout>
          <c:xMode val="edge"/>
          <c:yMode val="edge"/>
          <c:x val="3.639835041776348E-2"/>
          <c:y val="0.80228346456692856"/>
          <c:w val="0.94822414259499044"/>
          <c:h val="0.19771653543307124"/>
        </c:manualLayout>
      </c:layout>
      <c:spPr>
        <a:noFill/>
        <a:ln>
          <a:noFill/>
        </a:ln>
        <a:effectLst/>
      </c:spPr>
      <c:txPr>
        <a:bodyPr rot="0" vert="horz"/>
        <a:lstStyle/>
        <a:p>
          <a:pPr>
            <a:defRPr/>
          </a:pPr>
          <a:endParaRPr lang="ru-RU"/>
        </a:p>
      </c:txPr>
    </c:legend>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 2020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Лист1!$B$2:$B$6</c:f>
              <c:numCache>
                <c:formatCode>General</c:formatCode>
                <c:ptCount val="4"/>
                <c:pt idx="0">
                  <c:v>7</c:v>
                </c:pt>
                <c:pt idx="1">
                  <c:v>12</c:v>
                </c:pt>
                <c:pt idx="2">
                  <c:v>13</c:v>
                </c:pt>
                <c:pt idx="3">
                  <c:v>23</c:v>
                </c:pt>
              </c:numCache>
            </c:numRef>
          </c:val>
          <c:extLst xmlns:c16r2="http://schemas.microsoft.com/office/drawing/2015/06/chart">
            <c:ext xmlns:c16="http://schemas.microsoft.com/office/drawing/2014/chart" uri="{C3380CC4-5D6E-409C-BE32-E72D297353CC}">
              <c16:uniqueId val="{00000000-FAC1-8642-B3F5-A9A1F094F406}"/>
            </c:ext>
          </c:extLst>
        </c:ser>
        <c:ser>
          <c:idx val="1"/>
          <c:order val="1"/>
          <c:tx>
            <c:strRef>
              <c:f>Лист1!$C$1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Лист1!$C$2:$C$6</c:f>
              <c:numCache>
                <c:formatCode>General</c:formatCode>
                <c:ptCount val="4"/>
                <c:pt idx="0">
                  <c:v>10</c:v>
                </c:pt>
                <c:pt idx="1">
                  <c:v>14</c:v>
                </c:pt>
                <c:pt idx="2">
                  <c:v>0</c:v>
                </c:pt>
                <c:pt idx="3">
                  <c:v>38</c:v>
                </c:pt>
              </c:numCache>
            </c:numRef>
          </c:val>
          <c:extLst xmlns:c16r2="http://schemas.microsoft.com/office/drawing/2015/06/chart">
            <c:ext xmlns:c16="http://schemas.microsoft.com/office/drawing/2014/chart" uri="{C3380CC4-5D6E-409C-BE32-E72D297353CC}">
              <c16:uniqueId val="{00000001-FAC1-8642-B3F5-A9A1F094F406}"/>
            </c:ext>
          </c:extLst>
        </c:ser>
        <c:dLbls>
          <c:showVal val="1"/>
        </c:dLbls>
        <c:axId val="100995456"/>
        <c:axId val="100996992"/>
      </c:barChart>
      <c:catAx>
        <c:axId val="100995456"/>
        <c:scaling>
          <c:orientation val="minMax"/>
        </c:scaling>
        <c:axPos val="b"/>
        <c:numFmt formatCode="General" sourceLinked="0"/>
        <c:majorTickMark val="none"/>
        <c:tickLblPos val="nextTo"/>
        <c:crossAx val="100996992"/>
        <c:crosses val="autoZero"/>
        <c:auto val="1"/>
        <c:lblAlgn val="ctr"/>
        <c:lblOffset val="100"/>
      </c:catAx>
      <c:valAx>
        <c:axId val="100996992"/>
        <c:scaling>
          <c:orientation val="minMax"/>
        </c:scaling>
        <c:delete val="1"/>
        <c:axPos val="l"/>
        <c:numFmt formatCode="General" sourceLinked="1"/>
        <c:majorTickMark val="none"/>
        <c:tickLblPos val="none"/>
        <c:crossAx val="100995456"/>
        <c:crosses val="autoZero"/>
        <c:crossBetween val="between"/>
      </c:valAx>
    </c:plotArea>
    <c:legend>
      <c:legendPos val="t"/>
      <c:layout/>
    </c:legend>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a:pPr>
            <a:r>
              <a:rPr lang="ru-RU" sz="1200"/>
              <a:t>Проведение проверок (плановых и внеплановых) по видам хозяйствующих субъектов</a:t>
            </a:r>
          </a:p>
        </c:rich>
      </c:tx>
      <c:layout/>
    </c:title>
    <c:plotArea>
      <c:layout>
        <c:manualLayout>
          <c:layoutTarget val="inner"/>
          <c:xMode val="edge"/>
          <c:yMode val="edge"/>
          <c:x val="0.51920865546889916"/>
          <c:y val="0.26959933105706918"/>
          <c:w val="0.41368681709951505"/>
          <c:h val="0.65693608350370258"/>
        </c:manualLayout>
      </c:layout>
      <c:pieChart>
        <c:varyColors val="1"/>
        <c:ser>
          <c:idx val="0"/>
          <c:order val="0"/>
          <c:tx>
            <c:strRef>
              <c:f>Лист1!$B$1</c:f>
              <c:strCache>
                <c:ptCount val="1"/>
                <c:pt idx="0">
                  <c:v>Ряд 1</c:v>
                </c:pt>
              </c:strCache>
            </c:strRef>
          </c:tx>
          <c:explosion val="10"/>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Юридические лица</c:v>
                </c:pt>
                <c:pt idx="1">
                  <c:v>Индивидуальные предпириниматели</c:v>
                </c:pt>
                <c:pt idx="2">
                  <c:v>Физические лица</c:v>
                </c:pt>
                <c:pt idx="3">
                  <c:v>Органы местного самоуправления</c:v>
                </c:pt>
              </c:strCache>
            </c:strRef>
          </c:cat>
          <c:val>
            <c:numRef>
              <c:f>Лист1!$B$2:$B$5</c:f>
              <c:numCache>
                <c:formatCode>General</c:formatCode>
                <c:ptCount val="4"/>
                <c:pt idx="0">
                  <c:v>10</c:v>
                </c:pt>
                <c:pt idx="1">
                  <c:v>1</c:v>
                </c:pt>
                <c:pt idx="2">
                  <c:v>55</c:v>
                </c:pt>
              </c:numCache>
            </c:numRef>
          </c:val>
          <c:extLst xmlns:c16r2="http://schemas.microsoft.com/office/drawing/2015/06/chart">
            <c:ext xmlns:c16="http://schemas.microsoft.com/office/drawing/2014/chart" uri="{C3380CC4-5D6E-409C-BE32-E72D297353CC}">
              <c16:uniqueId val="{00000000-20F3-D849-B92E-440B19C855B2}"/>
            </c:ext>
          </c:extLst>
        </c:ser>
        <c:ser>
          <c:idx val="1"/>
          <c:order val="1"/>
          <c:tx>
            <c:strRef>
              <c:f>Лист1!$C$1</c:f>
              <c:strCache>
                <c:ptCount val="1"/>
                <c:pt idx="0">
                  <c:v>Ряд 2</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Юридические лица</c:v>
                </c:pt>
                <c:pt idx="1">
                  <c:v>Индивидуальные предпириниматели</c:v>
                </c:pt>
                <c:pt idx="2">
                  <c:v>Физические лица</c:v>
                </c:pt>
                <c:pt idx="3">
                  <c:v>Органы местного самоуправления</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20F3-D849-B92E-440B19C855B2}"/>
            </c:ext>
          </c:extLst>
        </c:ser>
        <c:ser>
          <c:idx val="2"/>
          <c:order val="2"/>
          <c:tx>
            <c:strRef>
              <c:f>Лист1!$D$1</c:f>
              <c:strCache>
                <c:ptCount val="1"/>
                <c:pt idx="0">
                  <c:v>Ряд 3</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Юридические лица</c:v>
                </c:pt>
                <c:pt idx="1">
                  <c:v>Индивидуальные предпириниматели</c:v>
                </c:pt>
                <c:pt idx="2">
                  <c:v>Физические лица</c:v>
                </c:pt>
                <c:pt idx="3">
                  <c:v>Органы местного самоуправления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20F3-D849-B92E-440B19C855B2}"/>
            </c:ext>
          </c:extLst>
        </c:ser>
        <c:dLbls>
          <c:showPercent val="1"/>
        </c:dLbls>
        <c:firstSliceAng val="0"/>
      </c:pieChart>
    </c:plotArea>
    <c:legend>
      <c:legendPos val="t"/>
      <c:layout>
        <c:manualLayout>
          <c:xMode val="edge"/>
          <c:yMode val="edge"/>
          <c:x val="3.8608510327316402E-2"/>
          <c:y val="0.3230670202214449"/>
          <c:w val="0.35317654416875882"/>
          <c:h val="0.57540519824402492"/>
        </c:manualLayout>
      </c:layout>
    </c:legend>
    <c:plotVisOnly val="1"/>
    <c:dispBlanksAs val="zero"/>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Административные обследования </c:v>
                </c:pt>
                <c:pt idx="1">
                  <c:v>Плановые (рейдовые) осмотры, обследования </c:v>
                </c:pt>
              </c:strCache>
            </c:strRef>
          </c:cat>
          <c:val>
            <c:numRef>
              <c:f>Лист1!$B$2:$B$3</c:f>
              <c:numCache>
                <c:formatCode>General</c:formatCode>
                <c:ptCount val="2"/>
                <c:pt idx="0">
                  <c:v>68</c:v>
                </c:pt>
                <c:pt idx="1">
                  <c:v>45</c:v>
                </c:pt>
              </c:numCache>
            </c:numRef>
          </c:val>
          <c:extLst xmlns:c16r2="http://schemas.microsoft.com/office/drawing/2015/06/chart">
            <c:ext xmlns:c16="http://schemas.microsoft.com/office/drawing/2014/chart" uri="{C3380CC4-5D6E-409C-BE32-E72D297353CC}">
              <c16:uniqueId val="{00000000-4B39-534B-966B-97C4736AFE4B}"/>
            </c:ext>
          </c:extLst>
        </c:ser>
        <c:ser>
          <c:idx val="1"/>
          <c:order val="1"/>
          <c:tx>
            <c:strRef>
              <c:f>Лист1!$C$1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Административные обследования </c:v>
                </c:pt>
                <c:pt idx="1">
                  <c:v>Плановые (рейдовые) осмотры, обследования </c:v>
                </c:pt>
              </c:strCache>
            </c:strRef>
          </c:cat>
          <c:val>
            <c:numRef>
              <c:f>Лист1!$C$2:$C$3</c:f>
              <c:numCache>
                <c:formatCode>General</c:formatCode>
                <c:ptCount val="2"/>
                <c:pt idx="0">
                  <c:v>600</c:v>
                </c:pt>
                <c:pt idx="1">
                  <c:v>55</c:v>
                </c:pt>
              </c:numCache>
            </c:numRef>
          </c:val>
          <c:extLst xmlns:c16r2="http://schemas.microsoft.com/office/drawing/2015/06/chart">
            <c:ext xmlns:c16="http://schemas.microsoft.com/office/drawing/2014/chart" uri="{C3380CC4-5D6E-409C-BE32-E72D297353CC}">
              <c16:uniqueId val="{00000001-4B39-534B-966B-97C4736AFE4B}"/>
            </c:ext>
          </c:extLst>
        </c:ser>
        <c:dLbls>
          <c:showVal val="1"/>
        </c:dLbls>
        <c:gapWidth val="95"/>
        <c:axId val="104522112"/>
        <c:axId val="104523648"/>
      </c:barChart>
      <c:catAx>
        <c:axId val="104522112"/>
        <c:scaling>
          <c:orientation val="minMax"/>
        </c:scaling>
        <c:axPos val="l"/>
        <c:numFmt formatCode="General" sourceLinked="0"/>
        <c:majorTickMark val="none"/>
        <c:tickLblPos val="nextTo"/>
        <c:crossAx val="104523648"/>
        <c:crosses val="autoZero"/>
        <c:auto val="1"/>
        <c:lblAlgn val="ctr"/>
        <c:lblOffset val="100"/>
      </c:catAx>
      <c:valAx>
        <c:axId val="104523648"/>
        <c:scaling>
          <c:orientation val="minMax"/>
        </c:scaling>
        <c:delete val="1"/>
        <c:axPos val="b"/>
        <c:numFmt formatCode="General" sourceLinked="1"/>
        <c:tickLblPos val="none"/>
        <c:crossAx val="104522112"/>
        <c:crosses val="autoZero"/>
        <c:crossBetween val="between"/>
      </c:valAx>
    </c:plotArea>
    <c:legend>
      <c:legendPos val="t"/>
      <c:layout>
        <c:manualLayout>
          <c:xMode val="edge"/>
          <c:yMode val="edge"/>
          <c:x val="0.82245406824146949"/>
          <c:y val="0.18122977346278321"/>
          <c:w val="0.15772344246442965"/>
          <c:h val="7.320031597991998E-2"/>
        </c:manualLayout>
      </c:layout>
    </c:legend>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a:pPr>
            <a:r>
              <a:rPr lang="ru-RU" sz="1200"/>
              <a:t>Мероприятия без взаимодействия с правообладателями, послужившие основанием для проведения внеплановых проверок </a:t>
            </a:r>
          </a:p>
        </c:rich>
      </c:tx>
      <c:layout>
        <c:manualLayout>
          <c:xMode val="edge"/>
          <c:yMode val="edge"/>
          <c:x val="0.20425708184825142"/>
          <c:y val="1.322454766382721E-3"/>
        </c:manualLayout>
      </c:layout>
      <c:spPr>
        <a:noFill/>
        <a:ln>
          <a:noFill/>
        </a:ln>
        <a:effectLst/>
      </c:spPr>
    </c:title>
    <c:plotArea>
      <c:layout>
        <c:manualLayout>
          <c:layoutTarget val="inner"/>
          <c:xMode val="edge"/>
          <c:yMode val="edge"/>
          <c:x val="4.9835958005249384E-2"/>
          <c:y val="0.14321428571428632"/>
          <c:w val="0.90849737532808394"/>
          <c:h val="0.62639545056868273"/>
        </c:manualLayout>
      </c:layout>
      <c:barChart>
        <c:barDir val="col"/>
        <c:grouping val="clustered"/>
        <c:ser>
          <c:idx val="0"/>
          <c:order val="0"/>
          <c:tx>
            <c:strRef>
              <c:f>Лист1!$B$1</c:f>
              <c:strCache>
                <c:ptCount val="1"/>
                <c:pt idx="0">
                  <c:v>2020</c:v>
                </c:pt>
              </c:strCache>
            </c:strRef>
          </c:tx>
          <c:spPr>
            <a:solidFill>
              <a:schemeClr val="accent1"/>
            </a:solidFill>
            <a:ln>
              <a:noFill/>
            </a:ln>
            <a:effectLst/>
          </c:spPr>
          <c:dLbls>
            <c:dLbl>
              <c:idx val="0"/>
              <c:layout>
                <c:manualLayout>
                  <c:x val="-4.2914610364112894E-17"/>
                  <c:y val="0.220797720797721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D24-6146-8EA6-5C2E669EC5C5}"/>
                </c:ext>
              </c:extLst>
            </c:dLbl>
            <c:dLbl>
              <c:idx val="1"/>
              <c:layout>
                <c:manualLayout>
                  <c:x val="-2.3408664062568888E-3"/>
                  <c:y val="-7.312908161361350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D24-6146-8EA6-5C2E669EC5C5}"/>
                </c:ext>
              </c:extLst>
            </c:dLbl>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 результатам административных обследований </c:v>
                </c:pt>
                <c:pt idx="1">
                  <c:v>По результатам плановых (рейдовых) осмотров, обследований </c:v>
                </c:pt>
              </c:strCache>
            </c:strRef>
          </c:cat>
          <c:val>
            <c:numRef>
              <c:f>Лист1!$B$2:$B$3</c:f>
              <c:numCache>
                <c:formatCode>General</c:formatCode>
                <c:ptCount val="2"/>
                <c:pt idx="0">
                  <c:v>24</c:v>
                </c:pt>
                <c:pt idx="1">
                  <c:v>4</c:v>
                </c:pt>
              </c:numCache>
            </c:numRef>
          </c:val>
          <c:extLst xmlns:c16r2="http://schemas.microsoft.com/office/drawing/2015/06/chart">
            <c:ext xmlns:c16="http://schemas.microsoft.com/office/drawing/2014/chart" uri="{C3380CC4-5D6E-409C-BE32-E72D297353CC}">
              <c16:uniqueId val="{00000002-5D24-6146-8EA6-5C2E669EC5C5}"/>
            </c:ext>
          </c:extLst>
        </c:ser>
        <c:ser>
          <c:idx val="1"/>
          <c:order val="1"/>
          <c:tx>
            <c:strRef>
              <c:f>Лист1!$C$1</c:f>
              <c:strCache>
                <c:ptCount val="1"/>
                <c:pt idx="0">
                  <c:v>2021</c:v>
                </c:pt>
              </c:strCache>
            </c:strRef>
          </c:tx>
          <c:spPr>
            <a:solidFill>
              <a:schemeClr val="accent3"/>
            </a:solidFill>
            <a:ln>
              <a:noFill/>
            </a:ln>
            <a:effectLst/>
          </c:spPr>
          <c:dLbls>
            <c:dLbl>
              <c:idx val="0"/>
              <c:layout>
                <c:manualLayout>
                  <c:x val="4.6816479400749187E-3"/>
                  <c:y val="0.20655270655270674"/>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D24-6146-8EA6-5C2E669EC5C5}"/>
                </c:ext>
              </c:extLst>
            </c:dLbl>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 результатам административных обследований </c:v>
                </c:pt>
                <c:pt idx="1">
                  <c:v>По результатам плановых (рейдовых) осмотров, обследований </c:v>
                </c:pt>
              </c:strCache>
            </c:strRef>
          </c:cat>
          <c:val>
            <c:numRef>
              <c:f>Лист1!$C$2:$C$3</c:f>
              <c:numCache>
                <c:formatCode>General</c:formatCode>
                <c:ptCount val="2"/>
                <c:pt idx="0">
                  <c:v>38</c:v>
                </c:pt>
                <c:pt idx="1">
                  <c:v>0</c:v>
                </c:pt>
              </c:numCache>
            </c:numRef>
          </c:val>
          <c:extLst xmlns:c16r2="http://schemas.microsoft.com/office/drawing/2015/06/chart">
            <c:ext xmlns:c16="http://schemas.microsoft.com/office/drawing/2014/chart" uri="{C3380CC4-5D6E-409C-BE32-E72D297353CC}">
              <c16:uniqueId val="{00000004-5D24-6146-8EA6-5C2E669EC5C5}"/>
            </c:ext>
          </c:extLst>
        </c:ser>
        <c:axId val="104586624"/>
        <c:axId val="104592512"/>
      </c:barChart>
      <c:catAx>
        <c:axId val="104586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04592512"/>
        <c:crosses val="autoZero"/>
        <c:auto val="1"/>
        <c:lblAlgn val="ctr"/>
        <c:lblOffset val="100"/>
      </c:catAx>
      <c:valAx>
        <c:axId val="1045925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04586624"/>
        <c:crosses val="autoZero"/>
        <c:crossBetween val="between"/>
      </c:valAx>
      <c:spPr>
        <a:noFill/>
        <a:ln>
          <a:noFill/>
        </a:ln>
        <a:effectLst/>
      </c:spPr>
    </c:plotArea>
    <c:legend>
      <c:legendPos val="b"/>
      <c:layout/>
      <c:spPr>
        <a:noFill/>
        <a:ln>
          <a:noFill/>
        </a:ln>
        <a:effectLst/>
      </c:spPr>
      <c:txPr>
        <a:bodyPr rot="0" vert="horz"/>
        <a:lstStyle/>
        <a:p>
          <a:pPr>
            <a:defRPr/>
          </a:pPr>
          <a:endParaRPr lang="ru-RU"/>
        </a:p>
      </c:txPr>
    </c:legend>
    <c:plotVisOnly val="1"/>
    <c:dispBlanksAs val="zero"/>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Количество составленных протоколов за 2021 год</a:t>
            </a:r>
          </a:p>
        </c:rich>
      </c:tx>
      <c:layout/>
    </c:title>
    <c:plotArea>
      <c:layout/>
      <c:barChart>
        <c:barDir val="col"/>
        <c:grouping val="clustered"/>
        <c:ser>
          <c:idx val="0"/>
          <c:order val="0"/>
          <c:tx>
            <c:strRef>
              <c:f>Лист1!$B$1</c:f>
              <c:strCache>
                <c:ptCount val="1"/>
                <c:pt idx="0">
                  <c:v>ч.1 ст. 8.6</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0-59CD-1945-8392-9FBB31393132}"/>
            </c:ext>
          </c:extLst>
        </c:ser>
        <c:ser>
          <c:idx val="1"/>
          <c:order val="1"/>
          <c:tx>
            <c:strRef>
              <c:f>Лист1!$C$1</c:f>
              <c:strCache>
                <c:ptCount val="1"/>
                <c:pt idx="0">
                  <c:v>ч.2 ст. 8.6</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59CD-1945-8392-9FBB31393132}"/>
            </c:ext>
          </c:extLst>
        </c:ser>
        <c:ser>
          <c:idx val="2"/>
          <c:order val="2"/>
          <c:tx>
            <c:strRef>
              <c:f>Лист1!$D$1</c:f>
              <c:strCache>
                <c:ptCount val="1"/>
                <c:pt idx="0">
                  <c:v>ч.1 ст. 8.7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2-59CD-1945-8392-9FBB31393132}"/>
            </c:ext>
          </c:extLst>
        </c:ser>
        <c:ser>
          <c:idx val="3"/>
          <c:order val="3"/>
          <c:tx>
            <c:strRef>
              <c:f>Лист1!$E$1</c:f>
              <c:strCache>
                <c:ptCount val="1"/>
                <c:pt idx="0">
                  <c:v>ч.2 ст. 8.7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41</c:v>
                </c:pt>
              </c:numCache>
            </c:numRef>
          </c:val>
          <c:extLst xmlns:c16r2="http://schemas.microsoft.com/office/drawing/2015/06/chart">
            <c:ext xmlns:c16="http://schemas.microsoft.com/office/drawing/2014/chart" uri="{C3380CC4-5D6E-409C-BE32-E72D297353CC}">
              <c16:uniqueId val="{00000003-59CD-1945-8392-9FBB31393132}"/>
            </c:ext>
          </c:extLst>
        </c:ser>
        <c:ser>
          <c:idx val="4"/>
          <c:order val="4"/>
          <c:tx>
            <c:strRef>
              <c:f>Лист1!$F$1</c:f>
              <c:strCache>
                <c:ptCount val="1"/>
                <c:pt idx="0">
                  <c:v>ст. 19.7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4-59CD-1945-8392-9FBB31393132}"/>
            </c:ext>
          </c:extLst>
        </c:ser>
        <c:ser>
          <c:idx val="5"/>
          <c:order val="5"/>
          <c:tx>
            <c:strRef>
              <c:f>Лист1!$G$1</c:f>
              <c:strCache>
                <c:ptCount val="1"/>
                <c:pt idx="0">
                  <c:v>ст. 10.9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Лист1!$G$2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5-59CD-1945-8392-9FBB31393132}"/>
            </c:ext>
          </c:extLst>
        </c:ser>
        <c:ser>
          <c:idx val="6"/>
          <c:order val="6"/>
          <c:tx>
            <c:strRef>
              <c:f>Лист1!$H$1</c:f>
              <c:strCache>
                <c:ptCount val="1"/>
                <c:pt idx="0">
                  <c:v>ч.25 ст.19.5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Лист1!$H$2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6-59CD-1945-8392-9FBB31393132}"/>
            </c:ext>
          </c:extLst>
        </c:ser>
        <c:ser>
          <c:idx val="7"/>
          <c:order val="7"/>
          <c:tx>
            <c:strRef>
              <c:f>Лист1!$I$1</c:f>
              <c:strCache>
                <c:ptCount val="1"/>
                <c:pt idx="0">
                  <c:v>ч.1 ст. 20.25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Лист1!$I$2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7-59CD-1945-8392-9FBB31393132}"/>
            </c:ext>
          </c:extLst>
        </c:ser>
        <c:dLbls>
          <c:showVal val="1"/>
        </c:dLbls>
        <c:overlap val="-25"/>
        <c:axId val="104794368"/>
        <c:axId val="104824832"/>
      </c:barChart>
      <c:catAx>
        <c:axId val="104794368"/>
        <c:scaling>
          <c:orientation val="minMax"/>
        </c:scaling>
        <c:delete val="1"/>
        <c:axPos val="b"/>
        <c:numFmt formatCode="General" sourceLinked="0"/>
        <c:majorTickMark val="none"/>
        <c:tickLblPos val="none"/>
        <c:crossAx val="104824832"/>
        <c:crosses val="autoZero"/>
        <c:auto val="1"/>
        <c:lblAlgn val="ctr"/>
        <c:lblOffset val="100"/>
      </c:catAx>
      <c:valAx>
        <c:axId val="104824832"/>
        <c:scaling>
          <c:orientation val="minMax"/>
        </c:scaling>
        <c:delete val="1"/>
        <c:axPos val="l"/>
        <c:numFmt formatCode="General" sourceLinked="1"/>
        <c:majorTickMark val="none"/>
        <c:tickLblPos val="none"/>
        <c:crossAx val="104794368"/>
        <c:crosses val="autoZero"/>
        <c:crossBetween val="between"/>
      </c:valAx>
      <c:spPr>
        <a:solidFill>
          <a:sysClr val="window" lastClr="FFFFFF"/>
        </a:solidFill>
        <a:ln w="12700" cap="flat" cmpd="sng" algn="ctr">
          <a:solidFill>
            <a:sysClr val="window" lastClr="FFFFFF">
              <a:lumMod val="85000"/>
            </a:sysClr>
          </a:solidFill>
          <a:prstDash val="solid"/>
          <a:miter lim="800000"/>
        </a:ln>
        <a:effectLst/>
      </c:spPr>
    </c:plotArea>
    <c:legend>
      <c:legendPos val="t"/>
      <c:layout/>
    </c:legend>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Результаты работы в судах общей юрисдикции с разбивкой по статьям КоАП РФ </a:t>
            </a:r>
          </a:p>
        </c:rich>
      </c:tx>
      <c:layout/>
    </c:title>
    <c:plotArea>
      <c:layout/>
      <c:barChart>
        <c:barDir val="bar"/>
        <c:grouping val="clustered"/>
        <c:ser>
          <c:idx val="0"/>
          <c:order val="0"/>
          <c:tx>
            <c:strRef>
              <c:f>Лист1!$B$1</c:f>
              <c:strCache>
                <c:ptCount val="1"/>
                <c:pt idx="0">
                  <c:v>Результаты работы в судах общей юрисдикции с разбивкой по статьям КоАП РФ в пользу Управления</c:v>
                </c:pt>
              </c:strCache>
            </c:strRef>
          </c:tx>
          <c:cat>
            <c:strRef>
              <c:f>Лист1!$A$2:$A$8</c:f>
              <c:strCache>
                <c:ptCount val="7"/>
                <c:pt idx="0">
                  <c:v>ч.25 ст. 19.5</c:v>
                </c:pt>
                <c:pt idx="1">
                  <c:v>ч.26 ст. 19.5</c:v>
                </c:pt>
                <c:pt idx="2">
                  <c:v>ч.1 ст. 20.25</c:v>
                </c:pt>
                <c:pt idx="3">
                  <c:v> ст. 19.7</c:v>
                </c:pt>
                <c:pt idx="4">
                  <c:v>ч.1 ст. 19.4.1</c:v>
                </c:pt>
                <c:pt idx="5">
                  <c:v>ч.2 ст. 19.4.1</c:v>
                </c:pt>
                <c:pt idx="6">
                  <c:v>ст 19.6</c:v>
                </c:pt>
              </c:strCache>
            </c:strRef>
          </c:cat>
          <c:val>
            <c:numRef>
              <c:f>Лист1!$B$2:$B$8</c:f>
              <c:numCache>
                <c:formatCode>General</c:formatCode>
                <c:ptCount val="7"/>
                <c:pt idx="0">
                  <c:v>45</c:v>
                </c:pt>
                <c:pt idx="1">
                  <c:v>9</c:v>
                </c:pt>
                <c:pt idx="2">
                  <c:v>14</c:v>
                </c:pt>
                <c:pt idx="3">
                  <c:v>31</c:v>
                </c:pt>
                <c:pt idx="4">
                  <c:v>7</c:v>
                </c:pt>
                <c:pt idx="5">
                  <c:v>2</c:v>
                </c:pt>
                <c:pt idx="6">
                  <c:v>1</c:v>
                </c:pt>
              </c:numCache>
            </c:numRef>
          </c:val>
          <c:extLst xmlns:c16r2="http://schemas.microsoft.com/office/drawing/2015/06/chart">
            <c:ext xmlns:c16="http://schemas.microsoft.com/office/drawing/2014/chart" uri="{C3380CC4-5D6E-409C-BE32-E72D297353CC}">
              <c16:uniqueId val="{00000000-DE38-3642-9D72-0185AA3D3AA5}"/>
            </c:ext>
          </c:extLst>
        </c:ser>
        <c:axId val="104843136"/>
        <c:axId val="104841600"/>
      </c:barChart>
      <c:valAx>
        <c:axId val="104841600"/>
        <c:scaling>
          <c:orientation val="minMax"/>
        </c:scaling>
        <c:axPos val="t"/>
        <c:majorGridlines/>
        <c:numFmt formatCode="General" sourceLinked="1"/>
        <c:majorTickMark val="none"/>
        <c:tickLblPos val="nextTo"/>
        <c:crossAx val="104843136"/>
        <c:crosses val="max"/>
        <c:crossBetween val="between"/>
      </c:valAx>
      <c:catAx>
        <c:axId val="104843136"/>
        <c:scaling>
          <c:orientation val="minMax"/>
        </c:scaling>
        <c:axPos val="l"/>
        <c:numFmt formatCode="General" sourceLinked="0"/>
        <c:majorTickMark val="none"/>
        <c:tickLblPos val="nextTo"/>
        <c:crossAx val="104841600"/>
        <c:crosses val="autoZero"/>
        <c:auto val="1"/>
        <c:lblAlgn val="ctr"/>
        <c:lblOffset val="100"/>
      </c:catAx>
      <c:dTable>
        <c:showHorzBorder val="1"/>
        <c:showVertBorder val="1"/>
        <c:showOutline val="1"/>
        <c:showKeys val="1"/>
      </c:dTable>
    </c:plotArea>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270</TotalTime>
  <Pages>78</Pages>
  <Words>26165</Words>
  <Characters>149146</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dc:creator>
  <cp:keywords/>
  <dc:description/>
  <cp:lastModifiedBy>user</cp:lastModifiedBy>
  <cp:revision>23</cp:revision>
  <dcterms:created xsi:type="dcterms:W3CDTF">2022-02-15T12:28:00Z</dcterms:created>
  <dcterms:modified xsi:type="dcterms:W3CDTF">2022-02-22T08:27:00Z</dcterms:modified>
</cp:coreProperties>
</file>