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EA" w:rsidRDefault="001C6A2C" w:rsidP="001C6A2C">
      <w:pPr>
        <w:pStyle w:val="a5"/>
        <w:jc w:val="right"/>
      </w:pPr>
      <w:r w:rsidRPr="00D64682">
        <w:t xml:space="preserve">Приложение </w:t>
      </w:r>
    </w:p>
    <w:p w:rsidR="003D440E" w:rsidRPr="00D64682" w:rsidRDefault="003D440E" w:rsidP="003D440E">
      <w:pPr>
        <w:pStyle w:val="a5"/>
        <w:ind w:left="5103"/>
      </w:pPr>
      <w:r w:rsidRPr="00D64682">
        <w:t>к приказу</w:t>
      </w:r>
      <w:r>
        <w:t xml:space="preserve"> </w:t>
      </w:r>
      <w:r w:rsidRPr="00D64682">
        <w:t>Управления Федеральной службы по ветеринарному</w:t>
      </w:r>
      <w:r>
        <w:t xml:space="preserve"> </w:t>
      </w:r>
      <w:r w:rsidRPr="00D64682">
        <w:t>и фитосанитарному надзору</w:t>
      </w:r>
      <w:r>
        <w:t xml:space="preserve"> </w:t>
      </w:r>
      <w:r w:rsidRPr="00D64682">
        <w:t>по Краснодарскому краю</w:t>
      </w:r>
    </w:p>
    <w:p w:rsidR="003D440E" w:rsidRPr="00D64682" w:rsidRDefault="003D440E" w:rsidP="003D440E">
      <w:pPr>
        <w:pStyle w:val="a5"/>
        <w:ind w:left="5103"/>
      </w:pPr>
      <w:r w:rsidRPr="00D64682">
        <w:t>и Республике Адыгея</w:t>
      </w:r>
    </w:p>
    <w:p w:rsidR="001C6A2C" w:rsidRPr="00D64682" w:rsidRDefault="003D440E" w:rsidP="003D440E">
      <w:pPr>
        <w:pStyle w:val="a5"/>
        <w:jc w:val="center"/>
      </w:pPr>
      <w:r>
        <w:t xml:space="preserve">                                                                        </w:t>
      </w:r>
      <w:r w:rsidR="00626AEA" w:rsidRPr="00D64682">
        <w:t>от</w:t>
      </w:r>
      <w:r>
        <w:t xml:space="preserve"> «____» __________</w:t>
      </w:r>
      <w:r w:rsidR="009553EA" w:rsidRPr="00D64682">
        <w:t>201</w:t>
      </w:r>
      <w:r w:rsidR="00F628A8" w:rsidRPr="00D64682">
        <w:t>9</w:t>
      </w:r>
      <w:r w:rsidR="00626AEA" w:rsidRPr="00D64682">
        <w:t xml:space="preserve"> № ____</w:t>
      </w:r>
    </w:p>
    <w:p w:rsidR="001C6A2C" w:rsidRPr="00D64682" w:rsidRDefault="001C6A2C" w:rsidP="00113ACF">
      <w:pPr>
        <w:pStyle w:val="a5"/>
      </w:pPr>
    </w:p>
    <w:p w:rsidR="003B33C0" w:rsidRPr="00D64682" w:rsidRDefault="003B33C0" w:rsidP="003B33C0">
      <w:pPr>
        <w:pStyle w:val="a5"/>
        <w:ind w:left="5103"/>
        <w:jc w:val="center"/>
      </w:pPr>
      <w:r w:rsidRPr="00D64682">
        <w:t>УТВЕРЖД</w:t>
      </w:r>
      <w:r w:rsidR="00011D98" w:rsidRPr="00D64682">
        <w:t>АЮ</w:t>
      </w:r>
    </w:p>
    <w:p w:rsidR="003B33C0" w:rsidRPr="00D64682" w:rsidRDefault="00E447EC" w:rsidP="003B33C0">
      <w:pPr>
        <w:pStyle w:val="a5"/>
        <w:ind w:left="5103"/>
      </w:pPr>
      <w:r>
        <w:t xml:space="preserve">И.о. </w:t>
      </w:r>
      <w:r w:rsidR="003B33C0" w:rsidRPr="00D64682">
        <w:t>Руководител</w:t>
      </w:r>
      <w:r>
        <w:t>я</w:t>
      </w:r>
      <w:r w:rsidR="003B33C0" w:rsidRPr="00D64682">
        <w:t xml:space="preserve"> Управления</w:t>
      </w:r>
    </w:p>
    <w:p w:rsidR="003B33C0" w:rsidRPr="00D64682" w:rsidRDefault="003B33C0" w:rsidP="003B33C0">
      <w:pPr>
        <w:pStyle w:val="a5"/>
        <w:ind w:left="5103"/>
      </w:pPr>
      <w:r w:rsidRPr="00D64682">
        <w:t>Федеральной службы по ветеринарному</w:t>
      </w:r>
      <w:r w:rsidR="00A63D09">
        <w:t xml:space="preserve"> </w:t>
      </w:r>
      <w:r w:rsidRPr="00D64682">
        <w:t>и фитосанитарному надзору</w:t>
      </w:r>
      <w:r w:rsidR="00A63D09">
        <w:t xml:space="preserve"> </w:t>
      </w:r>
      <w:r w:rsidRPr="00D64682">
        <w:t>по Краснодарскому краю</w:t>
      </w:r>
    </w:p>
    <w:p w:rsidR="003B33C0" w:rsidRPr="00D64682" w:rsidRDefault="003B33C0" w:rsidP="003B33C0">
      <w:pPr>
        <w:pStyle w:val="a5"/>
        <w:ind w:left="5103"/>
      </w:pPr>
      <w:r w:rsidRPr="00D64682">
        <w:t>и Республике Адыгея</w:t>
      </w:r>
    </w:p>
    <w:p w:rsidR="00011D98" w:rsidRPr="00D64682" w:rsidRDefault="00011D98" w:rsidP="003B33C0">
      <w:pPr>
        <w:pStyle w:val="a5"/>
        <w:ind w:left="5103"/>
      </w:pPr>
    </w:p>
    <w:p w:rsidR="003B33C0" w:rsidRPr="00D64682" w:rsidRDefault="003B33C0" w:rsidP="003B33C0">
      <w:pPr>
        <w:pStyle w:val="a5"/>
        <w:ind w:left="5103"/>
      </w:pPr>
      <w:r w:rsidRPr="00D64682">
        <w:t xml:space="preserve">________________ </w:t>
      </w:r>
      <w:r w:rsidR="00E447EC">
        <w:t>О.П. Шашлов</w:t>
      </w:r>
    </w:p>
    <w:p w:rsidR="001C6A2C" w:rsidRPr="00D64682" w:rsidRDefault="003B33C0" w:rsidP="003B33C0">
      <w:pPr>
        <w:pStyle w:val="a5"/>
        <w:ind w:left="5103"/>
      </w:pPr>
      <w:r w:rsidRPr="00D64682">
        <w:t>«____»__________________ 201</w:t>
      </w:r>
      <w:r w:rsidR="00F628A8" w:rsidRPr="00D64682">
        <w:t>9</w:t>
      </w:r>
      <w:r w:rsidRPr="00D64682">
        <w:t xml:space="preserve"> г.</w:t>
      </w:r>
    </w:p>
    <w:p w:rsidR="009879FB" w:rsidRDefault="009879FB" w:rsidP="00113ACF">
      <w:pPr>
        <w:pStyle w:val="a5"/>
      </w:pPr>
    </w:p>
    <w:p w:rsidR="007E1773" w:rsidRPr="007E1773" w:rsidRDefault="007E1773" w:rsidP="007E1773">
      <w:pPr>
        <w:jc w:val="center"/>
        <w:rPr>
          <w:b/>
        </w:rPr>
      </w:pPr>
      <w:r w:rsidRPr="007E1773">
        <w:rPr>
          <w:b/>
        </w:rPr>
        <w:t>ДОКЛАД</w:t>
      </w:r>
    </w:p>
    <w:p w:rsidR="007E1773" w:rsidRPr="007E1773" w:rsidRDefault="007E1773" w:rsidP="007E1773">
      <w:pPr>
        <w:jc w:val="center"/>
        <w:rPr>
          <w:b/>
        </w:rPr>
      </w:pPr>
      <w:r w:rsidRPr="007E1773">
        <w:rPr>
          <w:b/>
        </w:rPr>
        <w:t>УПРАВЛЕНИЯ ФЕДЕРАЛЬНОЙ СЛУЖБЫ</w:t>
      </w:r>
    </w:p>
    <w:p w:rsidR="007E1773" w:rsidRPr="007E1773" w:rsidRDefault="007E1773" w:rsidP="007E1773">
      <w:pPr>
        <w:jc w:val="center"/>
        <w:rPr>
          <w:b/>
        </w:rPr>
      </w:pPr>
      <w:r w:rsidRPr="007E1773">
        <w:rPr>
          <w:b/>
        </w:rPr>
        <w:t>ПО ВЕТЕРИНАРНОМУ И ФИТОСАНИТАРНОМУ НАДЗОРУ</w:t>
      </w:r>
    </w:p>
    <w:p w:rsidR="007E1773" w:rsidRPr="007E1773" w:rsidRDefault="007E1773" w:rsidP="007E1773">
      <w:pPr>
        <w:jc w:val="center"/>
        <w:rPr>
          <w:b/>
        </w:rPr>
      </w:pPr>
      <w:r w:rsidRPr="007E1773">
        <w:rPr>
          <w:b/>
        </w:rPr>
        <w:t>ПО КРАСНОДАРСКОМУ КРАЮ И РЕСПУБЛИКЕ АДЫГЕЯ</w:t>
      </w:r>
    </w:p>
    <w:p w:rsidR="007E1773" w:rsidRPr="007E1773" w:rsidRDefault="007E1773" w:rsidP="007E1773">
      <w:pPr>
        <w:jc w:val="center"/>
        <w:rPr>
          <w:b/>
        </w:rPr>
      </w:pPr>
      <w:r w:rsidRPr="007E1773">
        <w:rPr>
          <w:b/>
        </w:rPr>
        <w:t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</w:t>
      </w:r>
    </w:p>
    <w:p w:rsidR="009E79EF" w:rsidRPr="007E1773" w:rsidRDefault="007E1773" w:rsidP="007E1773">
      <w:pPr>
        <w:jc w:val="center"/>
        <w:rPr>
          <w:b/>
        </w:rPr>
      </w:pPr>
      <w:r w:rsidRPr="007E1773">
        <w:rPr>
          <w:b/>
        </w:rPr>
        <w:t>В СФЕРЕ ГОСУДАРСТВЕННОГО ВЕТЕРИНАРНОГО НАДЗОРА (В ТОМ ЧИСЛЕ ПОГРАНИЧНОГО ВЕТЕРИНАРНОГО КОНТРОЛЯ НА ГОСУДАРСТВЕННОЙ ГРАНИЦЕ РФ И ТРАНСПОРТЕ), ФЕДЕРАЛЬНОГО ГОСУДАРСТВЕННОГО НАДЗОРА ЗА ОБРАЩЕНИЕМ ЛЕКАРСТВЕННЫХ СРЕДС</w:t>
      </w:r>
      <w:r>
        <w:rPr>
          <w:b/>
        </w:rPr>
        <w:t>ТВ ДЛЯ ВЕТЕРИНАРНОГО ПРИМЕНЕНИЯ</w:t>
      </w:r>
      <w:r w:rsidRPr="007E1773">
        <w:rPr>
          <w:b/>
        </w:rPr>
        <w:t xml:space="preserve">, ГОСУДАРСТВЕННОГО КАРАНТИННОГО ФИТОСАНИТАРНОГО КОНТРОЛЯ (НАДЗОРА) (В ТОМ ЧИСЛЕ КАРАНТИННОГО ФИТОСАНИТАРНОГО КОНТРОЛЯ НА ГОСУДАРСТВЕННОЙ ГРАНИЦЕ РОССИЙСКОЙ ФЕДЕРАЦИИ), ГОСУДАРСТВЕННОГО НАДЗОРА В ОБЛАСТИ СЕМЕНОВОДСТВА В ОТНОШЕНИИ СЕМЯН СЕЛЬСКОХОЗЯЙСТВЕННЫХ РАСТЕНИЙ, 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ПРОДУКТОВ ПЕРЕРАБОТКИ ЗЕРНА, ГОСУДАРСТВЕННОГО ЗЕМЕЛЬНОГО НАДЗОРА </w:t>
      </w:r>
      <w:r w:rsidR="00B62D26">
        <w:rPr>
          <w:b/>
        </w:rPr>
        <w:t xml:space="preserve">НА ТЕРРИТОРИИ КРАСНОДАРСКОГО КРАЯ </w:t>
      </w:r>
      <w:r w:rsidRPr="007E1773">
        <w:rPr>
          <w:b/>
        </w:rPr>
        <w:t xml:space="preserve">ЗА </w:t>
      </w:r>
      <w:r>
        <w:rPr>
          <w:b/>
        </w:rPr>
        <w:t xml:space="preserve">1 КВАРТАЛ </w:t>
      </w:r>
      <w:r w:rsidRPr="007E1773">
        <w:rPr>
          <w:b/>
        </w:rPr>
        <w:t>201</w:t>
      </w:r>
      <w:r>
        <w:rPr>
          <w:b/>
        </w:rPr>
        <w:t>9</w:t>
      </w:r>
      <w:r w:rsidRPr="007E1773">
        <w:rPr>
          <w:b/>
        </w:rPr>
        <w:t xml:space="preserve"> ГОД</w:t>
      </w:r>
      <w:r w:rsidR="009E79EF" w:rsidRPr="007E1773">
        <w:rPr>
          <w:b/>
        </w:rPr>
        <w:t xml:space="preserve">А </w:t>
      </w:r>
    </w:p>
    <w:p w:rsidR="003D440E" w:rsidRDefault="003D440E" w:rsidP="002F6A5B">
      <w:pPr>
        <w:jc w:val="center"/>
        <w:rPr>
          <w:b/>
        </w:rPr>
      </w:pPr>
    </w:p>
    <w:p w:rsidR="00155A73" w:rsidRDefault="00155A73" w:rsidP="002F6A5B">
      <w:pPr>
        <w:jc w:val="center"/>
        <w:rPr>
          <w:b/>
        </w:rPr>
      </w:pPr>
    </w:p>
    <w:p w:rsidR="009E79EF" w:rsidRPr="00D64682" w:rsidRDefault="003D440E" w:rsidP="002F6A5B">
      <w:pPr>
        <w:jc w:val="center"/>
        <w:rPr>
          <w:b/>
        </w:rPr>
      </w:pPr>
      <w:r>
        <w:rPr>
          <w:b/>
        </w:rPr>
        <w:t>К</w:t>
      </w:r>
      <w:r w:rsidR="002F6A5B" w:rsidRPr="00D64682">
        <w:rPr>
          <w:b/>
        </w:rPr>
        <w:t>РАСНОДАР</w:t>
      </w:r>
    </w:p>
    <w:p w:rsidR="009E79EF" w:rsidRPr="00D64682" w:rsidRDefault="009E79EF" w:rsidP="00B66EB7">
      <w:pPr>
        <w:jc w:val="center"/>
        <w:rPr>
          <w:rFonts w:eastAsiaTheme="majorEastAsia"/>
          <w:b/>
          <w:bCs/>
          <w:caps/>
          <w:kern w:val="28"/>
          <w:szCs w:val="32"/>
        </w:rPr>
      </w:pPr>
      <w:r w:rsidRPr="00D64682">
        <w:rPr>
          <w:b/>
        </w:rPr>
        <w:t>2019</w:t>
      </w:r>
      <w:r w:rsidRPr="00D64682">
        <w:rPr>
          <w:bCs/>
          <w:caps/>
          <w:kern w:val="28"/>
        </w:rPr>
        <w:br w:type="page"/>
      </w:r>
    </w:p>
    <w:p w:rsidR="00220F23" w:rsidRPr="00D64682" w:rsidRDefault="00A62E35" w:rsidP="00A62E35">
      <w:pPr>
        <w:pStyle w:val="1"/>
        <w:jc w:val="center"/>
        <w:rPr>
          <w:rFonts w:cs="Times New Roman"/>
        </w:rPr>
      </w:pPr>
      <w:r w:rsidRPr="00D64682">
        <w:rPr>
          <w:rFonts w:cs="Times New Roman"/>
        </w:rPr>
        <w:lastRenderedPageBreak/>
        <w:t xml:space="preserve">Доклад с обобщением правоприменительной практики, наиболее часто встречающихся нарушений обязательных требований в сфере государственного карантинного фитосанитарного контроля (надзора) </w:t>
      </w:r>
      <w:r w:rsidR="00DB3DE3" w:rsidRPr="00D64682">
        <w:rPr>
          <w:rFonts w:cs="Times New Roman"/>
        </w:rPr>
        <w:br/>
      </w:r>
      <w:r w:rsidR="006F571F">
        <w:rPr>
          <w:rFonts w:cs="Times New Roman"/>
        </w:rPr>
        <w:t xml:space="preserve">на территории Краснодарского края </w:t>
      </w:r>
      <w:r w:rsidRPr="00D64682">
        <w:rPr>
          <w:rFonts w:cs="Times New Roman"/>
        </w:rPr>
        <w:t xml:space="preserve">за </w:t>
      </w:r>
      <w:r w:rsidR="00706370">
        <w:rPr>
          <w:rFonts w:cs="Times New Roman"/>
        </w:rPr>
        <w:t>1 квартал 2019</w:t>
      </w:r>
      <w:r w:rsidRPr="00D64682">
        <w:rPr>
          <w:rFonts w:cs="Times New Roman"/>
        </w:rPr>
        <w:t xml:space="preserve"> год</w:t>
      </w:r>
      <w:r w:rsidR="00706370">
        <w:rPr>
          <w:rFonts w:cs="Times New Roman"/>
        </w:rPr>
        <w:t>а</w:t>
      </w:r>
    </w:p>
    <w:p w:rsidR="00CB64E1" w:rsidRPr="00D64682" w:rsidRDefault="00CB64E1" w:rsidP="00563F2D">
      <w:pPr>
        <w:ind w:firstLine="0"/>
        <w:rPr>
          <w:szCs w:val="28"/>
        </w:rPr>
      </w:pPr>
    </w:p>
    <w:p w:rsidR="00426FBC" w:rsidRPr="00CA33D4" w:rsidRDefault="00CA33D4" w:rsidP="0048758F">
      <w:pPr>
        <w:pStyle w:val="3"/>
      </w:pPr>
      <w:r w:rsidRPr="00CA33D4">
        <w:t>Раздел 1.</w:t>
      </w:r>
    </w:p>
    <w:p w:rsidR="00CA33D4" w:rsidRPr="00CA33D4" w:rsidRDefault="00CA33D4" w:rsidP="00CA33D4">
      <w:pPr>
        <w:contextualSpacing/>
        <w:jc w:val="center"/>
        <w:rPr>
          <w:b/>
          <w:bCs/>
          <w:iCs/>
          <w:szCs w:val="28"/>
        </w:rPr>
      </w:pPr>
      <w:r w:rsidRPr="00CA33D4">
        <w:rPr>
          <w:b/>
          <w:bCs/>
          <w:iCs/>
          <w:szCs w:val="28"/>
        </w:rPr>
        <w:t>Статистические данные о проведенных к</w:t>
      </w:r>
      <w:r w:rsidR="00155A73">
        <w:rPr>
          <w:b/>
          <w:bCs/>
          <w:iCs/>
          <w:szCs w:val="28"/>
        </w:rPr>
        <w:t>онтрольно-надзорных мероприятий</w:t>
      </w:r>
      <w:r w:rsidRPr="00CA33D4">
        <w:rPr>
          <w:b/>
          <w:bCs/>
          <w:iCs/>
          <w:szCs w:val="28"/>
        </w:rPr>
        <w:t xml:space="preserve">, носящих как плановый, так и внеплановый характер, и анализ результатов таких мероприятий </w:t>
      </w:r>
    </w:p>
    <w:p w:rsidR="00CA33D4" w:rsidRDefault="00CA33D4" w:rsidP="00CA33D4">
      <w:pPr>
        <w:contextualSpacing/>
        <w:jc w:val="center"/>
        <w:rPr>
          <w:bCs/>
          <w:iCs/>
          <w:szCs w:val="28"/>
        </w:rPr>
      </w:pPr>
    </w:p>
    <w:p w:rsidR="00426FBC" w:rsidRPr="00C17438" w:rsidRDefault="00426FBC" w:rsidP="00CA33D4">
      <w:pPr>
        <w:contextualSpacing/>
        <w:rPr>
          <w:bCs/>
          <w:iCs/>
          <w:szCs w:val="28"/>
        </w:rPr>
      </w:pPr>
      <w:r>
        <w:rPr>
          <w:bCs/>
          <w:iCs/>
          <w:szCs w:val="28"/>
        </w:rPr>
        <w:t xml:space="preserve">За 1 квартал 2019года </w:t>
      </w:r>
      <w:r w:rsidRPr="00C17438">
        <w:rPr>
          <w:bCs/>
          <w:iCs/>
          <w:szCs w:val="28"/>
        </w:rPr>
        <w:t>государственными инспекторами надзора в области карантина растений было проведено:</w:t>
      </w:r>
    </w:p>
    <w:p w:rsidR="00426FBC" w:rsidRPr="00C17438" w:rsidRDefault="00426FBC" w:rsidP="00CA33D4">
      <w:pPr>
        <w:shd w:val="clear" w:color="auto" w:fill="FFFFFF"/>
        <w:contextualSpacing/>
        <w:rPr>
          <w:bCs/>
          <w:iCs/>
          <w:szCs w:val="28"/>
        </w:rPr>
      </w:pPr>
      <w:r>
        <w:rPr>
          <w:bCs/>
          <w:iCs/>
          <w:szCs w:val="28"/>
        </w:rPr>
        <w:t>- 5</w:t>
      </w:r>
      <w:r w:rsidRPr="00C17438">
        <w:rPr>
          <w:bCs/>
          <w:iCs/>
          <w:szCs w:val="28"/>
        </w:rPr>
        <w:t xml:space="preserve"> плановых проверок </w:t>
      </w:r>
      <w:r>
        <w:rPr>
          <w:bCs/>
          <w:iCs/>
          <w:szCs w:val="28"/>
        </w:rPr>
        <w:t>(за 1 квартал 2018 года – 14</w:t>
      </w:r>
      <w:r w:rsidRPr="00C17438">
        <w:rPr>
          <w:bCs/>
          <w:iCs/>
          <w:szCs w:val="28"/>
        </w:rPr>
        <w:t>);</w:t>
      </w:r>
    </w:p>
    <w:p w:rsidR="00426FBC" w:rsidRPr="00C17438" w:rsidRDefault="00426FBC" w:rsidP="00CA33D4">
      <w:pPr>
        <w:shd w:val="clear" w:color="auto" w:fill="FFFFFF"/>
        <w:contextualSpacing/>
        <w:rPr>
          <w:bCs/>
          <w:iCs/>
          <w:szCs w:val="28"/>
        </w:rPr>
      </w:pPr>
      <w:r>
        <w:rPr>
          <w:bCs/>
          <w:iCs/>
          <w:szCs w:val="28"/>
        </w:rPr>
        <w:t>- 182 внеплановые проверки</w:t>
      </w:r>
      <w:r w:rsidRPr="00C17438">
        <w:rPr>
          <w:bCs/>
          <w:iCs/>
          <w:szCs w:val="28"/>
        </w:rPr>
        <w:t xml:space="preserve"> в отношении юридических лиц, индивидуальных предпринимателей и органов местного самоуправления и их должностных лиц</w:t>
      </w:r>
      <w:r>
        <w:rPr>
          <w:bCs/>
          <w:iCs/>
          <w:szCs w:val="28"/>
        </w:rPr>
        <w:t xml:space="preserve"> (за 1 квартал 2018 года – 12</w:t>
      </w:r>
      <w:r w:rsidRPr="00C17438">
        <w:rPr>
          <w:bCs/>
          <w:iCs/>
          <w:szCs w:val="28"/>
        </w:rPr>
        <w:t>);</w:t>
      </w:r>
    </w:p>
    <w:p w:rsidR="00426FBC" w:rsidRPr="00C17438" w:rsidRDefault="00426FBC" w:rsidP="00CA33D4">
      <w:pPr>
        <w:shd w:val="clear" w:color="auto" w:fill="FFFFFF"/>
        <w:contextualSpacing/>
        <w:rPr>
          <w:bCs/>
          <w:iCs/>
          <w:szCs w:val="28"/>
        </w:rPr>
      </w:pPr>
      <w:r>
        <w:rPr>
          <w:bCs/>
          <w:iCs/>
          <w:szCs w:val="28"/>
        </w:rPr>
        <w:t>- 27 внеплановых проверок</w:t>
      </w:r>
      <w:r w:rsidRPr="00C17438">
        <w:rPr>
          <w:bCs/>
          <w:iCs/>
          <w:szCs w:val="28"/>
        </w:rPr>
        <w:t xml:space="preserve"> в</w:t>
      </w:r>
      <w:r>
        <w:rPr>
          <w:bCs/>
          <w:iCs/>
          <w:szCs w:val="28"/>
        </w:rPr>
        <w:t xml:space="preserve"> отношении физических лиц (за 1 квартал 2018 года – 94</w:t>
      </w:r>
      <w:r w:rsidRPr="00C17438">
        <w:rPr>
          <w:bCs/>
          <w:iCs/>
          <w:szCs w:val="28"/>
        </w:rPr>
        <w:t>).</w:t>
      </w:r>
    </w:p>
    <w:p w:rsidR="00426FBC" w:rsidRPr="00C17438" w:rsidRDefault="00426FBC" w:rsidP="001E5519">
      <w:pPr>
        <w:shd w:val="clear" w:color="auto" w:fill="FFFFFF"/>
        <w:contextualSpacing/>
        <w:rPr>
          <w:bCs/>
          <w:iCs/>
          <w:szCs w:val="28"/>
        </w:rPr>
      </w:pPr>
      <w:r>
        <w:rPr>
          <w:bCs/>
          <w:iCs/>
          <w:szCs w:val="28"/>
        </w:rPr>
        <w:t>Всего в</w:t>
      </w:r>
      <w:r w:rsidR="00E447E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1 квартале 2019</w:t>
      </w:r>
      <w:r w:rsidRPr="00C17438">
        <w:rPr>
          <w:bCs/>
          <w:iCs/>
          <w:szCs w:val="28"/>
        </w:rPr>
        <w:t xml:space="preserve"> год</w:t>
      </w:r>
      <w:r>
        <w:rPr>
          <w:bCs/>
          <w:iCs/>
          <w:szCs w:val="28"/>
        </w:rPr>
        <w:t>а</w:t>
      </w:r>
      <w:r w:rsidRPr="00C17438">
        <w:rPr>
          <w:bCs/>
          <w:iCs/>
          <w:szCs w:val="28"/>
        </w:rPr>
        <w:t xml:space="preserve"> было проведено</w:t>
      </w:r>
      <w:r>
        <w:rPr>
          <w:bCs/>
          <w:iCs/>
          <w:szCs w:val="28"/>
        </w:rPr>
        <w:t xml:space="preserve"> 209 внеплановых проверок (за 1 квартал 2018 года – 106</w:t>
      </w:r>
      <w:r w:rsidRPr="00C17438">
        <w:rPr>
          <w:bCs/>
          <w:iCs/>
          <w:szCs w:val="28"/>
        </w:rPr>
        <w:t>):</w:t>
      </w:r>
    </w:p>
    <w:p w:rsidR="00426FBC" w:rsidRPr="00C17438" w:rsidRDefault="00426FBC" w:rsidP="001E5519">
      <w:pPr>
        <w:shd w:val="clear" w:color="auto" w:fill="FFFFFF"/>
        <w:contextualSpacing/>
        <w:rPr>
          <w:bCs/>
          <w:iCs/>
          <w:szCs w:val="28"/>
        </w:rPr>
      </w:pPr>
      <w:r w:rsidRPr="00C17438">
        <w:rPr>
          <w:bCs/>
          <w:iCs/>
          <w:szCs w:val="28"/>
        </w:rPr>
        <w:t>- по контролю за исполнени</w:t>
      </w:r>
      <w:r>
        <w:rPr>
          <w:bCs/>
          <w:iCs/>
          <w:szCs w:val="28"/>
        </w:rPr>
        <w:t>ем предписаний было проведено 12 внеплановых проверок</w:t>
      </w:r>
      <w:r w:rsidRPr="00C17438">
        <w:rPr>
          <w:bCs/>
          <w:iCs/>
          <w:szCs w:val="28"/>
        </w:rPr>
        <w:t>;</w:t>
      </w:r>
    </w:p>
    <w:p w:rsidR="00426FBC" w:rsidRPr="00C17438" w:rsidRDefault="00426FBC" w:rsidP="001E5519">
      <w:pPr>
        <w:shd w:val="clear" w:color="auto" w:fill="FFFFFF"/>
        <w:contextualSpacing/>
        <w:rPr>
          <w:szCs w:val="28"/>
        </w:rPr>
      </w:pPr>
      <w:r w:rsidRPr="00C17438">
        <w:rPr>
          <w:szCs w:val="28"/>
        </w:rPr>
        <w:t xml:space="preserve">- по обращениям (жалобам) было проведено </w:t>
      </w:r>
      <w:r>
        <w:rPr>
          <w:szCs w:val="28"/>
        </w:rPr>
        <w:t>27</w:t>
      </w:r>
      <w:r w:rsidR="0048758F">
        <w:rPr>
          <w:szCs w:val="28"/>
        </w:rPr>
        <w:t xml:space="preserve"> внеплановых проверок.</w:t>
      </w:r>
    </w:p>
    <w:p w:rsidR="00426FBC" w:rsidRPr="00C17438" w:rsidRDefault="00426FBC" w:rsidP="001E5519">
      <w:pPr>
        <w:shd w:val="clear" w:color="auto" w:fill="FFFFFF"/>
        <w:contextualSpacing/>
        <w:rPr>
          <w:szCs w:val="28"/>
        </w:rPr>
      </w:pPr>
      <w:r>
        <w:rPr>
          <w:szCs w:val="28"/>
        </w:rPr>
        <w:t>Таким образом, в 1 квартале 2019 года количество проверок (214</w:t>
      </w:r>
      <w:r w:rsidRPr="00C17438">
        <w:rPr>
          <w:szCs w:val="28"/>
        </w:rPr>
        <w:t>) о</w:t>
      </w:r>
      <w:r>
        <w:rPr>
          <w:szCs w:val="28"/>
        </w:rPr>
        <w:t>тносительно аналогичного периода 2018 года (120) увеличилось на 78,3</w:t>
      </w:r>
      <w:r w:rsidRPr="00C17438">
        <w:rPr>
          <w:szCs w:val="28"/>
        </w:rPr>
        <w:t xml:space="preserve"> %. </w:t>
      </w:r>
    </w:p>
    <w:p w:rsidR="00426FBC" w:rsidRPr="00C17438" w:rsidRDefault="00426FBC" w:rsidP="001E5519">
      <w:pPr>
        <w:shd w:val="clear" w:color="auto" w:fill="FFFFFF"/>
        <w:contextualSpacing/>
        <w:rPr>
          <w:szCs w:val="28"/>
        </w:rPr>
      </w:pPr>
      <w:r w:rsidRPr="00C17438">
        <w:rPr>
          <w:szCs w:val="28"/>
        </w:rPr>
        <w:t>За отчетный период установлено</w:t>
      </w:r>
      <w:r>
        <w:rPr>
          <w:szCs w:val="28"/>
        </w:rPr>
        <w:t xml:space="preserve"> 201 правонарушение</w:t>
      </w:r>
      <w:r w:rsidRPr="00C17438">
        <w:rPr>
          <w:szCs w:val="28"/>
        </w:rPr>
        <w:t xml:space="preserve"> в </w:t>
      </w:r>
      <w:r>
        <w:rPr>
          <w:szCs w:val="28"/>
        </w:rPr>
        <w:t>сфере государственного карантинного фитосанитарного контроля (надзора)</w:t>
      </w:r>
      <w:r w:rsidRPr="00C17438">
        <w:rPr>
          <w:szCs w:val="28"/>
        </w:rPr>
        <w:t>. Нало</w:t>
      </w:r>
      <w:r>
        <w:rPr>
          <w:szCs w:val="28"/>
        </w:rPr>
        <w:t>жено штрафов на общую сумму – 791 тыс. руб. (</w:t>
      </w:r>
      <w:r>
        <w:rPr>
          <w:bCs/>
          <w:iCs/>
          <w:szCs w:val="28"/>
        </w:rPr>
        <w:t xml:space="preserve">за 1 квартал 2018 года </w:t>
      </w:r>
      <w:r>
        <w:rPr>
          <w:szCs w:val="28"/>
        </w:rPr>
        <w:t>– 122 тыс. руб.), взыскано 413,9 тыс. руб. (</w:t>
      </w:r>
      <w:r>
        <w:rPr>
          <w:bCs/>
          <w:iCs/>
          <w:szCs w:val="28"/>
        </w:rPr>
        <w:t xml:space="preserve">за 1 квартал 2018 года </w:t>
      </w:r>
      <w:r>
        <w:rPr>
          <w:szCs w:val="28"/>
        </w:rPr>
        <w:t>– 64</w:t>
      </w:r>
      <w:r w:rsidRPr="00C17438">
        <w:rPr>
          <w:szCs w:val="28"/>
        </w:rPr>
        <w:t xml:space="preserve"> тыс. руб.)</w:t>
      </w:r>
      <w:r>
        <w:rPr>
          <w:szCs w:val="28"/>
        </w:rPr>
        <w:t>.</w:t>
      </w:r>
    </w:p>
    <w:p w:rsidR="00426FBC" w:rsidRPr="00C17438" w:rsidRDefault="00426FBC" w:rsidP="001E5519">
      <w:pPr>
        <w:shd w:val="clear" w:color="auto" w:fill="FFFFFF"/>
        <w:contextualSpacing/>
        <w:rPr>
          <w:szCs w:val="28"/>
        </w:rPr>
      </w:pPr>
      <w:r>
        <w:rPr>
          <w:szCs w:val="28"/>
        </w:rPr>
        <w:t>В1 квартале 2019 года проведено 6</w:t>
      </w:r>
      <w:r w:rsidRPr="00C17438">
        <w:rPr>
          <w:szCs w:val="28"/>
        </w:rPr>
        <w:t xml:space="preserve"> ад</w:t>
      </w:r>
      <w:r>
        <w:rPr>
          <w:szCs w:val="28"/>
        </w:rPr>
        <w:t>министративных расследований (</w:t>
      </w:r>
      <w:r>
        <w:rPr>
          <w:bCs/>
          <w:iCs/>
          <w:szCs w:val="28"/>
        </w:rPr>
        <w:t xml:space="preserve">за 1 квартал 2018 года </w:t>
      </w:r>
      <w:r>
        <w:rPr>
          <w:szCs w:val="28"/>
        </w:rPr>
        <w:t>- 49)</w:t>
      </w:r>
      <w:r w:rsidRPr="00C17438">
        <w:rPr>
          <w:szCs w:val="28"/>
        </w:rPr>
        <w:t>.</w:t>
      </w:r>
    </w:p>
    <w:p w:rsidR="00426FBC" w:rsidRPr="00C17438" w:rsidRDefault="00426FBC" w:rsidP="001E5519">
      <w:pPr>
        <w:shd w:val="clear" w:color="auto" w:fill="FFFFFF"/>
        <w:contextualSpacing/>
        <w:rPr>
          <w:szCs w:val="28"/>
        </w:rPr>
      </w:pPr>
      <w:r>
        <w:rPr>
          <w:spacing w:val="-3"/>
          <w:szCs w:val="28"/>
        </w:rPr>
        <w:t xml:space="preserve">В 1 квартале 2019 года </w:t>
      </w:r>
      <w:r w:rsidRPr="00C17438">
        <w:rPr>
          <w:spacing w:val="-2"/>
          <w:szCs w:val="28"/>
        </w:rPr>
        <w:t xml:space="preserve">в </w:t>
      </w:r>
      <w:r>
        <w:rPr>
          <w:spacing w:val="-2"/>
          <w:szCs w:val="28"/>
        </w:rPr>
        <w:t>24</w:t>
      </w:r>
      <w:r w:rsidRPr="00C17438">
        <w:rPr>
          <w:szCs w:val="28"/>
        </w:rPr>
        <w:t xml:space="preserve"> случаях административный штраф в соответствии со статьей 4.1.1 КоАП РФ был заменен предупреждением, за </w:t>
      </w:r>
      <w:r>
        <w:rPr>
          <w:szCs w:val="28"/>
        </w:rPr>
        <w:t>аналогичный период 2018</w:t>
      </w:r>
      <w:r w:rsidRPr="00C17438">
        <w:rPr>
          <w:szCs w:val="28"/>
        </w:rPr>
        <w:t xml:space="preserve"> г</w:t>
      </w:r>
      <w:r>
        <w:rPr>
          <w:szCs w:val="28"/>
        </w:rPr>
        <w:t>ода их количество составило - 11</w:t>
      </w:r>
      <w:r w:rsidRPr="00C17438">
        <w:rPr>
          <w:szCs w:val="28"/>
        </w:rPr>
        <w:t>.</w:t>
      </w:r>
    </w:p>
    <w:p w:rsidR="00426FBC" w:rsidRPr="00C17438" w:rsidRDefault="00426FBC" w:rsidP="001E5519">
      <w:pPr>
        <w:shd w:val="clear" w:color="auto" w:fill="FFFFFF"/>
        <w:tabs>
          <w:tab w:val="left" w:pos="709"/>
          <w:tab w:val="left" w:pos="4627"/>
          <w:tab w:val="left" w:pos="5136"/>
          <w:tab w:val="left" w:pos="5875"/>
          <w:tab w:val="left" w:pos="8515"/>
        </w:tabs>
        <w:contextualSpacing/>
        <w:rPr>
          <w:szCs w:val="28"/>
        </w:rPr>
      </w:pPr>
    </w:p>
    <w:p w:rsidR="00CA33D4" w:rsidRDefault="00426FBC" w:rsidP="0048758F">
      <w:pPr>
        <w:pStyle w:val="3"/>
      </w:pPr>
      <w:r w:rsidRPr="00926B65">
        <w:t xml:space="preserve">Раздел 2. </w:t>
      </w:r>
    </w:p>
    <w:p w:rsidR="00426FBC" w:rsidRPr="00926B65" w:rsidRDefault="00426FBC" w:rsidP="001E5519">
      <w:pPr>
        <w:pStyle w:val="Default"/>
        <w:ind w:firstLine="708"/>
        <w:jc w:val="center"/>
        <w:rPr>
          <w:b/>
          <w:sz w:val="28"/>
          <w:szCs w:val="28"/>
        </w:rPr>
      </w:pPr>
      <w:r w:rsidRPr="00926B65">
        <w:rPr>
          <w:b/>
          <w:sz w:val="28"/>
          <w:szCs w:val="28"/>
        </w:rPr>
        <w:t>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</w:t>
      </w:r>
    </w:p>
    <w:p w:rsidR="00426FBC" w:rsidRDefault="00426FBC" w:rsidP="001E5519">
      <w:pPr>
        <w:shd w:val="clear" w:color="auto" w:fill="FFFFFF"/>
        <w:tabs>
          <w:tab w:val="left" w:pos="709"/>
          <w:tab w:val="left" w:pos="3350"/>
          <w:tab w:val="left" w:pos="5803"/>
          <w:tab w:val="left" w:pos="7421"/>
        </w:tabs>
        <w:contextualSpacing/>
        <w:rPr>
          <w:szCs w:val="28"/>
        </w:rPr>
      </w:pPr>
    </w:p>
    <w:p w:rsidR="00426FBC" w:rsidRPr="00C17438" w:rsidRDefault="00426FBC" w:rsidP="001E5519">
      <w:pPr>
        <w:shd w:val="clear" w:color="auto" w:fill="FFFFFF"/>
        <w:tabs>
          <w:tab w:val="left" w:pos="709"/>
          <w:tab w:val="left" w:pos="3350"/>
          <w:tab w:val="left" w:pos="5803"/>
          <w:tab w:val="left" w:pos="7421"/>
        </w:tabs>
        <w:contextualSpacing/>
        <w:rPr>
          <w:szCs w:val="28"/>
        </w:rPr>
      </w:pPr>
      <w:r>
        <w:rPr>
          <w:szCs w:val="28"/>
        </w:rPr>
        <w:t xml:space="preserve">В 1 квартале 2019 года проведено </w:t>
      </w:r>
      <w:r w:rsidR="00A63D09">
        <w:rPr>
          <w:szCs w:val="28"/>
        </w:rPr>
        <w:t>10 плановых (рейдовых) осмотров</w:t>
      </w:r>
      <w:r>
        <w:rPr>
          <w:szCs w:val="28"/>
        </w:rPr>
        <w:t xml:space="preserve"> </w:t>
      </w:r>
      <w:r w:rsidR="00A63D09">
        <w:rPr>
          <w:szCs w:val="28"/>
        </w:rPr>
        <w:t>(</w:t>
      </w:r>
      <w:r w:rsidR="00392854">
        <w:rPr>
          <w:szCs w:val="28"/>
        </w:rPr>
        <w:t xml:space="preserve">обследований) </w:t>
      </w:r>
      <w:r w:rsidR="00392854" w:rsidRPr="00C17438">
        <w:rPr>
          <w:szCs w:val="28"/>
        </w:rPr>
        <w:t>(</w:t>
      </w:r>
      <w:r>
        <w:rPr>
          <w:bCs/>
          <w:iCs/>
          <w:szCs w:val="28"/>
        </w:rPr>
        <w:t xml:space="preserve">за 1 квартал 2018 года </w:t>
      </w:r>
      <w:r>
        <w:rPr>
          <w:szCs w:val="28"/>
        </w:rPr>
        <w:t>– 136</w:t>
      </w:r>
      <w:r w:rsidRPr="00C17438">
        <w:rPr>
          <w:szCs w:val="28"/>
        </w:rPr>
        <w:t>)</w:t>
      </w:r>
      <w:r>
        <w:rPr>
          <w:szCs w:val="28"/>
        </w:rPr>
        <w:t xml:space="preserve">. 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</w:p>
    <w:p w:rsidR="003D440E" w:rsidRDefault="003D440E" w:rsidP="0048758F">
      <w:pPr>
        <w:pStyle w:val="3"/>
      </w:pPr>
    </w:p>
    <w:p w:rsidR="00EF5A7A" w:rsidRDefault="00EF5A7A" w:rsidP="0048758F">
      <w:pPr>
        <w:pStyle w:val="3"/>
      </w:pPr>
    </w:p>
    <w:p w:rsidR="00CA33D4" w:rsidRDefault="00426FBC" w:rsidP="0048758F">
      <w:pPr>
        <w:pStyle w:val="3"/>
      </w:pPr>
      <w:r>
        <w:lastRenderedPageBreak/>
        <w:t>Раздел 3</w:t>
      </w:r>
      <w:r w:rsidRPr="00140A48">
        <w:t xml:space="preserve">. </w:t>
      </w:r>
    </w:p>
    <w:p w:rsidR="00426FBC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140A48">
        <w:rPr>
          <w:b/>
          <w:szCs w:val="28"/>
        </w:rPr>
        <w:t>Статистика типовых и массовых нарушений обязательных требований по однородным группам подконтрольных субъектов (объектов)</w:t>
      </w:r>
    </w:p>
    <w:p w:rsidR="0096786F" w:rsidRDefault="0096786F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8758F" w:rsidRPr="0048758F" w:rsidRDefault="0048758F" w:rsidP="0048758F">
      <w:pPr>
        <w:autoSpaceDE w:val="0"/>
        <w:autoSpaceDN w:val="0"/>
        <w:adjustRightInd w:val="0"/>
        <w:ind w:firstLine="708"/>
        <w:rPr>
          <w:rFonts w:eastAsiaTheme="minorEastAsia"/>
          <w:color w:val="000000"/>
          <w:szCs w:val="28"/>
        </w:rPr>
      </w:pPr>
      <w:r w:rsidRPr="0048758F">
        <w:rPr>
          <w:rFonts w:eastAsiaTheme="minorEastAsia"/>
          <w:color w:val="000000"/>
          <w:szCs w:val="28"/>
        </w:rPr>
        <w:t xml:space="preserve">Наибольшее количество нарушений, ответственность за которые предусмотрена статьей 10.3 КоАП РФ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груза», приходится на пункт 2 части 1 статьи 32 Федерального закона от 21.07.2014 № 206-ФЗ «О карантине растений». </w:t>
      </w:r>
      <w:r w:rsidR="00E447EC">
        <w:rPr>
          <w:rFonts w:eastAsiaTheme="minorEastAsia"/>
          <w:color w:val="000000"/>
          <w:szCs w:val="28"/>
        </w:rPr>
        <w:t>Это такие нарушения</w:t>
      </w:r>
      <w:r w:rsidR="00155A73">
        <w:rPr>
          <w:rFonts w:eastAsiaTheme="minorEastAsia"/>
          <w:color w:val="000000"/>
          <w:szCs w:val="28"/>
        </w:rPr>
        <w:t>, к</w:t>
      </w:r>
      <w:r w:rsidRPr="0048758F">
        <w:rPr>
          <w:rFonts w:eastAsiaTheme="minorEastAsia"/>
          <w:color w:val="000000"/>
          <w:szCs w:val="28"/>
        </w:rPr>
        <w:t>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</w:t>
      </w:r>
    </w:p>
    <w:p w:rsidR="0048758F" w:rsidRPr="0048758F" w:rsidRDefault="0048758F" w:rsidP="0048758F">
      <w:pPr>
        <w:autoSpaceDE w:val="0"/>
        <w:autoSpaceDN w:val="0"/>
        <w:adjustRightInd w:val="0"/>
        <w:ind w:firstLine="708"/>
        <w:rPr>
          <w:rFonts w:eastAsiaTheme="minorEastAsia"/>
          <w:color w:val="000000"/>
          <w:szCs w:val="28"/>
        </w:rPr>
      </w:pPr>
      <w:r w:rsidRPr="0048758F">
        <w:rPr>
          <w:rFonts w:eastAsiaTheme="minorEastAsia"/>
          <w:color w:val="000000"/>
          <w:szCs w:val="28"/>
        </w:rPr>
        <w:t>Правонарушения, ответственность за которые предусмотрена статьей 10.1 КоАП РФ, составляют не соблюдение правил борьбы с карантинными, особо опасными и опасными вредителями растений, возбудителями болезней растений, растениями-сорняками (ст. 16, ст. 20, ст. 32 Федерального закона «О карантине растений» от 21.07.2014 № 206-ФЗ).</w:t>
      </w:r>
    </w:p>
    <w:p w:rsidR="0048758F" w:rsidRPr="0048758F" w:rsidRDefault="0048758F" w:rsidP="0048758F">
      <w:pPr>
        <w:autoSpaceDE w:val="0"/>
        <w:autoSpaceDN w:val="0"/>
        <w:adjustRightInd w:val="0"/>
        <w:ind w:firstLine="708"/>
        <w:rPr>
          <w:rFonts w:eastAsiaTheme="minorEastAsia"/>
          <w:color w:val="000000"/>
          <w:szCs w:val="28"/>
        </w:rPr>
      </w:pPr>
      <w:r w:rsidRPr="0048758F">
        <w:rPr>
          <w:rFonts w:eastAsiaTheme="minorEastAsia"/>
          <w:color w:val="000000"/>
          <w:szCs w:val="28"/>
        </w:rPr>
        <w:t xml:space="preserve">Наибольшее количество нарушений, ответственность за которые предусмотрена статьей 10.2 КоАП РФ, составляют нарушения статьи 21 Федерального закона от 21.07.2014 № 206-ФЗ «О карантине растений», когда хозяйствующие субъекты осуществляют вывоз из карантинных фитосанитарных зон подкарантинной продукции (подкарантинного материала, </w:t>
      </w:r>
      <w:r w:rsidR="00155A73">
        <w:rPr>
          <w:rFonts w:eastAsiaTheme="minorEastAsia"/>
          <w:color w:val="000000"/>
          <w:szCs w:val="28"/>
        </w:rPr>
        <w:t xml:space="preserve"> </w:t>
      </w:r>
      <w:r w:rsidRPr="0048758F">
        <w:rPr>
          <w:rFonts w:eastAsiaTheme="minorEastAsia"/>
          <w:color w:val="000000"/>
          <w:szCs w:val="28"/>
        </w:rPr>
        <w:t xml:space="preserve">подкарантинного груза) без выданного в установленном порядке карантинного сертификата, удостоверяющего соответствие подкарантинной продукции (подкарантинного материала, подкарантинного груза) требованиям правил и норм обеспечения карантина растений. </w:t>
      </w:r>
    </w:p>
    <w:p w:rsidR="0048758F" w:rsidRDefault="0048758F" w:rsidP="0048758F">
      <w:pPr>
        <w:autoSpaceDE w:val="0"/>
        <w:autoSpaceDN w:val="0"/>
        <w:adjustRightInd w:val="0"/>
        <w:ind w:firstLine="708"/>
        <w:rPr>
          <w:rFonts w:eastAsiaTheme="minorEastAsia"/>
          <w:color w:val="000000"/>
          <w:szCs w:val="28"/>
        </w:rPr>
      </w:pPr>
    </w:p>
    <w:p w:rsidR="00CA33D4" w:rsidRDefault="00EE1694" w:rsidP="0048758F">
      <w:pPr>
        <w:pStyle w:val="3"/>
      </w:pPr>
      <w:r>
        <w:t>Раздел 4</w:t>
      </w:r>
      <w:r w:rsidRPr="00980DD9">
        <w:t xml:space="preserve">. </w:t>
      </w:r>
    </w:p>
    <w:p w:rsidR="00EE1694" w:rsidRDefault="00EE1694" w:rsidP="00EE1694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80DD9">
        <w:rPr>
          <w:b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EE1694" w:rsidRDefault="00EE1694" w:rsidP="00EE1694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EE1694" w:rsidRPr="00D32A4D" w:rsidRDefault="00EE1694" w:rsidP="00EE1694">
      <w:pPr>
        <w:rPr>
          <w:szCs w:val="28"/>
        </w:rPr>
      </w:pPr>
      <w:r w:rsidRPr="00D32A4D">
        <w:rPr>
          <w:szCs w:val="28"/>
        </w:rPr>
        <w:t>Одной из причин допущения такого количества нарушений является низкий размер административного штрафа по всем вышеуказанных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:rsidR="00EE1694" w:rsidRDefault="00EE1694" w:rsidP="00EE1694">
      <w:pPr>
        <w:autoSpaceDE w:val="0"/>
        <w:autoSpaceDN w:val="0"/>
        <w:adjustRightInd w:val="0"/>
        <w:ind w:firstLine="708"/>
        <w:rPr>
          <w:szCs w:val="28"/>
        </w:rPr>
      </w:pPr>
      <w:r w:rsidRPr="00D32A4D">
        <w:rPr>
          <w:szCs w:val="28"/>
        </w:rPr>
        <w:t xml:space="preserve">Причиной большого количества нарушений, ответственность за которые предусмотрена статьей 10.3 КоАП РФ, является незнание хозяйствующими субъектами и гражданами законодательства в области </w:t>
      </w:r>
      <w:r w:rsidRPr="00D32A4D">
        <w:rPr>
          <w:szCs w:val="28"/>
        </w:rPr>
        <w:lastRenderedPageBreak/>
        <w:t>карантина растений, а также нежелание хозяйствующих субъектов и граждан платить за проведение исследований для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</w:t>
      </w:r>
      <w:r>
        <w:rPr>
          <w:szCs w:val="28"/>
        </w:rPr>
        <w:t xml:space="preserve">хоза России от 13.07.2016 </w:t>
      </w:r>
      <w:r w:rsidRPr="00D32A4D">
        <w:rPr>
          <w:szCs w:val="28"/>
        </w:rPr>
        <w:t>№ 293</w:t>
      </w:r>
      <w:r>
        <w:rPr>
          <w:szCs w:val="28"/>
        </w:rPr>
        <w:t>.</w:t>
      </w:r>
    </w:p>
    <w:p w:rsidR="00CA33D4" w:rsidRDefault="00426FBC" w:rsidP="00960D4A">
      <w:pPr>
        <w:pStyle w:val="3"/>
      </w:pPr>
      <w:r>
        <w:t>Раздел 5</w:t>
      </w:r>
      <w:r w:rsidRPr="00650CAE">
        <w:t>.</w:t>
      </w:r>
    </w:p>
    <w:p w:rsidR="00EE34C4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650CAE">
        <w:rPr>
          <w:b/>
          <w:szCs w:val="28"/>
        </w:rPr>
        <w:t xml:space="preserve">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</w:t>
      </w:r>
    </w:p>
    <w:p w:rsidR="00426FBC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650CAE">
        <w:rPr>
          <w:b/>
          <w:szCs w:val="28"/>
        </w:rPr>
        <w:t>нарушений обязательных требований</w:t>
      </w:r>
    </w:p>
    <w:p w:rsidR="00426FBC" w:rsidRDefault="00426FBC" w:rsidP="001E5519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426FBC" w:rsidRPr="00CD106E" w:rsidRDefault="00426FBC" w:rsidP="001E5519">
      <w:pPr>
        <w:shd w:val="clear" w:color="auto" w:fill="FFFFFF"/>
        <w:contextualSpacing/>
        <w:rPr>
          <w:spacing w:val="-1"/>
          <w:szCs w:val="28"/>
        </w:rPr>
      </w:pPr>
      <w:r w:rsidRPr="00CD106E">
        <w:rPr>
          <w:szCs w:val="28"/>
        </w:rPr>
        <w:t>Субъектами, в отношении которых были проведены контрольно-надзорные мероприятия, являются граждане и организации, в собственности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которых имеются: земельные участки любого целевого назначения, здания,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строения, сооружения, резервуары, места складирования (помещения),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оборудование, транспортные средства, контейнеры, иные объекты, которые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способны являться источниками проникновения на территорию Российской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Федерации и (или) распространения по ней карантинных объектов, а также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растения, растительная продукция, тара, упаковка, в том числе упаковочные</w:t>
      </w:r>
      <w:r w:rsidR="00155A73">
        <w:rPr>
          <w:szCs w:val="28"/>
        </w:rPr>
        <w:t xml:space="preserve"> </w:t>
      </w:r>
      <w:r w:rsidRPr="00CD106E">
        <w:rPr>
          <w:szCs w:val="28"/>
        </w:rPr>
        <w:t>материалы, грузы, почва, организмы или материалы, которые могут быть</w:t>
      </w:r>
      <w:r w:rsidR="00155A73">
        <w:rPr>
          <w:szCs w:val="28"/>
        </w:rPr>
        <w:t xml:space="preserve"> </w:t>
      </w:r>
      <w:r w:rsidRPr="00CD106E">
        <w:rPr>
          <w:spacing w:val="-2"/>
          <w:szCs w:val="28"/>
        </w:rPr>
        <w:t>носителями</w:t>
      </w:r>
      <w:r w:rsidR="00155A73">
        <w:rPr>
          <w:spacing w:val="-2"/>
          <w:szCs w:val="28"/>
        </w:rPr>
        <w:t xml:space="preserve"> </w:t>
      </w:r>
      <w:r w:rsidRPr="00CD106E">
        <w:rPr>
          <w:spacing w:val="-2"/>
          <w:szCs w:val="28"/>
        </w:rPr>
        <w:t>карантинных</w:t>
      </w:r>
      <w:r w:rsidR="00155A73">
        <w:rPr>
          <w:spacing w:val="-2"/>
          <w:szCs w:val="28"/>
        </w:rPr>
        <w:t xml:space="preserve"> </w:t>
      </w:r>
      <w:r w:rsidRPr="00CD106E">
        <w:rPr>
          <w:spacing w:val="-2"/>
          <w:szCs w:val="28"/>
        </w:rPr>
        <w:t>объектов</w:t>
      </w:r>
      <w:r w:rsidR="00155A73">
        <w:rPr>
          <w:spacing w:val="-2"/>
          <w:szCs w:val="28"/>
        </w:rPr>
        <w:t xml:space="preserve"> </w:t>
      </w:r>
      <w:r w:rsidRPr="00CD106E">
        <w:rPr>
          <w:szCs w:val="28"/>
        </w:rPr>
        <w:t>и (</w:t>
      </w:r>
      <w:r w:rsidRPr="00CD106E">
        <w:rPr>
          <w:spacing w:val="-1"/>
          <w:szCs w:val="28"/>
        </w:rPr>
        <w:t>или)</w:t>
      </w:r>
      <w:r w:rsidR="00155A73">
        <w:rPr>
          <w:spacing w:val="-1"/>
          <w:szCs w:val="28"/>
        </w:rPr>
        <w:t xml:space="preserve"> </w:t>
      </w:r>
      <w:r w:rsidRPr="00CD106E">
        <w:rPr>
          <w:spacing w:val="-2"/>
          <w:szCs w:val="28"/>
        </w:rPr>
        <w:t>способствовать</w:t>
      </w:r>
      <w:r w:rsidR="00155A73">
        <w:rPr>
          <w:spacing w:val="-2"/>
          <w:szCs w:val="28"/>
        </w:rPr>
        <w:t xml:space="preserve"> </w:t>
      </w:r>
      <w:r w:rsidRPr="00CD106E">
        <w:rPr>
          <w:spacing w:val="-1"/>
          <w:szCs w:val="28"/>
        </w:rPr>
        <w:t>их</w:t>
      </w:r>
      <w:r w:rsidR="00155A73">
        <w:rPr>
          <w:spacing w:val="-1"/>
          <w:szCs w:val="28"/>
        </w:rPr>
        <w:t xml:space="preserve"> </w:t>
      </w:r>
      <w:r w:rsidRPr="00CD106E">
        <w:rPr>
          <w:szCs w:val="28"/>
        </w:rPr>
        <w:t>распространению.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Всем собственникам, пользователям земельных участков любого целевого назначения рекомендуется проводить мониторинг сайта Управления Россельхознадзора по </w:t>
      </w:r>
      <w:r w:rsidR="00E447EC">
        <w:rPr>
          <w:szCs w:val="28"/>
        </w:rPr>
        <w:t>Краснодарскому краю и Республике</w:t>
      </w:r>
      <w:r>
        <w:rPr>
          <w:szCs w:val="28"/>
        </w:rPr>
        <w:t xml:space="preserve"> Адыгея (</w:t>
      </w:r>
      <w:r w:rsidRPr="00D5219D">
        <w:rPr>
          <w:szCs w:val="28"/>
        </w:rPr>
        <w:t>http://rsn.krasnodar.ru/</w:t>
      </w:r>
      <w:r>
        <w:rPr>
          <w:szCs w:val="28"/>
        </w:rPr>
        <w:t>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изменениях, о наиболее часто встречающихся нарушениях и о необходимости своевременной борьбы с карантинными объектами. Данная информация позволит не допускать нарушений обязательных требований карантинного законодательства.</w:t>
      </w:r>
    </w:p>
    <w:p w:rsidR="009F5B59" w:rsidRDefault="009F5B59" w:rsidP="001E5519">
      <w:pPr>
        <w:autoSpaceDE w:val="0"/>
        <w:autoSpaceDN w:val="0"/>
        <w:adjustRightInd w:val="0"/>
        <w:ind w:firstLine="708"/>
        <w:rPr>
          <w:szCs w:val="28"/>
        </w:rPr>
      </w:pPr>
    </w:p>
    <w:p w:rsidR="00CA33D4" w:rsidRDefault="009F5B59" w:rsidP="00960D4A">
      <w:pPr>
        <w:pStyle w:val="3"/>
      </w:pPr>
      <w:r>
        <w:t>Раздел 6</w:t>
      </w:r>
      <w:r w:rsidRPr="00EA289E">
        <w:t xml:space="preserve">. 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EA289E">
        <w:rPr>
          <w:b/>
          <w:szCs w:val="28"/>
        </w:rPr>
        <w:t>Статистика и анализ примененных к подконтрольным субъектам мер юридической ответственности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155A73" w:rsidRDefault="009F5B59" w:rsidP="009F5B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Постановления</w:t>
      </w:r>
      <w:r w:rsidRPr="00407846">
        <w:rPr>
          <w:szCs w:val="28"/>
        </w:rPr>
        <w:t xml:space="preserve"> о привлечении к административной ответственности </w:t>
      </w:r>
      <w:r>
        <w:rPr>
          <w:szCs w:val="28"/>
        </w:rPr>
        <w:t xml:space="preserve">выносились по </w:t>
      </w:r>
      <w:r w:rsidR="00155A73">
        <w:rPr>
          <w:szCs w:val="28"/>
        </w:rPr>
        <w:t xml:space="preserve">следующим статьям </w:t>
      </w:r>
      <w:r w:rsidRPr="00407846">
        <w:rPr>
          <w:szCs w:val="28"/>
        </w:rPr>
        <w:t>КоАП РФ</w:t>
      </w:r>
      <w:r w:rsidR="00155A73">
        <w:rPr>
          <w:szCs w:val="28"/>
        </w:rPr>
        <w:t>:</w:t>
      </w:r>
    </w:p>
    <w:p w:rsidR="009F5B59" w:rsidRDefault="009F5B59" w:rsidP="009F5B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ст. 10.1 КоАП РФ – 97 постановлений (</w:t>
      </w:r>
      <w:r>
        <w:rPr>
          <w:bCs/>
          <w:iCs/>
          <w:szCs w:val="28"/>
        </w:rPr>
        <w:t xml:space="preserve">в 1 квартале 2018 года </w:t>
      </w:r>
      <w:r>
        <w:rPr>
          <w:szCs w:val="28"/>
        </w:rPr>
        <w:t>– 6);</w:t>
      </w:r>
    </w:p>
    <w:p w:rsidR="009F5B59" w:rsidRDefault="009F5B59" w:rsidP="009F5B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ст. 10.2 КоАП РФ – 7 постановлений (</w:t>
      </w:r>
      <w:r>
        <w:rPr>
          <w:bCs/>
          <w:iCs/>
          <w:szCs w:val="28"/>
        </w:rPr>
        <w:t xml:space="preserve">в 1 квартале 2018 года </w:t>
      </w:r>
      <w:r>
        <w:rPr>
          <w:szCs w:val="28"/>
        </w:rPr>
        <w:t>– 11);</w:t>
      </w:r>
    </w:p>
    <w:p w:rsidR="009F5B59" w:rsidRDefault="009F5B59" w:rsidP="009F5B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ст. 10.3 КоАП РФ – 229 постановлений (</w:t>
      </w:r>
      <w:r>
        <w:rPr>
          <w:bCs/>
          <w:iCs/>
          <w:szCs w:val="28"/>
        </w:rPr>
        <w:t xml:space="preserve">в 1 квартале 2018 года </w:t>
      </w:r>
      <w:r>
        <w:rPr>
          <w:szCs w:val="28"/>
        </w:rPr>
        <w:t>– 81).</w:t>
      </w:r>
    </w:p>
    <w:p w:rsidR="009F5B59" w:rsidRDefault="009F5B59" w:rsidP="009F5B59">
      <w:pPr>
        <w:shd w:val="clear" w:color="auto" w:fill="FFFFFF"/>
        <w:contextualSpacing/>
        <w:rPr>
          <w:szCs w:val="28"/>
        </w:rPr>
      </w:pPr>
      <w:r w:rsidRPr="00B80C36">
        <w:rPr>
          <w:szCs w:val="28"/>
        </w:rPr>
        <w:t xml:space="preserve">Таким образом, в отчетном периоде количество постановлений о назначении </w:t>
      </w:r>
      <w:r>
        <w:rPr>
          <w:szCs w:val="28"/>
        </w:rPr>
        <w:t>административного наказания (333</w:t>
      </w:r>
      <w:r w:rsidRPr="00B80C36">
        <w:rPr>
          <w:szCs w:val="28"/>
        </w:rPr>
        <w:t xml:space="preserve">) по указанным статьям КоАП </w:t>
      </w:r>
      <w:r w:rsidRPr="00B80C36">
        <w:rPr>
          <w:szCs w:val="28"/>
        </w:rPr>
        <w:lastRenderedPageBreak/>
        <w:t>РФ у</w:t>
      </w:r>
      <w:r>
        <w:rPr>
          <w:szCs w:val="28"/>
        </w:rPr>
        <w:t>величилось</w:t>
      </w:r>
      <w:r w:rsidR="00155A73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E447EC">
        <w:rPr>
          <w:b/>
          <w:szCs w:val="28"/>
        </w:rPr>
        <w:t>239,7 %</w:t>
      </w:r>
      <w:r>
        <w:rPr>
          <w:szCs w:val="28"/>
        </w:rPr>
        <w:t xml:space="preserve"> </w:t>
      </w:r>
      <w:r w:rsidRPr="00B80C36">
        <w:rPr>
          <w:szCs w:val="28"/>
        </w:rPr>
        <w:t xml:space="preserve">относительно </w:t>
      </w:r>
      <w:r>
        <w:rPr>
          <w:szCs w:val="28"/>
        </w:rPr>
        <w:t>аналогичного периода 2018</w:t>
      </w:r>
      <w:r w:rsidRPr="00B80C36">
        <w:rPr>
          <w:szCs w:val="28"/>
        </w:rPr>
        <w:t xml:space="preserve"> года </w:t>
      </w:r>
      <w:r>
        <w:rPr>
          <w:szCs w:val="28"/>
        </w:rPr>
        <w:t>(98)</w:t>
      </w:r>
      <w:r w:rsidR="00960D4A">
        <w:rPr>
          <w:szCs w:val="28"/>
        </w:rPr>
        <w:t>.</w:t>
      </w:r>
    </w:p>
    <w:p w:rsidR="00CA33D4" w:rsidRDefault="00426FBC" w:rsidP="00960D4A">
      <w:pPr>
        <w:pStyle w:val="3"/>
      </w:pPr>
      <w:r>
        <w:t>Раздел 7</w:t>
      </w:r>
      <w:r w:rsidRPr="009E2B43">
        <w:t xml:space="preserve">. </w:t>
      </w:r>
    </w:p>
    <w:p w:rsidR="00426FBC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E2B43">
        <w:rPr>
          <w:b/>
          <w:szCs w:val="28"/>
        </w:rPr>
        <w:t xml:space="preserve">Анализ практики составления протоколов об </w:t>
      </w:r>
      <w:r w:rsidRPr="00A93375">
        <w:rPr>
          <w:b/>
          <w:szCs w:val="28"/>
        </w:rPr>
        <w:t xml:space="preserve">административных правонарушениях, </w:t>
      </w:r>
      <w:r w:rsidRPr="009E2B43">
        <w:rPr>
          <w:b/>
          <w:szCs w:val="28"/>
        </w:rPr>
        <w:t>в том числе в случае отказа в привлечении подконтрольных субъектов, их должностных лиц к административной ответственности</w:t>
      </w:r>
    </w:p>
    <w:p w:rsidR="00155A73" w:rsidRDefault="00155A73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07671F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За 1 квартал 2019 года </w:t>
      </w:r>
      <w:r w:rsidRPr="00501789">
        <w:rPr>
          <w:bCs/>
          <w:iCs/>
          <w:szCs w:val="28"/>
        </w:rPr>
        <w:t>государственными инспекторами надзора в области карантина растений</w:t>
      </w:r>
      <w:r>
        <w:rPr>
          <w:szCs w:val="28"/>
        </w:rPr>
        <w:t xml:space="preserve"> составлено 3</w:t>
      </w:r>
      <w:r w:rsidR="0007671F">
        <w:rPr>
          <w:szCs w:val="28"/>
        </w:rPr>
        <w:t>63 протокола об административных правонарушениях</w:t>
      </w:r>
      <w:r w:rsidR="00A63D09">
        <w:rPr>
          <w:szCs w:val="28"/>
        </w:rPr>
        <w:t xml:space="preserve"> по следующим статьям КоАП РФ</w:t>
      </w:r>
      <w:r w:rsidR="0007671F">
        <w:rPr>
          <w:szCs w:val="28"/>
        </w:rPr>
        <w:t>:</w:t>
      </w:r>
      <w:r>
        <w:rPr>
          <w:szCs w:val="28"/>
        </w:rPr>
        <w:t xml:space="preserve"> 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по ст. 10.1 КоАП РФ –114 протоколов (за 1 квартал 2018 года</w:t>
      </w:r>
      <w:r w:rsidR="00A63D09">
        <w:rPr>
          <w:szCs w:val="28"/>
        </w:rPr>
        <w:t xml:space="preserve"> - 21 протокол</w:t>
      </w:r>
      <w:r>
        <w:rPr>
          <w:szCs w:val="28"/>
        </w:rPr>
        <w:t>);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по ст. 10.2 КоАП РФ –7 протоколов (за 1 квартал 2018 года</w:t>
      </w:r>
      <w:r w:rsidR="00A63D09">
        <w:rPr>
          <w:szCs w:val="28"/>
        </w:rPr>
        <w:t xml:space="preserve"> - 13 протоколов</w:t>
      </w:r>
      <w:r>
        <w:rPr>
          <w:szCs w:val="28"/>
        </w:rPr>
        <w:t>);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- по ст. 10.3 КоАП РФ –240 протокол</w:t>
      </w:r>
      <w:r w:rsidR="00A63D09">
        <w:rPr>
          <w:szCs w:val="28"/>
        </w:rPr>
        <w:t>ов</w:t>
      </w:r>
      <w:r>
        <w:rPr>
          <w:szCs w:val="28"/>
        </w:rPr>
        <w:t xml:space="preserve"> (за 1 квартал 2018 года</w:t>
      </w:r>
      <w:r w:rsidR="00A63D09">
        <w:rPr>
          <w:szCs w:val="28"/>
        </w:rPr>
        <w:t xml:space="preserve"> - 122 протокола </w:t>
      </w:r>
      <w:r>
        <w:rPr>
          <w:szCs w:val="28"/>
        </w:rPr>
        <w:t>);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по ч. 1 ст.19.5 </w:t>
      </w:r>
      <w:r w:rsidR="00A63D09">
        <w:rPr>
          <w:szCs w:val="28"/>
        </w:rPr>
        <w:t>КоАП РФ – 2 протокола</w:t>
      </w:r>
      <w:r>
        <w:rPr>
          <w:szCs w:val="28"/>
        </w:rPr>
        <w:t xml:space="preserve"> (за 1 квартал 2018 года</w:t>
      </w:r>
      <w:r w:rsidR="00A63D09">
        <w:rPr>
          <w:szCs w:val="28"/>
        </w:rPr>
        <w:t xml:space="preserve"> -4</w:t>
      </w:r>
      <w:r>
        <w:rPr>
          <w:szCs w:val="28"/>
        </w:rPr>
        <w:t>).</w:t>
      </w:r>
    </w:p>
    <w:p w:rsidR="0007671F" w:rsidRDefault="0007671F" w:rsidP="0007671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За аналогичный период 2018 года было составлено 160 протоколов.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CA33D4" w:rsidRDefault="009F5B59" w:rsidP="00960D4A">
      <w:pPr>
        <w:pStyle w:val="3"/>
      </w:pPr>
      <w:r>
        <w:t>Раздел 8</w:t>
      </w:r>
      <w:r w:rsidRPr="00A93375">
        <w:t>.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A93375">
        <w:rPr>
          <w:b/>
          <w:szCs w:val="28"/>
        </w:rP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9F5B59" w:rsidRPr="00C17438" w:rsidRDefault="009F5B59" w:rsidP="009F5B59">
      <w:pPr>
        <w:ind w:firstLine="708"/>
        <w:rPr>
          <w:szCs w:val="28"/>
        </w:rPr>
      </w:pPr>
      <w:r>
        <w:rPr>
          <w:szCs w:val="28"/>
        </w:rPr>
        <w:t>За</w:t>
      </w:r>
      <w:r w:rsidR="00676DBF">
        <w:rPr>
          <w:szCs w:val="28"/>
        </w:rPr>
        <w:t xml:space="preserve"> </w:t>
      </w:r>
      <w:r>
        <w:rPr>
          <w:szCs w:val="28"/>
        </w:rPr>
        <w:t>1 квартал 2019</w:t>
      </w:r>
      <w:r w:rsidR="00725B35">
        <w:rPr>
          <w:szCs w:val="28"/>
        </w:rPr>
        <w:t xml:space="preserve"> </w:t>
      </w:r>
      <w:r w:rsidR="00392854">
        <w:rPr>
          <w:szCs w:val="28"/>
        </w:rPr>
        <w:t>года выдано</w:t>
      </w:r>
      <w:r>
        <w:rPr>
          <w:szCs w:val="28"/>
        </w:rPr>
        <w:t xml:space="preserve"> 124</w:t>
      </w:r>
      <w:r w:rsidRPr="00C17438">
        <w:rPr>
          <w:szCs w:val="28"/>
        </w:rPr>
        <w:t xml:space="preserve"> пр</w:t>
      </w:r>
      <w:r>
        <w:rPr>
          <w:szCs w:val="28"/>
        </w:rPr>
        <w:t>едписания (в 1 квартале 2018 года</w:t>
      </w:r>
      <w:r w:rsidR="00725B35">
        <w:rPr>
          <w:szCs w:val="28"/>
        </w:rPr>
        <w:t xml:space="preserve"> - 25), и</w:t>
      </w:r>
      <w:r>
        <w:rPr>
          <w:szCs w:val="28"/>
        </w:rPr>
        <w:t>сполнено 26</w:t>
      </w:r>
      <w:r w:rsidR="00676DBF">
        <w:rPr>
          <w:szCs w:val="28"/>
        </w:rPr>
        <w:t xml:space="preserve"> </w:t>
      </w:r>
      <w:r>
        <w:rPr>
          <w:szCs w:val="28"/>
        </w:rPr>
        <w:t>предписаний</w:t>
      </w:r>
      <w:r w:rsidRPr="00C17438">
        <w:rPr>
          <w:szCs w:val="28"/>
        </w:rPr>
        <w:t xml:space="preserve">. </w:t>
      </w:r>
      <w:r w:rsidR="00AE725B">
        <w:rPr>
          <w:szCs w:val="28"/>
        </w:rPr>
        <w:t xml:space="preserve">По </w:t>
      </w:r>
      <w:r>
        <w:rPr>
          <w:szCs w:val="28"/>
        </w:rPr>
        <w:t>98 предписани</w:t>
      </w:r>
      <w:r w:rsidR="00AE725B">
        <w:rPr>
          <w:szCs w:val="28"/>
        </w:rPr>
        <w:t>ям</w:t>
      </w:r>
      <w:r>
        <w:rPr>
          <w:szCs w:val="28"/>
        </w:rPr>
        <w:t xml:space="preserve"> не</w:t>
      </w:r>
      <w:r w:rsidR="00676DBF">
        <w:rPr>
          <w:szCs w:val="28"/>
        </w:rPr>
        <w:t xml:space="preserve"> </w:t>
      </w:r>
      <w:r>
        <w:rPr>
          <w:szCs w:val="28"/>
        </w:rPr>
        <w:t>исте</w:t>
      </w:r>
      <w:r w:rsidR="00AE725B">
        <w:rPr>
          <w:szCs w:val="28"/>
        </w:rPr>
        <w:t>к</w:t>
      </w:r>
      <w:r>
        <w:rPr>
          <w:szCs w:val="28"/>
        </w:rPr>
        <w:t xml:space="preserve"> срок исполнения.</w:t>
      </w:r>
    </w:p>
    <w:p w:rsidR="009F5B59" w:rsidRDefault="009F5B59" w:rsidP="009F5B59">
      <w:pPr>
        <w:autoSpaceDE w:val="0"/>
        <w:autoSpaceDN w:val="0"/>
        <w:adjustRightInd w:val="0"/>
        <w:ind w:firstLine="0"/>
        <w:rPr>
          <w:b/>
          <w:szCs w:val="28"/>
        </w:rPr>
      </w:pPr>
    </w:p>
    <w:p w:rsidR="00CA33D4" w:rsidRDefault="009F5B59" w:rsidP="00AE725B">
      <w:pPr>
        <w:pStyle w:val="3"/>
      </w:pPr>
      <w:r>
        <w:t>Раздел 9</w:t>
      </w:r>
      <w:r w:rsidRPr="00D23B96">
        <w:t xml:space="preserve">. </w:t>
      </w:r>
    </w:p>
    <w:p w:rsidR="009F5B59" w:rsidRDefault="009F5B59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23B96">
        <w:rPr>
          <w:b/>
          <w:szCs w:val="28"/>
        </w:rPr>
        <w:t>Статистика и анализ случаев объявления предостережений подконтрольным субъектам, а также их исполнимости</w:t>
      </w:r>
    </w:p>
    <w:p w:rsidR="00072B12" w:rsidRPr="00D23B96" w:rsidRDefault="00072B12" w:rsidP="009F5B5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426FBC" w:rsidRDefault="009F5B59" w:rsidP="00072B12">
      <w:pPr>
        <w:shd w:val="clear" w:color="auto" w:fill="FFFFFF"/>
        <w:tabs>
          <w:tab w:val="left" w:pos="709"/>
          <w:tab w:val="left" w:pos="4627"/>
          <w:tab w:val="left" w:pos="5136"/>
          <w:tab w:val="left" w:pos="5875"/>
          <w:tab w:val="left" w:pos="8515"/>
        </w:tabs>
        <w:contextualSpacing/>
        <w:rPr>
          <w:szCs w:val="28"/>
        </w:rPr>
      </w:pPr>
      <w:r w:rsidRPr="00C17438">
        <w:rPr>
          <w:szCs w:val="28"/>
        </w:rPr>
        <w:t>С 01.01.2017 в соответствии с частью 5 статьи 8.2 Федерального закона</w:t>
      </w:r>
      <w:r w:rsidR="00B33010">
        <w:rPr>
          <w:szCs w:val="28"/>
        </w:rPr>
        <w:t xml:space="preserve"> </w:t>
      </w:r>
      <w:r w:rsidRPr="00C17438">
        <w:rPr>
          <w:szCs w:val="28"/>
        </w:rPr>
        <w:t>от 26.12.2008 № 294-ФЗ «О защите прав юридических лиц и индивидуальных</w:t>
      </w:r>
      <w:r w:rsidR="00B33010">
        <w:rPr>
          <w:szCs w:val="28"/>
        </w:rPr>
        <w:t xml:space="preserve"> </w:t>
      </w:r>
      <w:r w:rsidRPr="00C17438">
        <w:rPr>
          <w:szCs w:val="28"/>
        </w:rPr>
        <w:t>предпринимателей при осуществлении государственного контроля (надзора)</w:t>
      </w:r>
      <w:r w:rsidR="00E447EC">
        <w:rPr>
          <w:szCs w:val="28"/>
        </w:rPr>
        <w:t xml:space="preserve"> </w:t>
      </w:r>
      <w:r w:rsidRPr="00C17438">
        <w:rPr>
          <w:szCs w:val="28"/>
        </w:rPr>
        <w:t>и муниципального контроля» применяется такая</w:t>
      </w:r>
      <w:r w:rsidR="00B33010">
        <w:rPr>
          <w:szCs w:val="28"/>
        </w:rPr>
        <w:t xml:space="preserve"> </w:t>
      </w:r>
      <w:r w:rsidRPr="00C17438">
        <w:rPr>
          <w:szCs w:val="28"/>
        </w:rPr>
        <w:t>профилактическая мера как предостережение о недопустимости нарушения</w:t>
      </w:r>
      <w:r w:rsidR="00B33010">
        <w:rPr>
          <w:szCs w:val="28"/>
        </w:rPr>
        <w:t xml:space="preserve"> </w:t>
      </w:r>
      <w:r w:rsidRPr="00C17438">
        <w:rPr>
          <w:szCs w:val="28"/>
        </w:rPr>
        <w:t>обязательных требований.</w:t>
      </w:r>
      <w:r>
        <w:rPr>
          <w:szCs w:val="28"/>
        </w:rPr>
        <w:t xml:space="preserve"> За 1 квартал 2019 года</w:t>
      </w:r>
      <w:r w:rsidRPr="00C17438">
        <w:rPr>
          <w:szCs w:val="28"/>
        </w:rPr>
        <w:t xml:space="preserve"> </w:t>
      </w:r>
      <w:r w:rsidR="00392854">
        <w:rPr>
          <w:szCs w:val="28"/>
        </w:rPr>
        <w:t xml:space="preserve">вынесено </w:t>
      </w:r>
      <w:r w:rsidR="00392854" w:rsidRPr="00C17438">
        <w:rPr>
          <w:szCs w:val="28"/>
        </w:rPr>
        <w:t>140</w:t>
      </w:r>
      <w:r w:rsidRPr="00C17438">
        <w:rPr>
          <w:szCs w:val="28"/>
        </w:rPr>
        <w:t xml:space="preserve"> предостережен</w:t>
      </w:r>
      <w:r>
        <w:rPr>
          <w:szCs w:val="28"/>
        </w:rPr>
        <w:t xml:space="preserve">ий, за аналогичный </w:t>
      </w:r>
      <w:r w:rsidR="00B33010">
        <w:rPr>
          <w:szCs w:val="28"/>
        </w:rPr>
        <w:t>период 2018 года -</w:t>
      </w:r>
      <w:r>
        <w:rPr>
          <w:szCs w:val="28"/>
        </w:rPr>
        <w:t xml:space="preserve"> 51 предостережение. Данный факт свидетельствует об усилении профилактической работы.</w:t>
      </w:r>
    </w:p>
    <w:p w:rsidR="00426FBC" w:rsidRDefault="00426FBC" w:rsidP="009F5B59">
      <w:pPr>
        <w:autoSpaceDE w:val="0"/>
        <w:autoSpaceDN w:val="0"/>
        <w:adjustRightInd w:val="0"/>
        <w:ind w:firstLine="0"/>
        <w:rPr>
          <w:szCs w:val="28"/>
        </w:rPr>
      </w:pPr>
    </w:p>
    <w:p w:rsidR="003D440E" w:rsidRDefault="003D440E" w:rsidP="00AE725B">
      <w:pPr>
        <w:pStyle w:val="3"/>
      </w:pPr>
    </w:p>
    <w:p w:rsidR="003D440E" w:rsidRDefault="003D440E" w:rsidP="00AE725B">
      <w:pPr>
        <w:pStyle w:val="3"/>
      </w:pPr>
    </w:p>
    <w:p w:rsidR="003D440E" w:rsidRDefault="003D440E" w:rsidP="00AE725B">
      <w:pPr>
        <w:pStyle w:val="3"/>
      </w:pPr>
    </w:p>
    <w:p w:rsidR="00EE34C4" w:rsidRPr="00EE34C4" w:rsidRDefault="00EE34C4" w:rsidP="00EE34C4">
      <w:pPr>
        <w:rPr>
          <w:lang w:eastAsia="en-US"/>
        </w:rPr>
      </w:pPr>
    </w:p>
    <w:p w:rsidR="00CA33D4" w:rsidRDefault="00072B12" w:rsidP="00AE725B">
      <w:pPr>
        <w:pStyle w:val="3"/>
      </w:pPr>
      <w:r>
        <w:lastRenderedPageBreak/>
        <w:t>Раздел 10</w:t>
      </w:r>
      <w:r w:rsidR="00426FBC" w:rsidRPr="00DF6464">
        <w:t xml:space="preserve">. </w:t>
      </w:r>
    </w:p>
    <w:p w:rsidR="00426FBC" w:rsidRPr="00DF6464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DF6464">
        <w:rPr>
          <w:b/>
          <w:szCs w:val="28"/>
        </w:rPr>
        <w:t>Информация о проведенных профилактических мероприятиях в отношении подконтрольных субъектов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1 квартале 2019 года проведена следующая профилактическая работа:</w:t>
      </w:r>
    </w:p>
    <w:p w:rsidR="00426FBC" w:rsidRDefault="00426FBC" w:rsidP="001E55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25B">
        <w:rPr>
          <w:sz w:val="28"/>
          <w:szCs w:val="28"/>
        </w:rPr>
        <w:t>р</w:t>
      </w:r>
      <w:r>
        <w:rPr>
          <w:sz w:val="28"/>
          <w:szCs w:val="28"/>
        </w:rPr>
        <w:t>азмещение нормативно</w:t>
      </w:r>
      <w:r w:rsidR="00AE725B">
        <w:rPr>
          <w:sz w:val="28"/>
          <w:szCs w:val="28"/>
        </w:rPr>
        <w:t>-</w:t>
      </w:r>
      <w:r>
        <w:rPr>
          <w:sz w:val="28"/>
          <w:szCs w:val="28"/>
        </w:rPr>
        <w:t>правовых актов, содержащих</w:t>
      </w:r>
      <w:r w:rsidRPr="00407846">
        <w:rPr>
          <w:sz w:val="28"/>
          <w:szCs w:val="28"/>
        </w:rPr>
        <w:t xml:space="preserve"> обязательные требования в сфере карантина растений и семеноводства сельскохозяйс</w:t>
      </w:r>
      <w:r>
        <w:rPr>
          <w:sz w:val="28"/>
          <w:szCs w:val="28"/>
        </w:rPr>
        <w:t>твенных растений, на официальном сайте Управления</w:t>
      </w:r>
      <w:r w:rsidRPr="00407846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 xml:space="preserve">по Краснодарскому краю и Республике </w:t>
      </w:r>
      <w:r w:rsidR="00E4417D">
        <w:rPr>
          <w:sz w:val="28"/>
          <w:szCs w:val="28"/>
        </w:rPr>
        <w:t xml:space="preserve">Адыгея </w:t>
      </w:r>
      <w:r>
        <w:rPr>
          <w:sz w:val="28"/>
          <w:szCs w:val="28"/>
        </w:rPr>
        <w:t>в сети «Интернет»</w:t>
      </w:r>
      <w:r w:rsidR="00AE725B">
        <w:rPr>
          <w:sz w:val="28"/>
          <w:szCs w:val="28"/>
        </w:rPr>
        <w:t>;</w:t>
      </w:r>
    </w:p>
    <w:p w:rsidR="00426FBC" w:rsidRPr="00407846" w:rsidRDefault="00426FBC" w:rsidP="001E55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25B">
        <w:rPr>
          <w:sz w:val="28"/>
          <w:szCs w:val="28"/>
        </w:rPr>
        <w:t>п</w:t>
      </w:r>
      <w:r>
        <w:rPr>
          <w:sz w:val="28"/>
          <w:szCs w:val="28"/>
        </w:rPr>
        <w:t>роведение разъяснительной работы</w:t>
      </w:r>
      <w:r w:rsidRPr="00407846">
        <w:rPr>
          <w:sz w:val="28"/>
          <w:szCs w:val="28"/>
        </w:rPr>
        <w:t xml:space="preserve"> с хозяйствующими субъектами в ходе проведения проверок, сельских сходов, приемов</w:t>
      </w:r>
      <w:r w:rsidR="00AE725B">
        <w:rPr>
          <w:sz w:val="28"/>
          <w:szCs w:val="28"/>
        </w:rPr>
        <w:t>;</w:t>
      </w:r>
    </w:p>
    <w:p w:rsidR="00426FBC" w:rsidRPr="00407846" w:rsidRDefault="002B4314" w:rsidP="001E551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7EC">
        <w:rPr>
          <w:sz w:val="28"/>
          <w:szCs w:val="28"/>
        </w:rPr>
        <w:t xml:space="preserve"> </w:t>
      </w:r>
      <w:r w:rsidR="00AE725B">
        <w:rPr>
          <w:sz w:val="28"/>
          <w:szCs w:val="28"/>
        </w:rPr>
        <w:t>р</w:t>
      </w:r>
      <w:r w:rsidR="00426FBC">
        <w:rPr>
          <w:sz w:val="28"/>
          <w:szCs w:val="28"/>
        </w:rPr>
        <w:t>еализация в полной мере профилактических мероприятий и мероприятий</w:t>
      </w:r>
      <w:r w:rsidR="00426FBC" w:rsidRPr="00407846">
        <w:rPr>
          <w:sz w:val="28"/>
          <w:szCs w:val="28"/>
        </w:rPr>
        <w:t xml:space="preserve"> по контролю, при проведении которых не требуется взаимодействие с хозяйствую</w:t>
      </w:r>
      <w:r w:rsidR="00E447EC">
        <w:rPr>
          <w:sz w:val="28"/>
          <w:szCs w:val="28"/>
        </w:rPr>
        <w:t>щими субъектами, предусмотренных</w:t>
      </w:r>
      <w:r w:rsidR="00426FBC" w:rsidRPr="00407846">
        <w:rPr>
          <w:sz w:val="28"/>
          <w:szCs w:val="28"/>
        </w:rPr>
        <w:t xml:space="preserve"> соответственно статьями 8.2 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E725B">
        <w:rPr>
          <w:sz w:val="28"/>
          <w:szCs w:val="28"/>
        </w:rPr>
        <w:t>;</w:t>
      </w:r>
    </w:p>
    <w:p w:rsidR="00426FBC" w:rsidRPr="005407B1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AE725B">
        <w:rPr>
          <w:szCs w:val="28"/>
        </w:rPr>
        <w:t>с</w:t>
      </w:r>
      <w:r>
        <w:rPr>
          <w:szCs w:val="28"/>
        </w:rPr>
        <w:t>отрудниками Управления принято участие</w:t>
      </w:r>
      <w:r w:rsidR="00221BF9" w:rsidRPr="00221BF9">
        <w:rPr>
          <w:szCs w:val="28"/>
        </w:rPr>
        <w:t xml:space="preserve"> </w:t>
      </w:r>
      <w:r w:rsidR="00221BF9">
        <w:rPr>
          <w:szCs w:val="28"/>
        </w:rPr>
        <w:t>в публичных обсуждениях результатов правоприменительной практики Управления</w:t>
      </w:r>
      <w:r w:rsidR="00E447EC">
        <w:rPr>
          <w:szCs w:val="28"/>
        </w:rPr>
        <w:t>, в ходе которых</w:t>
      </w:r>
      <w:r w:rsidRPr="005407B1">
        <w:rPr>
          <w:szCs w:val="28"/>
        </w:rPr>
        <w:t xml:space="preserve"> </w:t>
      </w:r>
      <w:r w:rsidR="00E447EC">
        <w:rPr>
          <w:szCs w:val="28"/>
        </w:rPr>
        <w:t xml:space="preserve">даны </w:t>
      </w:r>
      <w:r w:rsidR="00392854">
        <w:rPr>
          <w:szCs w:val="28"/>
        </w:rPr>
        <w:t xml:space="preserve">рекомендации </w:t>
      </w:r>
      <w:r w:rsidR="00392854" w:rsidRPr="005407B1">
        <w:rPr>
          <w:szCs w:val="28"/>
        </w:rPr>
        <w:t>по</w:t>
      </w:r>
      <w:r w:rsidRPr="005407B1">
        <w:rPr>
          <w:szCs w:val="28"/>
        </w:rPr>
        <w:t xml:space="preserve"> недопущению нарушений обязательных тр</w:t>
      </w:r>
      <w:r w:rsidR="00E447EC">
        <w:rPr>
          <w:szCs w:val="28"/>
        </w:rPr>
        <w:t>ебований поднадзорными субъектами</w:t>
      </w:r>
      <w:r>
        <w:rPr>
          <w:szCs w:val="28"/>
        </w:rPr>
        <w:t>.</w:t>
      </w:r>
    </w:p>
    <w:p w:rsidR="00426FBC" w:rsidRDefault="00426FBC" w:rsidP="001E5519">
      <w:pPr>
        <w:autoSpaceDE w:val="0"/>
        <w:autoSpaceDN w:val="0"/>
        <w:adjustRightInd w:val="0"/>
        <w:ind w:firstLine="708"/>
        <w:rPr>
          <w:szCs w:val="28"/>
        </w:rPr>
      </w:pPr>
    </w:p>
    <w:p w:rsidR="00CA33D4" w:rsidRDefault="00072B12" w:rsidP="00AE725B">
      <w:pPr>
        <w:pStyle w:val="3"/>
      </w:pPr>
      <w:r>
        <w:t>Раздел 11</w:t>
      </w:r>
      <w:r w:rsidR="00426FBC" w:rsidRPr="009A5726">
        <w:t xml:space="preserve">. </w:t>
      </w:r>
    </w:p>
    <w:p w:rsidR="00426FBC" w:rsidRPr="009A5726" w:rsidRDefault="00426FBC" w:rsidP="001E551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A5726">
        <w:rPr>
          <w:b/>
          <w:szCs w:val="28"/>
        </w:rPr>
        <w:t>Информация о работе Управления с письмами и обращениями граждан</w:t>
      </w:r>
    </w:p>
    <w:p w:rsidR="00426FBC" w:rsidRDefault="00426FBC" w:rsidP="001E5519">
      <w:pPr>
        <w:autoSpaceDE w:val="0"/>
        <w:autoSpaceDN w:val="0"/>
        <w:adjustRightInd w:val="0"/>
        <w:rPr>
          <w:szCs w:val="28"/>
        </w:rPr>
      </w:pPr>
    </w:p>
    <w:p w:rsidR="00426FBC" w:rsidRPr="00C711A1" w:rsidRDefault="00426FBC" w:rsidP="001E5519">
      <w:pPr>
        <w:rPr>
          <w:szCs w:val="28"/>
          <w:lang w:eastAsia="en-US"/>
        </w:rPr>
      </w:pPr>
      <w:r w:rsidRPr="00C711A1">
        <w:rPr>
          <w:szCs w:val="28"/>
        </w:rPr>
        <w:t>За 1 квартал 2019 года поступило 39 обращений. На основании обращений пр</w:t>
      </w:r>
      <w:r w:rsidR="002B4314">
        <w:rPr>
          <w:szCs w:val="28"/>
        </w:rPr>
        <w:t xml:space="preserve">оведено 27 внеплановых проверок. В результате </w:t>
      </w:r>
      <w:r w:rsidR="00392854">
        <w:rPr>
          <w:szCs w:val="28"/>
        </w:rPr>
        <w:t xml:space="preserve">проведения </w:t>
      </w:r>
      <w:r w:rsidR="00392854" w:rsidRPr="00C711A1">
        <w:rPr>
          <w:szCs w:val="28"/>
        </w:rPr>
        <w:t>26</w:t>
      </w:r>
      <w:r w:rsidR="002B4314">
        <w:rPr>
          <w:szCs w:val="28"/>
        </w:rPr>
        <w:t xml:space="preserve"> </w:t>
      </w:r>
      <w:r w:rsidR="00392854">
        <w:rPr>
          <w:szCs w:val="28"/>
        </w:rPr>
        <w:t xml:space="preserve">проверок </w:t>
      </w:r>
      <w:r w:rsidR="00392854" w:rsidRPr="00C711A1">
        <w:rPr>
          <w:szCs w:val="28"/>
        </w:rPr>
        <w:t>выявлены</w:t>
      </w:r>
      <w:r w:rsidRPr="00C711A1">
        <w:rPr>
          <w:szCs w:val="28"/>
        </w:rPr>
        <w:t xml:space="preserve"> нарушения </w:t>
      </w:r>
      <w:r w:rsidR="002B4314">
        <w:rPr>
          <w:szCs w:val="28"/>
        </w:rPr>
        <w:t xml:space="preserve">обязательных </w:t>
      </w:r>
      <w:r w:rsidRPr="00C711A1">
        <w:rPr>
          <w:szCs w:val="28"/>
        </w:rPr>
        <w:t>требований карантинного законодательства. На рассмотрении находится 4 обращения.</w:t>
      </w:r>
    </w:p>
    <w:p w:rsidR="003D440E" w:rsidRDefault="00426FBC" w:rsidP="003D440E">
      <w:pPr>
        <w:rPr>
          <w:szCs w:val="28"/>
        </w:rPr>
      </w:pPr>
      <w:r w:rsidRPr="00C711A1">
        <w:rPr>
          <w:szCs w:val="28"/>
        </w:rPr>
        <w:t>Руководитель Управления, заместители руководителя, а также н</w:t>
      </w:r>
      <w:r w:rsidR="00E35287">
        <w:rPr>
          <w:szCs w:val="28"/>
        </w:rPr>
        <w:t>ачальники межрайонных отделов в</w:t>
      </w:r>
      <w:r w:rsidRPr="00C711A1">
        <w:rPr>
          <w:szCs w:val="28"/>
        </w:rPr>
        <w:t xml:space="preserve"> местах дислокации,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</w:t>
      </w:r>
      <w:hyperlink r:id="rId8" w:history="1">
        <w:r w:rsidRPr="00EF5A7A">
          <w:rPr>
            <w:rStyle w:val="a6"/>
            <w:color w:val="auto"/>
            <w:szCs w:val="28"/>
            <w:bdr w:val="none" w:sz="0" w:space="0" w:color="auto" w:frame="1"/>
          </w:rPr>
          <w:t>Информация Управления</w:t>
        </w:r>
      </w:hyperlink>
      <w:r w:rsidRPr="00C711A1">
        <w:rPr>
          <w:szCs w:val="28"/>
        </w:rPr>
        <w:t>».</w:t>
      </w:r>
    </w:p>
    <w:p w:rsidR="003D440E" w:rsidRDefault="003D440E" w:rsidP="00E4417D">
      <w:pPr>
        <w:pStyle w:val="1"/>
        <w:ind w:firstLine="0"/>
        <w:rPr>
          <w:rFonts w:eastAsiaTheme="minorHAnsi" w:cs="Times New Roman"/>
          <w:szCs w:val="28"/>
          <w:lang w:eastAsia="en-US"/>
        </w:rPr>
      </w:pPr>
    </w:p>
    <w:p w:rsidR="00E4417D" w:rsidRPr="00E4417D" w:rsidRDefault="00E4417D" w:rsidP="00E4417D">
      <w:pPr>
        <w:rPr>
          <w:lang w:eastAsia="en-US"/>
        </w:rPr>
      </w:pPr>
    </w:p>
    <w:p w:rsidR="00426FBC" w:rsidRPr="00271569" w:rsidRDefault="00271569" w:rsidP="00271569">
      <w:pPr>
        <w:pStyle w:val="1"/>
        <w:jc w:val="center"/>
        <w:rPr>
          <w:rFonts w:cs="Times New Roman"/>
        </w:rPr>
      </w:pPr>
      <w:r w:rsidRPr="00D64682">
        <w:rPr>
          <w:rFonts w:cs="Times New Roman"/>
        </w:rPr>
        <w:lastRenderedPageBreak/>
        <w:t>Доклад с обобщением правоприменительной практики, наиболее часто встречающихся нарушений обязательных требований в сфере государственного надзора в области семеноводства в отношении семян сельскохо</w:t>
      </w:r>
      <w:r>
        <w:rPr>
          <w:rFonts w:cs="Times New Roman"/>
        </w:rPr>
        <w:t xml:space="preserve">зяйственных растений на территории Краснодарского края </w:t>
      </w:r>
      <w:r w:rsidRPr="00D64682">
        <w:rPr>
          <w:rFonts w:cs="Times New Roman"/>
        </w:rPr>
        <w:t xml:space="preserve">за </w:t>
      </w:r>
      <w:r>
        <w:rPr>
          <w:rFonts w:cs="Times New Roman"/>
        </w:rPr>
        <w:t>1 квартал 2019</w:t>
      </w:r>
      <w:r w:rsidRPr="00D64682">
        <w:rPr>
          <w:rFonts w:cs="Times New Roman"/>
        </w:rPr>
        <w:t xml:space="preserve"> год</w:t>
      </w:r>
      <w:r>
        <w:rPr>
          <w:rFonts w:cs="Times New Roman"/>
        </w:rPr>
        <w:t>а</w:t>
      </w:r>
    </w:p>
    <w:p w:rsidR="00426FBC" w:rsidRPr="00426FBC" w:rsidRDefault="00426FBC" w:rsidP="00C8610F">
      <w:pPr>
        <w:ind w:firstLine="0"/>
      </w:pPr>
    </w:p>
    <w:p w:rsidR="00CA33D4" w:rsidRDefault="00A435BE" w:rsidP="0023362C">
      <w:pPr>
        <w:pStyle w:val="3"/>
      </w:pPr>
      <w:r>
        <w:t>Раздел 1.</w:t>
      </w:r>
    </w:p>
    <w:p w:rsidR="00FF492B" w:rsidRPr="00956311" w:rsidRDefault="00FF492B" w:rsidP="00CA33D4">
      <w:pPr>
        <w:ind w:left="360" w:firstLine="0"/>
        <w:jc w:val="center"/>
        <w:rPr>
          <w:b/>
          <w:szCs w:val="28"/>
        </w:rPr>
      </w:pPr>
      <w:r w:rsidRPr="00956311">
        <w:rPr>
          <w:b/>
          <w:szCs w:val="28"/>
        </w:rPr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FF492B" w:rsidRPr="002A1F24" w:rsidRDefault="00FF492B" w:rsidP="00FF492B">
      <w:pPr>
        <w:pStyle w:val="a5"/>
        <w:ind w:firstLine="708"/>
        <w:rPr>
          <w:color w:val="FF0000"/>
          <w:szCs w:val="28"/>
        </w:rPr>
      </w:pPr>
    </w:p>
    <w:p w:rsidR="00FF492B" w:rsidRDefault="00FF492B" w:rsidP="0027711C">
      <w:pPr>
        <w:pStyle w:val="a5"/>
        <w:ind w:firstLine="708"/>
        <w:rPr>
          <w:szCs w:val="28"/>
        </w:rPr>
      </w:pPr>
      <w:r w:rsidRPr="0078579B">
        <w:rPr>
          <w:szCs w:val="28"/>
        </w:rPr>
        <w:t xml:space="preserve">За </w:t>
      </w:r>
      <w:r w:rsidR="003A0A32">
        <w:rPr>
          <w:szCs w:val="28"/>
        </w:rPr>
        <w:t>1</w:t>
      </w:r>
      <w:r w:rsidRPr="0078579B">
        <w:rPr>
          <w:szCs w:val="28"/>
        </w:rPr>
        <w:t xml:space="preserve"> квартал 2019 года в Краснодарском </w:t>
      </w:r>
      <w:r w:rsidR="00392854" w:rsidRPr="0078579B">
        <w:rPr>
          <w:szCs w:val="28"/>
        </w:rPr>
        <w:t xml:space="preserve">крае </w:t>
      </w:r>
      <w:r w:rsidR="00392854">
        <w:rPr>
          <w:szCs w:val="28"/>
        </w:rPr>
        <w:t>должностными</w:t>
      </w:r>
      <w:r w:rsidR="0023362C">
        <w:rPr>
          <w:szCs w:val="28"/>
        </w:rPr>
        <w:t xml:space="preserve"> лицами</w:t>
      </w:r>
      <w:r w:rsidRPr="0078579B">
        <w:rPr>
          <w:szCs w:val="28"/>
        </w:rPr>
        <w:t xml:space="preserve"> Управления Россельхознадзора по Краснодарскому краю и Республике Адыгея по направлению семенного контроля проведено 192 контрольно-надзорных </w:t>
      </w:r>
      <w:r w:rsidR="00E4417D">
        <w:rPr>
          <w:szCs w:val="28"/>
        </w:rPr>
        <w:t>мероприятия</w:t>
      </w:r>
      <w:r w:rsidR="003A0A32">
        <w:rPr>
          <w:szCs w:val="28"/>
        </w:rPr>
        <w:t xml:space="preserve">, из которых </w:t>
      </w:r>
      <w:r w:rsidRPr="0078579B">
        <w:rPr>
          <w:szCs w:val="28"/>
        </w:rPr>
        <w:t xml:space="preserve">6 плановых </w:t>
      </w:r>
      <w:r w:rsidR="003A0A32">
        <w:rPr>
          <w:szCs w:val="28"/>
        </w:rPr>
        <w:t>проверок и 186 внеплановых проверок</w:t>
      </w:r>
      <w:r w:rsidRPr="0078579B">
        <w:rPr>
          <w:szCs w:val="28"/>
        </w:rPr>
        <w:t xml:space="preserve"> в отношении </w:t>
      </w:r>
      <w:r w:rsidRPr="0008365E">
        <w:rPr>
          <w:szCs w:val="28"/>
        </w:rPr>
        <w:t>юридических и физических лиц</w:t>
      </w:r>
      <w:r w:rsidRPr="0078579B">
        <w:rPr>
          <w:szCs w:val="28"/>
        </w:rPr>
        <w:t>.</w:t>
      </w:r>
    </w:p>
    <w:p w:rsidR="00FF492B" w:rsidRPr="0078579B" w:rsidRDefault="00FF492B" w:rsidP="0027711C">
      <w:pPr>
        <w:pStyle w:val="a5"/>
        <w:ind w:firstLine="708"/>
        <w:contextualSpacing/>
        <w:rPr>
          <w:szCs w:val="28"/>
        </w:rPr>
      </w:pPr>
      <w:r w:rsidRPr="00CD6AFB">
        <w:rPr>
          <w:szCs w:val="28"/>
        </w:rPr>
        <w:t xml:space="preserve">Анализ проведённых контрольно - надзорных мероприятий показывает, что количество плановых проверок составляет 3,13% от общего количества осуществленных проверок, а внеплановых проверок </w:t>
      </w:r>
      <w:r w:rsidR="001E5519">
        <w:rPr>
          <w:szCs w:val="28"/>
        </w:rPr>
        <w:t xml:space="preserve">- </w:t>
      </w:r>
      <w:r w:rsidRPr="00CD6AFB">
        <w:rPr>
          <w:szCs w:val="28"/>
        </w:rPr>
        <w:t xml:space="preserve">96,87 %.  </w:t>
      </w:r>
    </w:p>
    <w:p w:rsidR="00FF492B" w:rsidRPr="0078579B" w:rsidRDefault="00FF492B" w:rsidP="0027711C">
      <w:pPr>
        <w:contextualSpacing/>
        <w:rPr>
          <w:szCs w:val="28"/>
        </w:rPr>
      </w:pPr>
      <w:r w:rsidRPr="0078579B">
        <w:rPr>
          <w:szCs w:val="28"/>
        </w:rPr>
        <w:t>По результатам проведенных контрольно-надзорных мероприятий:</w:t>
      </w:r>
    </w:p>
    <w:p w:rsidR="00FF492B" w:rsidRPr="00956311" w:rsidRDefault="00FF492B" w:rsidP="0027711C">
      <w:pPr>
        <w:contextualSpacing/>
        <w:rPr>
          <w:szCs w:val="28"/>
        </w:rPr>
      </w:pPr>
      <w:r w:rsidRPr="0078579B">
        <w:rPr>
          <w:szCs w:val="28"/>
        </w:rPr>
        <w:t>-  выявлено 190 нарушений требований законодательства Российской Федера</w:t>
      </w:r>
      <w:r w:rsidR="0008365E">
        <w:rPr>
          <w:szCs w:val="28"/>
        </w:rPr>
        <w:t xml:space="preserve">ции в области </w:t>
      </w:r>
      <w:r w:rsidR="00392854">
        <w:rPr>
          <w:szCs w:val="28"/>
        </w:rPr>
        <w:t>семеноводства сельскохозяйственных</w:t>
      </w:r>
      <w:r w:rsidR="00E4417D" w:rsidRPr="00C4107D">
        <w:rPr>
          <w:szCs w:val="28"/>
        </w:rPr>
        <w:t xml:space="preserve"> </w:t>
      </w:r>
      <w:r w:rsidR="00392854" w:rsidRPr="00C4107D">
        <w:rPr>
          <w:szCs w:val="28"/>
        </w:rPr>
        <w:t>растений</w:t>
      </w:r>
      <w:r w:rsidR="00392854">
        <w:rPr>
          <w:szCs w:val="28"/>
        </w:rPr>
        <w:t xml:space="preserve"> </w:t>
      </w:r>
      <w:r w:rsidR="00392854" w:rsidRPr="0078579B">
        <w:rPr>
          <w:szCs w:val="28"/>
        </w:rPr>
        <w:t>(</w:t>
      </w:r>
      <w:r w:rsidRPr="00956311">
        <w:rPr>
          <w:szCs w:val="28"/>
        </w:rPr>
        <w:t>за аналогичный период 2018 года – 209);</w:t>
      </w:r>
    </w:p>
    <w:p w:rsidR="00FF492B" w:rsidRPr="00956311" w:rsidRDefault="00FF492B" w:rsidP="0027711C">
      <w:pPr>
        <w:contextualSpacing/>
        <w:rPr>
          <w:szCs w:val="28"/>
        </w:rPr>
      </w:pPr>
      <w:r w:rsidRPr="00956311">
        <w:rPr>
          <w:szCs w:val="28"/>
        </w:rPr>
        <w:t xml:space="preserve">-  составлено 205 протоколов </w:t>
      </w:r>
      <w:r w:rsidR="0008365E">
        <w:rPr>
          <w:szCs w:val="28"/>
        </w:rPr>
        <w:t xml:space="preserve">об АПН </w:t>
      </w:r>
      <w:r w:rsidRPr="00956311">
        <w:rPr>
          <w:szCs w:val="28"/>
        </w:rPr>
        <w:t>(за 1 квартал 2018 года – 194);</w:t>
      </w:r>
    </w:p>
    <w:p w:rsidR="00FF492B" w:rsidRDefault="00FF492B" w:rsidP="0027711C">
      <w:pPr>
        <w:pStyle w:val="a5"/>
        <w:ind w:firstLine="708"/>
        <w:contextualSpacing/>
        <w:rPr>
          <w:szCs w:val="28"/>
        </w:rPr>
      </w:pPr>
      <w:r w:rsidRPr="00956311">
        <w:rPr>
          <w:szCs w:val="28"/>
        </w:rPr>
        <w:t>-  выдано 50 предписаний, данный показатель на уровне аналогичного периода 2018 года.</w:t>
      </w:r>
    </w:p>
    <w:p w:rsidR="00B27B67" w:rsidRPr="002A1F24" w:rsidRDefault="00B27B67" w:rsidP="00B27B67">
      <w:pPr>
        <w:rPr>
          <w:color w:val="FF0000"/>
        </w:rPr>
      </w:pPr>
    </w:p>
    <w:p w:rsidR="00CA33D4" w:rsidRDefault="00A435BE" w:rsidP="0023362C">
      <w:pPr>
        <w:pStyle w:val="3"/>
      </w:pPr>
      <w:r w:rsidRPr="00A435BE">
        <w:t>Раздел 2.</w:t>
      </w:r>
    </w:p>
    <w:p w:rsidR="00B27B67" w:rsidRPr="008B3B44" w:rsidRDefault="00B27B67" w:rsidP="00B27B67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B44">
        <w:rPr>
          <w:rFonts w:ascii="Times New Roman" w:hAnsi="Times New Roman" w:cs="Times New Roman"/>
          <w:b/>
          <w:sz w:val="28"/>
          <w:szCs w:val="28"/>
        </w:rPr>
        <w:t>Статистика наиболее часто встречающихся нарушений</w:t>
      </w:r>
      <w:r w:rsidR="003D4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B44">
        <w:rPr>
          <w:rFonts w:ascii="Times New Roman" w:hAnsi="Times New Roman" w:cs="Times New Roman"/>
          <w:b/>
          <w:sz w:val="28"/>
          <w:szCs w:val="28"/>
        </w:rPr>
        <w:t>обязательных требований по однородным г</w:t>
      </w:r>
      <w:r w:rsidR="00296F42">
        <w:rPr>
          <w:rFonts w:ascii="Times New Roman" w:hAnsi="Times New Roman" w:cs="Times New Roman"/>
          <w:b/>
          <w:sz w:val="28"/>
          <w:szCs w:val="28"/>
        </w:rPr>
        <w:t>руппам подконтрольных субъектов</w:t>
      </w:r>
    </w:p>
    <w:p w:rsidR="00B27B67" w:rsidRPr="008B3B44" w:rsidRDefault="00B27B67" w:rsidP="00B27B67">
      <w:pPr>
        <w:rPr>
          <w:b/>
          <w:szCs w:val="28"/>
        </w:rPr>
      </w:pPr>
    </w:p>
    <w:p w:rsidR="00B27B67" w:rsidRPr="00B27B67" w:rsidRDefault="00B27B67" w:rsidP="0027711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B67">
        <w:rPr>
          <w:rFonts w:ascii="Times New Roman" w:hAnsi="Times New Roman"/>
          <w:sz w:val="28"/>
          <w:szCs w:val="28"/>
        </w:rPr>
        <w:t xml:space="preserve">Субъектами, в отношении которых были проведены контрольно-надзорные мероприятия, являются </w:t>
      </w:r>
      <w:r w:rsidRPr="0008365E">
        <w:rPr>
          <w:rFonts w:ascii="Times New Roman" w:hAnsi="Times New Roman"/>
          <w:sz w:val="28"/>
          <w:szCs w:val="28"/>
        </w:rPr>
        <w:t>юридические лица</w:t>
      </w:r>
      <w:r w:rsidR="0008365E" w:rsidRPr="0008365E">
        <w:rPr>
          <w:rFonts w:ascii="Times New Roman" w:hAnsi="Times New Roman"/>
          <w:sz w:val="28"/>
          <w:szCs w:val="28"/>
        </w:rPr>
        <w:t>,</w:t>
      </w:r>
      <w:r w:rsidRPr="00B27B67">
        <w:rPr>
          <w:rFonts w:ascii="Times New Roman" w:hAnsi="Times New Roman"/>
          <w:sz w:val="28"/>
          <w:szCs w:val="28"/>
        </w:rPr>
        <w:t xml:space="preserve"> осуществляющие деятельность по производству, заготовке, обработке, хранению, реализации, транспортировке и использованию семян и посадочного материала, а также, граждане, реализующие семенной и посадочный материал без документов, удостоверяющих сортовые и посевные (посадочные) качества.</w:t>
      </w:r>
    </w:p>
    <w:p w:rsidR="00B27B67" w:rsidRPr="00B27B67" w:rsidRDefault="0008365E" w:rsidP="0023362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7B67">
        <w:rPr>
          <w:rFonts w:ascii="Times New Roman" w:hAnsi="Times New Roman"/>
          <w:sz w:val="28"/>
          <w:szCs w:val="28"/>
        </w:rPr>
        <w:t xml:space="preserve"> результате проведения контрольно-надзорных мероприятий в области семенного контроля </w:t>
      </w:r>
      <w:r>
        <w:rPr>
          <w:rFonts w:ascii="Times New Roman" w:hAnsi="Times New Roman"/>
          <w:sz w:val="28"/>
          <w:szCs w:val="28"/>
        </w:rPr>
        <w:t>выявлены</w:t>
      </w:r>
      <w:r w:rsidR="00B27B67" w:rsidRPr="00B27B67">
        <w:rPr>
          <w:rFonts w:ascii="Times New Roman" w:hAnsi="Times New Roman"/>
          <w:sz w:val="28"/>
          <w:szCs w:val="28"/>
        </w:rPr>
        <w:t xml:space="preserve"> правонарушения</w:t>
      </w:r>
      <w:r>
        <w:rPr>
          <w:rFonts w:ascii="Times New Roman" w:hAnsi="Times New Roman"/>
          <w:sz w:val="28"/>
          <w:szCs w:val="28"/>
        </w:rPr>
        <w:t xml:space="preserve">, ответственность за которые </w:t>
      </w:r>
      <w:r w:rsidR="00392854">
        <w:rPr>
          <w:rFonts w:ascii="Times New Roman" w:hAnsi="Times New Roman"/>
          <w:sz w:val="28"/>
          <w:szCs w:val="28"/>
        </w:rPr>
        <w:t xml:space="preserve">предусмотрена </w:t>
      </w:r>
      <w:r w:rsidR="00392854" w:rsidRPr="00B27B67">
        <w:rPr>
          <w:rFonts w:ascii="Times New Roman" w:hAnsi="Times New Roman"/>
          <w:sz w:val="28"/>
          <w:szCs w:val="28"/>
        </w:rPr>
        <w:t>статьей</w:t>
      </w:r>
      <w:r w:rsidRPr="00B27B67">
        <w:rPr>
          <w:rFonts w:ascii="Times New Roman" w:hAnsi="Times New Roman"/>
          <w:sz w:val="28"/>
          <w:szCs w:val="28"/>
        </w:rPr>
        <w:t xml:space="preserve"> 10.12 КоАП РФ </w:t>
      </w:r>
      <w:r w:rsidR="0023362C">
        <w:rPr>
          <w:rFonts w:ascii="Times New Roman" w:hAnsi="Times New Roman"/>
          <w:sz w:val="28"/>
          <w:szCs w:val="28"/>
        </w:rPr>
        <w:t>за</w:t>
      </w:r>
      <w:r w:rsidR="00B27B67" w:rsidRPr="00B27B67">
        <w:rPr>
          <w:rFonts w:ascii="Times New Roman" w:hAnsi="Times New Roman"/>
          <w:sz w:val="28"/>
          <w:szCs w:val="28"/>
        </w:rPr>
        <w:t xml:space="preserve"> нарушение правил производства, заготовки, обработки, хранения, реализации, транспортировки и использования семян сельскохозяйственных растений,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392854">
        <w:rPr>
          <w:rFonts w:ascii="Times New Roman" w:hAnsi="Times New Roman"/>
          <w:sz w:val="28"/>
          <w:szCs w:val="28"/>
        </w:rPr>
        <w:t xml:space="preserve">также </w:t>
      </w:r>
      <w:r w:rsidR="00392854" w:rsidRPr="00B27B67">
        <w:rPr>
          <w:rFonts w:ascii="Times New Roman" w:hAnsi="Times New Roman"/>
          <w:sz w:val="28"/>
          <w:szCs w:val="28"/>
        </w:rPr>
        <w:t>ст.</w:t>
      </w:r>
      <w:r w:rsidRPr="00B27B67">
        <w:rPr>
          <w:rFonts w:ascii="Times New Roman" w:hAnsi="Times New Roman"/>
          <w:sz w:val="28"/>
          <w:szCs w:val="28"/>
        </w:rPr>
        <w:t xml:space="preserve"> 10.13 КоАП РФ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B27B67" w:rsidRPr="00B27B67">
        <w:rPr>
          <w:rFonts w:ascii="Times New Roman" w:hAnsi="Times New Roman"/>
          <w:sz w:val="28"/>
          <w:szCs w:val="28"/>
        </w:rPr>
        <w:t xml:space="preserve"> нарушение правил ведения документации на семена </w:t>
      </w:r>
      <w:r>
        <w:rPr>
          <w:rFonts w:ascii="Times New Roman" w:hAnsi="Times New Roman"/>
          <w:sz w:val="28"/>
          <w:szCs w:val="28"/>
        </w:rPr>
        <w:t>сельскохозяйственных растений.</w:t>
      </w:r>
    </w:p>
    <w:p w:rsidR="00B27B67" w:rsidRDefault="002C6C4C" w:rsidP="0023362C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правило, это нарушения</w:t>
      </w:r>
      <w:r w:rsidR="00B27B67" w:rsidRPr="00B27B67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предусмотренных: статьями 17, 25, 26, 31 Федерального закона от 17.12.1997 № 149-ФЗ «О сем</w:t>
      </w:r>
      <w:r w:rsidR="0023362C">
        <w:rPr>
          <w:rFonts w:ascii="Times New Roman" w:hAnsi="Times New Roman"/>
          <w:sz w:val="28"/>
          <w:szCs w:val="28"/>
        </w:rPr>
        <w:t>еноводстве».</w:t>
      </w:r>
    </w:p>
    <w:p w:rsidR="0027711C" w:rsidRPr="00B27B67" w:rsidRDefault="0027711C" w:rsidP="0027711C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33D4" w:rsidRDefault="00A435BE" w:rsidP="0023362C">
      <w:pPr>
        <w:pStyle w:val="3"/>
      </w:pPr>
      <w:r>
        <w:t xml:space="preserve">Раздел </w:t>
      </w:r>
      <w:r w:rsidR="00B27B67">
        <w:t>3</w:t>
      </w:r>
      <w:r w:rsidR="00B27B67" w:rsidRPr="008B3B44">
        <w:t>.</w:t>
      </w:r>
    </w:p>
    <w:p w:rsidR="00B27B67" w:rsidRDefault="00B27B67" w:rsidP="00CA33D4">
      <w:pPr>
        <w:ind w:firstLine="708"/>
        <w:jc w:val="center"/>
        <w:rPr>
          <w:b/>
          <w:szCs w:val="28"/>
        </w:rPr>
      </w:pPr>
      <w:r w:rsidRPr="008B3B44">
        <w:rPr>
          <w:b/>
          <w:szCs w:val="28"/>
        </w:rPr>
        <w:t>Анализ выявленных и возможных причин возникновения наиболее часто встречающихся нар</w:t>
      </w:r>
      <w:r w:rsidR="003A4049">
        <w:rPr>
          <w:b/>
          <w:szCs w:val="28"/>
        </w:rPr>
        <w:t>ушений обязательных требований</w:t>
      </w:r>
    </w:p>
    <w:p w:rsidR="003A4049" w:rsidRPr="008B3B44" w:rsidRDefault="003A4049" w:rsidP="00CA33D4">
      <w:pPr>
        <w:ind w:firstLine="708"/>
        <w:jc w:val="center"/>
        <w:rPr>
          <w:b/>
          <w:szCs w:val="28"/>
        </w:rPr>
      </w:pPr>
    </w:p>
    <w:p w:rsidR="00B27B67" w:rsidRPr="008B3B44" w:rsidRDefault="00B27B67" w:rsidP="0027711C">
      <w:pPr>
        <w:ind w:firstLine="567"/>
        <w:contextualSpacing/>
        <w:rPr>
          <w:szCs w:val="28"/>
        </w:rPr>
      </w:pPr>
      <w:r w:rsidRPr="008B3B44">
        <w:rPr>
          <w:szCs w:val="28"/>
        </w:rPr>
        <w:t>При</w:t>
      </w:r>
      <w:r w:rsidR="00296F42">
        <w:rPr>
          <w:szCs w:val="28"/>
        </w:rPr>
        <w:t xml:space="preserve"> проведении контрольно-</w:t>
      </w:r>
      <w:r w:rsidRPr="008B3B44">
        <w:rPr>
          <w:szCs w:val="28"/>
        </w:rPr>
        <w:t>надзорных мероприятий специалистами Управления Россельхознадзора по Краснодар</w:t>
      </w:r>
      <w:r w:rsidR="00E4417D">
        <w:rPr>
          <w:szCs w:val="28"/>
        </w:rPr>
        <w:t xml:space="preserve">скому краю и Республике Адыгея </w:t>
      </w:r>
      <w:r w:rsidRPr="008B3B44">
        <w:rPr>
          <w:szCs w:val="28"/>
        </w:rPr>
        <w:t>по</w:t>
      </w:r>
      <w:r w:rsidR="00E4417D">
        <w:rPr>
          <w:szCs w:val="28"/>
        </w:rPr>
        <w:t xml:space="preserve"> направлению семенного контроля</w:t>
      </w:r>
      <w:r w:rsidRPr="008B3B44">
        <w:rPr>
          <w:szCs w:val="28"/>
        </w:rPr>
        <w:t xml:space="preserve"> установлено 190 правонарушений, которые были выявлены при проведении выездных плановых и внеплановых проверок в отношении юридических и физических лиц.</w:t>
      </w:r>
    </w:p>
    <w:p w:rsidR="00B27B67" w:rsidRPr="007E314E" w:rsidRDefault="00B27B67" w:rsidP="0027711C">
      <w:pPr>
        <w:ind w:firstLine="567"/>
        <w:contextualSpacing/>
        <w:rPr>
          <w:b/>
          <w:szCs w:val="28"/>
        </w:rPr>
      </w:pPr>
      <w:r w:rsidRPr="007E314E">
        <w:rPr>
          <w:szCs w:val="28"/>
        </w:rPr>
        <w:t>По итогам проведенной работы в 1 квартале 2019 года по направлению семен</w:t>
      </w:r>
      <w:r w:rsidR="003A4049">
        <w:rPr>
          <w:szCs w:val="28"/>
        </w:rPr>
        <w:t>ного контроля отмечено</w:t>
      </w:r>
      <w:r w:rsidRPr="007E314E">
        <w:rPr>
          <w:szCs w:val="28"/>
        </w:rPr>
        <w:t>, что типовыми нарушениями обязательных требований являются:</w:t>
      </w:r>
    </w:p>
    <w:p w:rsidR="00B27B67" w:rsidRPr="007E314E" w:rsidRDefault="00B27B67" w:rsidP="0027711C">
      <w:pPr>
        <w:ind w:firstLine="567"/>
        <w:contextualSpacing/>
        <w:rPr>
          <w:szCs w:val="28"/>
        </w:rPr>
      </w:pPr>
      <w:r w:rsidRPr="007E314E">
        <w:rPr>
          <w:szCs w:val="28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B27B67" w:rsidRPr="007E314E" w:rsidRDefault="00B27B67" w:rsidP="0027711C">
      <w:pPr>
        <w:ind w:firstLine="567"/>
        <w:contextualSpacing/>
        <w:rPr>
          <w:szCs w:val="28"/>
        </w:rPr>
      </w:pPr>
      <w:r w:rsidRPr="007E314E">
        <w:rPr>
          <w:szCs w:val="28"/>
        </w:rPr>
        <w:t>- реализация пакетированных семян овощных культур, а также саженцев плодово-ягодных и декоративных культур, винограда без документов</w:t>
      </w:r>
      <w:r w:rsidR="002C6C4C">
        <w:rPr>
          <w:szCs w:val="28"/>
        </w:rPr>
        <w:t>,</w:t>
      </w:r>
      <w:r w:rsidRPr="007E314E">
        <w:rPr>
          <w:szCs w:val="28"/>
        </w:rPr>
        <w:t xml:space="preserve"> подтверждающих сортовые и посевные (посадочные) качества</w:t>
      </w:r>
      <w:r w:rsidR="0023362C">
        <w:rPr>
          <w:szCs w:val="28"/>
        </w:rPr>
        <w:t>;</w:t>
      </w:r>
    </w:p>
    <w:p w:rsidR="00B27B67" w:rsidRPr="007E314E" w:rsidRDefault="00B27B67" w:rsidP="0027711C">
      <w:pPr>
        <w:ind w:firstLine="567"/>
        <w:contextualSpacing/>
        <w:rPr>
          <w:szCs w:val="28"/>
        </w:rPr>
      </w:pPr>
      <w:r w:rsidRPr="007E314E">
        <w:rPr>
          <w:szCs w:val="28"/>
        </w:rPr>
        <w:t>- нарушение правил ведения документации на семен</w:t>
      </w:r>
      <w:r>
        <w:rPr>
          <w:szCs w:val="28"/>
        </w:rPr>
        <w:t>а сельскохозяйственных растений.</w:t>
      </w:r>
    </w:p>
    <w:p w:rsidR="00B27B67" w:rsidRDefault="00B27B67" w:rsidP="0027711C">
      <w:pPr>
        <w:ind w:firstLine="567"/>
        <w:contextualSpacing/>
        <w:rPr>
          <w:szCs w:val="28"/>
        </w:rPr>
      </w:pPr>
      <w:r w:rsidRPr="007E314E">
        <w:rPr>
          <w:szCs w:val="28"/>
        </w:rPr>
        <w:t>Причинами совершения правонарушений поднадзорны</w:t>
      </w:r>
      <w:r w:rsidR="0023362C">
        <w:rPr>
          <w:szCs w:val="28"/>
        </w:rPr>
        <w:t>ми</w:t>
      </w:r>
      <w:r w:rsidR="00296F42">
        <w:rPr>
          <w:szCs w:val="28"/>
        </w:rPr>
        <w:t xml:space="preserve"> субъект</w:t>
      </w:r>
      <w:r w:rsidR="0023362C">
        <w:rPr>
          <w:szCs w:val="28"/>
        </w:rPr>
        <w:t>ами</w:t>
      </w:r>
      <w:r w:rsidR="00296F42">
        <w:rPr>
          <w:szCs w:val="28"/>
        </w:rPr>
        <w:t xml:space="preserve"> являются недостаточные знания</w:t>
      </w:r>
      <w:r w:rsidRPr="007E314E">
        <w:rPr>
          <w:szCs w:val="28"/>
        </w:rPr>
        <w:t xml:space="preserve"> обязательны</w:t>
      </w:r>
      <w:r w:rsidR="002C6C4C">
        <w:rPr>
          <w:szCs w:val="28"/>
        </w:rPr>
        <w:t>х требований в области семеноводства сельскохозяйственных растений</w:t>
      </w:r>
      <w:r w:rsidRPr="007E314E">
        <w:rPr>
          <w:szCs w:val="28"/>
        </w:rPr>
        <w:t>, а также в отдельных случаях</w:t>
      </w:r>
      <w:r w:rsidR="00296F42">
        <w:rPr>
          <w:szCs w:val="28"/>
        </w:rPr>
        <w:t xml:space="preserve"> -</w:t>
      </w:r>
      <w:r w:rsidRPr="007E314E">
        <w:rPr>
          <w:szCs w:val="28"/>
        </w:rPr>
        <w:t xml:space="preserve"> пренебрежение исполнением обязанностей, предусмотренных законодательством РФ. </w:t>
      </w:r>
    </w:p>
    <w:p w:rsidR="00CA33D4" w:rsidRDefault="00A435BE" w:rsidP="0023362C">
      <w:pPr>
        <w:pStyle w:val="3"/>
      </w:pPr>
      <w:r>
        <w:t xml:space="preserve">Раздел </w:t>
      </w:r>
      <w:r w:rsidR="003A4049">
        <w:t>4</w:t>
      </w:r>
      <w:r w:rsidR="003A4049" w:rsidRPr="007E314E">
        <w:t>.</w:t>
      </w:r>
    </w:p>
    <w:p w:rsidR="00C25D21" w:rsidRDefault="003A4049" w:rsidP="00CA33D4">
      <w:pPr>
        <w:ind w:firstLine="708"/>
        <w:jc w:val="center"/>
        <w:rPr>
          <w:b/>
          <w:szCs w:val="28"/>
        </w:rPr>
      </w:pPr>
      <w:r w:rsidRPr="007E314E">
        <w:rPr>
          <w:b/>
          <w:szCs w:val="28"/>
        </w:rPr>
        <w:t xml:space="preserve">Рекомендации по устранению причин нарушений </w:t>
      </w:r>
    </w:p>
    <w:p w:rsidR="003A4049" w:rsidRDefault="003A4049" w:rsidP="00CA33D4">
      <w:pPr>
        <w:ind w:firstLine="708"/>
        <w:jc w:val="center"/>
        <w:rPr>
          <w:b/>
          <w:szCs w:val="28"/>
        </w:rPr>
      </w:pPr>
      <w:r w:rsidRPr="007E314E">
        <w:rPr>
          <w:b/>
          <w:szCs w:val="28"/>
        </w:rPr>
        <w:t>обязательных требований</w:t>
      </w:r>
    </w:p>
    <w:p w:rsidR="003A4049" w:rsidRPr="007E314E" w:rsidRDefault="003A4049" w:rsidP="003A4049">
      <w:pPr>
        <w:ind w:firstLine="708"/>
        <w:rPr>
          <w:b/>
          <w:szCs w:val="28"/>
        </w:rPr>
      </w:pPr>
    </w:p>
    <w:p w:rsidR="003A4049" w:rsidRPr="007E314E" w:rsidRDefault="003A4049" w:rsidP="0027711C">
      <w:pPr>
        <w:ind w:firstLine="567"/>
        <w:contextualSpacing/>
        <w:rPr>
          <w:szCs w:val="28"/>
        </w:rPr>
      </w:pPr>
      <w:r w:rsidRPr="007E314E">
        <w:rPr>
          <w:szCs w:val="28"/>
        </w:rPr>
        <w:t xml:space="preserve">В целях профилактики и предупреждения нарушений законодательства Российской Федерации в области семеноводства </w:t>
      </w:r>
      <w:r w:rsidR="00C4107D">
        <w:rPr>
          <w:szCs w:val="28"/>
        </w:rPr>
        <w:t xml:space="preserve">сельскохозяйственных растений </w:t>
      </w:r>
      <w:r w:rsidRPr="007E314E">
        <w:rPr>
          <w:szCs w:val="28"/>
        </w:rPr>
        <w:t>специалистами Управления Россельхознадзора по Краснодарскому краю и Республике Адыгея на сайте Управления и в средствах массовой информации публикуются</w:t>
      </w:r>
      <w:r w:rsidR="00CB1B7F">
        <w:rPr>
          <w:szCs w:val="28"/>
        </w:rPr>
        <w:t xml:space="preserve"> </w:t>
      </w:r>
      <w:r w:rsidRPr="007E314E">
        <w:rPr>
          <w:szCs w:val="28"/>
        </w:rPr>
        <w:t>матер</w:t>
      </w:r>
      <w:r w:rsidR="00CB1B7F">
        <w:rPr>
          <w:szCs w:val="28"/>
        </w:rPr>
        <w:t xml:space="preserve">иалы о выявленных нарушениях, информация по </w:t>
      </w:r>
      <w:r w:rsidRPr="007E314E">
        <w:rPr>
          <w:szCs w:val="28"/>
        </w:rPr>
        <w:t xml:space="preserve"> разъяснению действующего законодательства и о мерах ответственности за его несоблюдение, а также размещаются актуализированные нормативно – правовые акты в области </w:t>
      </w:r>
      <w:r w:rsidR="00C4107D">
        <w:rPr>
          <w:szCs w:val="28"/>
        </w:rPr>
        <w:t xml:space="preserve">семеноводства сельскохозяйственных растений и </w:t>
      </w:r>
      <w:r w:rsidRPr="007E314E">
        <w:rPr>
          <w:szCs w:val="28"/>
        </w:rPr>
        <w:t xml:space="preserve">семенного контроля. </w:t>
      </w:r>
    </w:p>
    <w:p w:rsidR="003A4049" w:rsidRPr="007E314E" w:rsidRDefault="00E87C41" w:rsidP="0027711C">
      <w:pPr>
        <w:contextualSpacing/>
        <w:rPr>
          <w:szCs w:val="28"/>
        </w:rPr>
      </w:pPr>
      <w:r>
        <w:rPr>
          <w:szCs w:val="28"/>
        </w:rPr>
        <w:t xml:space="preserve">Вместе с тем, </w:t>
      </w:r>
      <w:r w:rsidR="003A4049" w:rsidRPr="007E314E">
        <w:rPr>
          <w:szCs w:val="28"/>
        </w:rPr>
        <w:t xml:space="preserve">всем хозяйствующим субъектам </w:t>
      </w:r>
      <w:r>
        <w:rPr>
          <w:szCs w:val="28"/>
        </w:rPr>
        <w:t xml:space="preserve">необходимо </w:t>
      </w:r>
      <w:r w:rsidRPr="007E314E">
        <w:rPr>
          <w:szCs w:val="28"/>
        </w:rPr>
        <w:t xml:space="preserve">обратить особое внимание </w:t>
      </w:r>
      <w:r w:rsidR="003A4049" w:rsidRPr="007E314E">
        <w:rPr>
          <w:szCs w:val="28"/>
        </w:rPr>
        <w:t xml:space="preserve">на соблюдение </w:t>
      </w:r>
      <w:r w:rsidR="00CB1B7F">
        <w:rPr>
          <w:szCs w:val="28"/>
        </w:rPr>
        <w:t>обязательных</w:t>
      </w:r>
      <w:r w:rsidR="00CB1B7F" w:rsidRPr="007E314E">
        <w:rPr>
          <w:szCs w:val="28"/>
        </w:rPr>
        <w:t xml:space="preserve"> </w:t>
      </w:r>
      <w:r w:rsidR="003A4049" w:rsidRPr="007E314E">
        <w:rPr>
          <w:szCs w:val="28"/>
        </w:rPr>
        <w:t xml:space="preserve">требований законодательства </w:t>
      </w:r>
      <w:r w:rsidR="003A4049" w:rsidRPr="007E314E">
        <w:rPr>
          <w:szCs w:val="28"/>
        </w:rPr>
        <w:lastRenderedPageBreak/>
        <w:t>в области семенов</w:t>
      </w:r>
      <w:r w:rsidR="00CB1B7F">
        <w:rPr>
          <w:szCs w:val="28"/>
        </w:rPr>
        <w:t>одства при реализации, заготовке</w:t>
      </w:r>
      <w:r w:rsidR="003A4049" w:rsidRPr="007E314E">
        <w:rPr>
          <w:szCs w:val="28"/>
        </w:rPr>
        <w:t xml:space="preserve"> и хранении семенного и посадочного материала.</w:t>
      </w:r>
    </w:p>
    <w:p w:rsidR="00FF492B" w:rsidRDefault="003A4049" w:rsidP="0027711C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>Производителям семенного</w:t>
      </w:r>
      <w:r w:rsidRPr="007E314E">
        <w:rPr>
          <w:szCs w:val="28"/>
        </w:rPr>
        <w:t xml:space="preserve"> и посадочного материала необходимо проводить апробацию посадочного материала в питомниках и иметь </w:t>
      </w:r>
      <w:r>
        <w:rPr>
          <w:szCs w:val="28"/>
        </w:rPr>
        <w:t>необходимые документы на семена сельскохозяйственных растений.</w:t>
      </w:r>
    </w:p>
    <w:p w:rsidR="003A4049" w:rsidRDefault="003A4049" w:rsidP="0027711C">
      <w:pPr>
        <w:pStyle w:val="a5"/>
        <w:ind w:firstLine="709"/>
        <w:contextualSpacing/>
        <w:rPr>
          <w:szCs w:val="28"/>
        </w:rPr>
      </w:pPr>
    </w:p>
    <w:p w:rsidR="00CA33D4" w:rsidRPr="0023362C" w:rsidRDefault="00A435BE" w:rsidP="0023362C">
      <w:pPr>
        <w:pStyle w:val="3"/>
      </w:pPr>
      <w:r w:rsidRPr="0023362C">
        <w:t xml:space="preserve">Раздел </w:t>
      </w:r>
      <w:r w:rsidR="0019634B" w:rsidRPr="0023362C">
        <w:t xml:space="preserve">5. </w:t>
      </w:r>
    </w:p>
    <w:p w:rsidR="0019634B" w:rsidRPr="00BC319C" w:rsidRDefault="0019634B" w:rsidP="00BC319C">
      <w:pPr>
        <w:jc w:val="center"/>
        <w:rPr>
          <w:b/>
        </w:rPr>
      </w:pPr>
      <w:r w:rsidRPr="00BC319C">
        <w:rPr>
          <w:b/>
        </w:rPr>
        <w:t>Статистика и анализ примененных к подконтрольным субъектам мер юридической ответственности</w:t>
      </w:r>
    </w:p>
    <w:p w:rsidR="00BC319C" w:rsidRDefault="00BC319C" w:rsidP="0027711C">
      <w:pPr>
        <w:contextualSpacing/>
        <w:rPr>
          <w:szCs w:val="28"/>
        </w:rPr>
      </w:pPr>
    </w:p>
    <w:p w:rsidR="0019634B" w:rsidRDefault="0019634B" w:rsidP="0027711C">
      <w:pPr>
        <w:contextualSpacing/>
        <w:rPr>
          <w:szCs w:val="28"/>
        </w:rPr>
      </w:pPr>
      <w:r w:rsidRPr="007E314E">
        <w:rPr>
          <w:szCs w:val="28"/>
        </w:rPr>
        <w:t>По результатам проведенных мероприятий вынесено 150 постановлений о привлечении к административной ответственности:</w:t>
      </w:r>
      <w:r w:rsidR="00CB1B7F">
        <w:rPr>
          <w:szCs w:val="28"/>
        </w:rPr>
        <w:t xml:space="preserve"> по следующим </w:t>
      </w:r>
      <w:r w:rsidR="00392854">
        <w:rPr>
          <w:szCs w:val="28"/>
        </w:rPr>
        <w:t xml:space="preserve">статьям </w:t>
      </w:r>
      <w:r w:rsidR="00392854" w:rsidRPr="007E314E">
        <w:rPr>
          <w:szCs w:val="28"/>
        </w:rPr>
        <w:t>КоАП</w:t>
      </w:r>
      <w:r w:rsidR="00CB1B7F" w:rsidRPr="007E314E">
        <w:rPr>
          <w:szCs w:val="28"/>
        </w:rPr>
        <w:t xml:space="preserve"> РФ</w:t>
      </w:r>
      <w:r w:rsidR="00CB1B7F">
        <w:rPr>
          <w:szCs w:val="28"/>
        </w:rPr>
        <w:t>:</w:t>
      </w:r>
    </w:p>
    <w:p w:rsidR="0019634B" w:rsidRDefault="0019634B" w:rsidP="0027711C">
      <w:pPr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7E314E">
        <w:rPr>
          <w:szCs w:val="28"/>
        </w:rPr>
        <w:t>по ст. 10.12 КоАП РФ «</w:t>
      </w:r>
      <w:r w:rsidRPr="007E314E">
        <w:rPr>
          <w:rFonts w:eastAsia="Calibri"/>
          <w:szCs w:val="28"/>
          <w:lang w:eastAsia="en-US"/>
        </w:rPr>
        <w:t xml:space="preserve">Нарушение правил производства, заготовки, обработки, хранения, реализации, транспортировки и использования семян сельскохозяйственных растений» - 120; </w:t>
      </w:r>
    </w:p>
    <w:p w:rsidR="0019634B" w:rsidRPr="007E314E" w:rsidRDefault="0019634B" w:rsidP="0027711C">
      <w:pPr>
        <w:contextualSpacing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Pr="007E314E">
        <w:rPr>
          <w:rFonts w:eastAsia="Calibri"/>
          <w:szCs w:val="28"/>
          <w:lang w:eastAsia="en-US"/>
        </w:rPr>
        <w:t>по ст.10.13 КоАП РФ «</w:t>
      </w:r>
      <w:r w:rsidRPr="007E314E">
        <w:rPr>
          <w:szCs w:val="28"/>
        </w:rPr>
        <w:t>Нарушение правил ведения документации на семена сельскохозяйственных растений» - 30.</w:t>
      </w:r>
    </w:p>
    <w:p w:rsidR="0019634B" w:rsidRPr="007E314E" w:rsidRDefault="0019634B" w:rsidP="0027711C">
      <w:pPr>
        <w:contextualSpacing/>
        <w:rPr>
          <w:szCs w:val="28"/>
        </w:rPr>
      </w:pPr>
      <w:r w:rsidRPr="007E314E">
        <w:rPr>
          <w:szCs w:val="28"/>
        </w:rPr>
        <w:t>По вышеуказанным статьям наложено административных штрафов на общую сумму 42900 рублей.</w:t>
      </w:r>
    </w:p>
    <w:p w:rsidR="0019634B" w:rsidRDefault="0019634B" w:rsidP="0019634B">
      <w:pPr>
        <w:pStyle w:val="a5"/>
        <w:ind w:firstLine="709"/>
        <w:contextualSpacing/>
        <w:rPr>
          <w:szCs w:val="28"/>
        </w:rPr>
      </w:pPr>
    </w:p>
    <w:p w:rsidR="00CA33D4" w:rsidRPr="00BC319C" w:rsidRDefault="00A435BE" w:rsidP="00BC319C">
      <w:pPr>
        <w:pStyle w:val="3"/>
      </w:pPr>
      <w:r w:rsidRPr="00BC319C">
        <w:t xml:space="preserve">Раздел </w:t>
      </w:r>
      <w:r w:rsidR="007B38F7" w:rsidRPr="00BC319C">
        <w:t>6.</w:t>
      </w:r>
    </w:p>
    <w:p w:rsidR="00EE34C4" w:rsidRDefault="007B38F7" w:rsidP="00BC319C">
      <w:pPr>
        <w:jc w:val="center"/>
        <w:rPr>
          <w:b/>
        </w:rPr>
      </w:pPr>
      <w:r w:rsidRPr="00BC319C">
        <w:rPr>
          <w:b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</w:t>
      </w:r>
    </w:p>
    <w:p w:rsidR="007B38F7" w:rsidRPr="00BC319C" w:rsidRDefault="007B38F7" w:rsidP="00BC319C">
      <w:pPr>
        <w:jc w:val="center"/>
        <w:rPr>
          <w:b/>
        </w:rPr>
      </w:pPr>
      <w:r w:rsidRPr="00BC319C">
        <w:rPr>
          <w:b/>
        </w:rPr>
        <w:t>административной ответственности</w:t>
      </w:r>
    </w:p>
    <w:p w:rsidR="007B38F7" w:rsidRPr="007E314E" w:rsidRDefault="007B38F7" w:rsidP="007B38F7">
      <w:pPr>
        <w:ind w:firstLine="0"/>
        <w:rPr>
          <w:b/>
          <w:szCs w:val="28"/>
        </w:rPr>
      </w:pPr>
    </w:p>
    <w:p w:rsidR="006054C2" w:rsidRDefault="007B38F7" w:rsidP="0027711C">
      <w:pPr>
        <w:contextualSpacing/>
        <w:rPr>
          <w:szCs w:val="28"/>
        </w:rPr>
      </w:pPr>
      <w:r w:rsidRPr="007E314E">
        <w:rPr>
          <w:szCs w:val="28"/>
        </w:rPr>
        <w:t>По результатам проведенных меро</w:t>
      </w:r>
      <w:r>
        <w:rPr>
          <w:szCs w:val="28"/>
        </w:rPr>
        <w:t>приятий составлено 205 протоколов</w:t>
      </w:r>
      <w:r w:rsidRPr="007E314E">
        <w:rPr>
          <w:szCs w:val="28"/>
        </w:rPr>
        <w:t xml:space="preserve"> об административных правонарушениях</w:t>
      </w:r>
      <w:r w:rsidR="00F658F9">
        <w:rPr>
          <w:szCs w:val="28"/>
        </w:rPr>
        <w:t xml:space="preserve"> по следующим статьям </w:t>
      </w:r>
      <w:r w:rsidR="00F658F9" w:rsidRPr="007E314E">
        <w:rPr>
          <w:szCs w:val="28"/>
        </w:rPr>
        <w:t>КоАП РФ</w:t>
      </w:r>
      <w:r w:rsidRPr="007E314E">
        <w:rPr>
          <w:szCs w:val="28"/>
        </w:rPr>
        <w:t xml:space="preserve">: </w:t>
      </w:r>
    </w:p>
    <w:p w:rsidR="006054C2" w:rsidRDefault="006054C2" w:rsidP="0027711C">
      <w:pPr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="007B38F7" w:rsidRPr="007E314E">
        <w:rPr>
          <w:szCs w:val="28"/>
        </w:rPr>
        <w:t xml:space="preserve">по ст. 10.12 КоАП РФ </w:t>
      </w:r>
      <w:r w:rsidR="007B38F7" w:rsidRPr="008454C8">
        <w:rPr>
          <w:szCs w:val="28"/>
        </w:rPr>
        <w:t>«</w:t>
      </w:r>
      <w:r w:rsidR="007B38F7" w:rsidRPr="008454C8">
        <w:rPr>
          <w:rFonts w:eastAsia="Calibri"/>
          <w:szCs w:val="28"/>
          <w:lang w:eastAsia="en-US"/>
        </w:rPr>
        <w:t xml:space="preserve">Нарушение правил производства, заготовки, обработки, хранения, реализации, транспортировки и использования семян сельскохозяйственных растений» - 168 (за аналогичный период 2018г. – 156); </w:t>
      </w:r>
    </w:p>
    <w:p w:rsidR="007B38F7" w:rsidRPr="00B45F9B" w:rsidRDefault="006054C2" w:rsidP="0027711C">
      <w:pPr>
        <w:contextualSpacing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 w:rsidR="007B38F7" w:rsidRPr="008454C8">
        <w:rPr>
          <w:rFonts w:eastAsia="Calibri"/>
          <w:szCs w:val="28"/>
          <w:lang w:eastAsia="en-US"/>
        </w:rPr>
        <w:t>по ст.10.13 КоАП РФ «</w:t>
      </w:r>
      <w:r w:rsidR="007B38F7" w:rsidRPr="008454C8">
        <w:rPr>
          <w:szCs w:val="28"/>
        </w:rPr>
        <w:t xml:space="preserve">Нарушение правил ведения документации на семена сельскохозяйственных растений» - 37 (за аналогичный период 2018г. – </w:t>
      </w:r>
      <w:r w:rsidR="007B38F7" w:rsidRPr="00B45F9B">
        <w:rPr>
          <w:szCs w:val="28"/>
        </w:rPr>
        <w:t>38)</w:t>
      </w:r>
      <w:r w:rsidR="007B38F7" w:rsidRPr="00B45F9B">
        <w:rPr>
          <w:szCs w:val="28"/>
          <w:bdr w:val="none" w:sz="0" w:space="0" w:color="auto" w:frame="1"/>
        </w:rPr>
        <w:t>.</w:t>
      </w:r>
    </w:p>
    <w:p w:rsidR="00CA33D4" w:rsidRDefault="00A435BE" w:rsidP="00B45F9B">
      <w:pPr>
        <w:pStyle w:val="3"/>
      </w:pPr>
      <w:r>
        <w:t xml:space="preserve">Раздел </w:t>
      </w:r>
      <w:r w:rsidR="00535F56">
        <w:t>7</w:t>
      </w:r>
      <w:r w:rsidR="00535F56" w:rsidRPr="008454C8">
        <w:t xml:space="preserve">.  </w:t>
      </w:r>
    </w:p>
    <w:p w:rsidR="00EE34C4" w:rsidRDefault="00535F56" w:rsidP="00CE04ED">
      <w:pPr>
        <w:ind w:firstLine="0"/>
        <w:jc w:val="center"/>
        <w:rPr>
          <w:b/>
          <w:szCs w:val="28"/>
        </w:rPr>
      </w:pPr>
      <w:r w:rsidRPr="008454C8">
        <w:rPr>
          <w:b/>
          <w:szCs w:val="28"/>
        </w:rPr>
        <w:t xml:space="preserve">Статистика и анализ исполнимости предписаний, выданных подконтрольным субъектам по результатам </w:t>
      </w:r>
    </w:p>
    <w:p w:rsidR="00535F56" w:rsidRPr="008454C8" w:rsidRDefault="00535F56" w:rsidP="00CE04ED">
      <w:pPr>
        <w:ind w:firstLine="0"/>
        <w:jc w:val="center"/>
        <w:rPr>
          <w:b/>
          <w:szCs w:val="28"/>
        </w:rPr>
      </w:pPr>
      <w:r w:rsidRPr="008454C8">
        <w:rPr>
          <w:b/>
          <w:szCs w:val="28"/>
        </w:rPr>
        <w:t>контрольно-надзорных мероприятий</w:t>
      </w:r>
    </w:p>
    <w:p w:rsidR="00535F56" w:rsidRPr="008454C8" w:rsidRDefault="00535F56" w:rsidP="00535F56">
      <w:pPr>
        <w:rPr>
          <w:b/>
          <w:szCs w:val="28"/>
        </w:rPr>
      </w:pPr>
    </w:p>
    <w:p w:rsidR="00535F56" w:rsidRPr="008454C8" w:rsidRDefault="00CA5E56" w:rsidP="00CB1B7F">
      <w:pPr>
        <w:contextualSpacing/>
        <w:rPr>
          <w:szCs w:val="28"/>
        </w:rPr>
      </w:pPr>
      <w:r>
        <w:rPr>
          <w:szCs w:val="28"/>
        </w:rPr>
        <w:t>В</w:t>
      </w:r>
      <w:r w:rsidRPr="008454C8">
        <w:rPr>
          <w:szCs w:val="28"/>
        </w:rPr>
        <w:t xml:space="preserve"> 1 квартале 2019 года </w:t>
      </w:r>
      <w:r>
        <w:rPr>
          <w:szCs w:val="28"/>
        </w:rPr>
        <w:t>в</w:t>
      </w:r>
      <w:r w:rsidR="00535F56" w:rsidRPr="008454C8">
        <w:rPr>
          <w:szCs w:val="28"/>
        </w:rPr>
        <w:t xml:space="preserve"> отношении лиц, допустивших нарушения по направлению семенного контроля выдано 50 предписаний об устранении нарушений (за аналогичный период 2018 года – 50</w:t>
      </w:r>
      <w:r w:rsidR="00535F56">
        <w:rPr>
          <w:szCs w:val="28"/>
        </w:rPr>
        <w:t>)</w:t>
      </w:r>
      <w:r w:rsidR="00535F56" w:rsidRPr="008454C8">
        <w:rPr>
          <w:szCs w:val="28"/>
        </w:rPr>
        <w:t>.</w:t>
      </w:r>
    </w:p>
    <w:p w:rsidR="00FF492B" w:rsidRPr="00CA33D4" w:rsidRDefault="00CA5E56" w:rsidP="00CB1B7F">
      <w:pPr>
        <w:contextualSpacing/>
        <w:rPr>
          <w:szCs w:val="28"/>
        </w:rPr>
      </w:pPr>
      <w:r>
        <w:rPr>
          <w:szCs w:val="28"/>
        </w:rPr>
        <w:t>П</w:t>
      </w:r>
      <w:r w:rsidR="00535F56" w:rsidRPr="008454C8">
        <w:rPr>
          <w:szCs w:val="28"/>
        </w:rPr>
        <w:t xml:space="preserve">редписания </w:t>
      </w:r>
      <w:r>
        <w:rPr>
          <w:szCs w:val="28"/>
        </w:rPr>
        <w:t xml:space="preserve">были </w:t>
      </w:r>
      <w:r w:rsidR="00535F56" w:rsidRPr="008454C8">
        <w:rPr>
          <w:szCs w:val="28"/>
        </w:rPr>
        <w:t xml:space="preserve">исполнены подконтрольными субъектами в ходе проведения контрольно-надзорных мероприятий. </w:t>
      </w:r>
    </w:p>
    <w:p w:rsidR="00CA33D4" w:rsidRDefault="00A435BE" w:rsidP="00BA2CB5">
      <w:pPr>
        <w:pStyle w:val="3"/>
      </w:pPr>
      <w:r>
        <w:lastRenderedPageBreak/>
        <w:t xml:space="preserve">Раздел </w:t>
      </w:r>
      <w:r w:rsidR="00BA2CB5" w:rsidRPr="00BA2CB5">
        <w:t xml:space="preserve">8. </w:t>
      </w:r>
    </w:p>
    <w:p w:rsidR="00BA2CB5" w:rsidRPr="00CE04ED" w:rsidRDefault="00BA2CB5" w:rsidP="00CE04ED">
      <w:pPr>
        <w:ind w:firstLine="0"/>
        <w:jc w:val="center"/>
        <w:rPr>
          <w:b/>
        </w:rPr>
      </w:pPr>
      <w:r w:rsidRPr="00CE04ED">
        <w:rPr>
          <w:b/>
        </w:rPr>
        <w:t>Статистика и анализ случаев объявления предостережений подконтрольным субъектам, а также их исполнимости</w:t>
      </w:r>
    </w:p>
    <w:p w:rsidR="00BA2CB5" w:rsidRPr="004237B4" w:rsidRDefault="00BA2CB5" w:rsidP="00BA2CB5"/>
    <w:p w:rsidR="00BA2CB5" w:rsidRPr="00296F42" w:rsidRDefault="00BA2CB5" w:rsidP="00BA2CB5">
      <w:pPr>
        <w:ind w:firstLine="567"/>
        <w:rPr>
          <w:szCs w:val="28"/>
        </w:rPr>
      </w:pPr>
      <w:r w:rsidRPr="00296F42">
        <w:rPr>
          <w:szCs w:val="28"/>
        </w:rPr>
        <w:t xml:space="preserve">В целях </w:t>
      </w:r>
      <w:r w:rsidRPr="00296F42">
        <w:rPr>
          <w:bCs/>
          <w:iCs/>
          <w:szCs w:val="28"/>
        </w:rPr>
        <w:t>реализации положений Стандарта комплексной профилактики нарушений обязательных требований, утвержденного протоколом заседания проектного комитета от 12.09.2017 № 61(</w:t>
      </w:r>
      <w:r w:rsidRPr="00296F42">
        <w:rPr>
          <w:bCs/>
          <w:iCs/>
          <w:szCs w:val="28"/>
          <w:lang w:val="en-US"/>
        </w:rPr>
        <w:t>II</w:t>
      </w:r>
      <w:r w:rsidRPr="00296F42">
        <w:rPr>
          <w:bCs/>
          <w:iCs/>
          <w:szCs w:val="28"/>
        </w:rPr>
        <w:t xml:space="preserve">) по итогам проведенных контрольно-надзорных мероприятий в области семенного контроля в отношении юридических и физических лиц должностными лицами Управления </w:t>
      </w:r>
      <w:r w:rsidRPr="00296F42">
        <w:rPr>
          <w:szCs w:val="28"/>
        </w:rPr>
        <w:t>Россельхознадзора по Краснодарскому</w:t>
      </w:r>
      <w:r w:rsidR="00CA5E56">
        <w:rPr>
          <w:szCs w:val="28"/>
        </w:rPr>
        <w:t xml:space="preserve"> краю и Республике Адыгея вынесено</w:t>
      </w:r>
      <w:r w:rsidRPr="00296F42">
        <w:rPr>
          <w:szCs w:val="28"/>
        </w:rPr>
        <w:t xml:space="preserve"> 8 предостережений, что на 60% больше, чем за 1 квартал 2018 года (5 предостережений). </w:t>
      </w:r>
    </w:p>
    <w:p w:rsidR="00FF492B" w:rsidRPr="002A1F24" w:rsidRDefault="00FF492B" w:rsidP="00FF492B">
      <w:pPr>
        <w:jc w:val="center"/>
        <w:rPr>
          <w:b/>
          <w:color w:val="FF0000"/>
          <w:szCs w:val="28"/>
        </w:rPr>
      </w:pPr>
    </w:p>
    <w:p w:rsidR="00CA33D4" w:rsidRDefault="00A435BE" w:rsidP="00CE04ED">
      <w:pPr>
        <w:pStyle w:val="3"/>
      </w:pPr>
      <w:r>
        <w:t xml:space="preserve">Раздел </w:t>
      </w:r>
      <w:r w:rsidR="00BA2CB5">
        <w:t>9</w:t>
      </w:r>
      <w:r w:rsidR="00FF492B" w:rsidRPr="00F41CFD">
        <w:t xml:space="preserve">. </w:t>
      </w:r>
    </w:p>
    <w:p w:rsidR="00FF492B" w:rsidRPr="00F41CFD" w:rsidRDefault="00FF492B" w:rsidP="00FF492B">
      <w:pPr>
        <w:jc w:val="center"/>
        <w:rPr>
          <w:b/>
          <w:szCs w:val="28"/>
        </w:rPr>
      </w:pPr>
      <w:r w:rsidRPr="00F41CFD">
        <w:rPr>
          <w:b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FF492B" w:rsidRPr="00F41CFD" w:rsidRDefault="00FF492B" w:rsidP="00FF492B">
      <w:pPr>
        <w:ind w:firstLine="708"/>
        <w:rPr>
          <w:b/>
          <w:i/>
          <w:szCs w:val="28"/>
          <w:highlight w:val="yellow"/>
        </w:rPr>
      </w:pP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В рамках проводимой профилактической работы на официальном сайте Управления в сети «Интернет» размещены:</w:t>
      </w: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- перечень нормативных правовых актов,</w:t>
      </w:r>
      <w:r w:rsidR="00CA5E56">
        <w:rPr>
          <w:szCs w:val="28"/>
        </w:rPr>
        <w:t xml:space="preserve"> </w:t>
      </w:r>
      <w:r w:rsidRPr="00F41CFD">
        <w:rPr>
          <w:szCs w:val="28"/>
        </w:rPr>
        <w:t>содержащих обязательные требования, оценка соблюдения которых является предметом контроля, а также актуализированные тексты соответствующих нормативных правовых актов;</w:t>
      </w: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- руководство по соб</w:t>
      </w:r>
      <w:r w:rsidR="00CE04ED">
        <w:rPr>
          <w:szCs w:val="28"/>
        </w:rPr>
        <w:t xml:space="preserve">людению обязательных требований, содержащее информацию </w:t>
      </w:r>
      <w:r w:rsidRPr="00F41CFD">
        <w:rPr>
          <w:szCs w:val="28"/>
        </w:rPr>
        <w:t>в области семенного контроля;</w:t>
      </w: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- обобщение итогов правоприменительной практи</w:t>
      </w:r>
      <w:r w:rsidR="00CE04ED">
        <w:rPr>
          <w:szCs w:val="28"/>
        </w:rPr>
        <w:t>ки в области семенного контроля;</w:t>
      </w: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- перечень типовых нарушений обязательных требований в области семенного контроля;</w:t>
      </w:r>
    </w:p>
    <w:p w:rsidR="00FF492B" w:rsidRPr="00F41CFD" w:rsidRDefault="00FF492B" w:rsidP="00296F42">
      <w:pPr>
        <w:rPr>
          <w:szCs w:val="28"/>
        </w:rPr>
      </w:pPr>
      <w:r w:rsidRPr="00F41CFD">
        <w:rPr>
          <w:szCs w:val="28"/>
        </w:rPr>
        <w:t>- реестр добросовестных поднадзорных субъектов.</w:t>
      </w:r>
    </w:p>
    <w:p w:rsidR="00FF492B" w:rsidRPr="00F41CFD" w:rsidRDefault="00FF492B" w:rsidP="00CE04ED">
      <w:pPr>
        <w:rPr>
          <w:szCs w:val="28"/>
        </w:rPr>
      </w:pPr>
      <w:r w:rsidRPr="00F41CFD">
        <w:rPr>
          <w:szCs w:val="28"/>
        </w:rPr>
        <w:t xml:space="preserve">Принято участие </w:t>
      </w:r>
      <w:r w:rsidR="00392854" w:rsidRPr="00F41CFD">
        <w:rPr>
          <w:szCs w:val="28"/>
        </w:rPr>
        <w:t>в</w:t>
      </w:r>
      <w:r w:rsidR="00392854" w:rsidRPr="00221BF9">
        <w:rPr>
          <w:szCs w:val="28"/>
        </w:rPr>
        <w:t xml:space="preserve"> </w:t>
      </w:r>
      <w:r w:rsidR="00392854">
        <w:rPr>
          <w:szCs w:val="28"/>
        </w:rPr>
        <w:t>публичных</w:t>
      </w:r>
      <w:r w:rsidR="00221BF9">
        <w:rPr>
          <w:szCs w:val="28"/>
        </w:rPr>
        <w:t xml:space="preserve"> обсуждениях результатов правоприменительной практики Управления,</w:t>
      </w:r>
      <w:r w:rsidRPr="00F41CFD">
        <w:rPr>
          <w:szCs w:val="28"/>
        </w:rPr>
        <w:t xml:space="preserve"> полученных результатов по итогам обобщения практики и рекомендациями по недопущению нарушений обязательных требований поднадзорными объектами.</w:t>
      </w:r>
    </w:p>
    <w:p w:rsidR="00FF492B" w:rsidRPr="007A0487" w:rsidRDefault="00BA2CB5" w:rsidP="00296F42">
      <w:pPr>
        <w:rPr>
          <w:szCs w:val="28"/>
        </w:rPr>
      </w:pPr>
      <w:r>
        <w:rPr>
          <w:szCs w:val="28"/>
        </w:rPr>
        <w:t>В 1</w:t>
      </w:r>
      <w:r w:rsidR="00FF492B" w:rsidRPr="007A0487">
        <w:rPr>
          <w:szCs w:val="28"/>
        </w:rPr>
        <w:t xml:space="preserve"> квартале 2019 года опубликовано на </w:t>
      </w:r>
      <w:r w:rsidR="00CA5E56">
        <w:rPr>
          <w:szCs w:val="28"/>
        </w:rPr>
        <w:t xml:space="preserve">официальном </w:t>
      </w:r>
      <w:r w:rsidR="00FF492B" w:rsidRPr="007A0487">
        <w:rPr>
          <w:szCs w:val="28"/>
        </w:rPr>
        <w:t>сайте Управления 16 материалов по разъяснению действующего законодательства и о мерах ответственности за его несоблюдение.</w:t>
      </w:r>
    </w:p>
    <w:p w:rsidR="00FF492B" w:rsidRPr="00BA2CB5" w:rsidRDefault="00FF492B" w:rsidP="0009464B">
      <w:pPr>
        <w:rPr>
          <w:highlight w:val="yellow"/>
        </w:rPr>
      </w:pPr>
    </w:p>
    <w:p w:rsidR="00CA33D4" w:rsidRDefault="00A435BE" w:rsidP="00FF492B">
      <w:pPr>
        <w:pStyle w:val="3"/>
      </w:pPr>
      <w:r>
        <w:t xml:space="preserve">Раздел </w:t>
      </w:r>
      <w:r w:rsidR="00BA2CB5" w:rsidRPr="00BA2CB5">
        <w:t>10</w:t>
      </w:r>
      <w:r w:rsidR="00FF492B" w:rsidRPr="00BA2CB5">
        <w:t xml:space="preserve">. </w:t>
      </w:r>
    </w:p>
    <w:p w:rsidR="003D440E" w:rsidRDefault="00FF492B" w:rsidP="00F163DF">
      <w:pPr>
        <w:jc w:val="center"/>
        <w:rPr>
          <w:b/>
        </w:rPr>
      </w:pPr>
      <w:r w:rsidRPr="00F163DF">
        <w:rPr>
          <w:b/>
        </w:rPr>
        <w:t xml:space="preserve">Информация о работе Управления с письмами и </w:t>
      </w:r>
    </w:p>
    <w:p w:rsidR="00FF492B" w:rsidRPr="00F163DF" w:rsidRDefault="00FF492B" w:rsidP="00F163DF">
      <w:pPr>
        <w:jc w:val="center"/>
        <w:rPr>
          <w:b/>
        </w:rPr>
      </w:pPr>
      <w:r w:rsidRPr="00F163DF">
        <w:rPr>
          <w:b/>
        </w:rPr>
        <w:t>обращениями граждан</w:t>
      </w:r>
    </w:p>
    <w:p w:rsidR="00CE04ED" w:rsidRPr="00CE04ED" w:rsidRDefault="00CE04ED" w:rsidP="00CE04ED">
      <w:pPr>
        <w:rPr>
          <w:lang w:eastAsia="en-US"/>
        </w:rPr>
      </w:pPr>
    </w:p>
    <w:p w:rsidR="00F266F1" w:rsidRDefault="008250F8" w:rsidP="00CE04ED">
      <w:r>
        <w:t>За</w:t>
      </w:r>
      <w:r w:rsidR="00FF492B" w:rsidRPr="007A0487">
        <w:t xml:space="preserve"> рассматриваемый период в отдел внутреннего карантина растений и семенного контроля Управления Россельхознадзора по Краснодарскому краю и Республике Адыгея, по нап</w:t>
      </w:r>
      <w:r w:rsidR="00F820CA">
        <w:t>равлению семенного контроля</w:t>
      </w:r>
      <w:r w:rsidR="00FF492B" w:rsidRPr="007A0487">
        <w:t xml:space="preserve"> поступило 3 обращения</w:t>
      </w:r>
      <w:r w:rsidR="00F266F1">
        <w:t>.</w:t>
      </w:r>
    </w:p>
    <w:p w:rsidR="00FF492B" w:rsidRPr="007A0487" w:rsidRDefault="00FF492B" w:rsidP="00CE04ED">
      <w:r w:rsidRPr="007A0487">
        <w:lastRenderedPageBreak/>
        <w:t>Поступившие обращения были рассмотрены в установленные законодательством сроки</w:t>
      </w:r>
      <w:r w:rsidR="008250F8">
        <w:t xml:space="preserve">, </w:t>
      </w:r>
      <w:r w:rsidRPr="007A0487">
        <w:t>результаты рассмотрения были направлены заявителям.</w:t>
      </w:r>
    </w:p>
    <w:p w:rsidR="00FF492B" w:rsidRPr="007A0487" w:rsidRDefault="00FF492B" w:rsidP="00FF492B">
      <w:pPr>
        <w:ind w:firstLine="708"/>
        <w:rPr>
          <w:szCs w:val="28"/>
        </w:rPr>
      </w:pPr>
    </w:p>
    <w:p w:rsidR="00D2477B" w:rsidRDefault="00F628A8" w:rsidP="00515897">
      <w:pPr>
        <w:pStyle w:val="1"/>
        <w:rPr>
          <w:rFonts w:cs="Times New Roman"/>
        </w:rPr>
      </w:pPr>
      <w:r w:rsidRPr="00D64682">
        <w:rPr>
          <w:rFonts w:cs="Times New Roman"/>
        </w:rPr>
        <w:t xml:space="preserve">Доклад с обобщением правоприменительной практики, типовых и массовых нарушений обязательных требований в области карантинного фитосанитарного контроля на Государственной границе </w:t>
      </w:r>
      <w:r w:rsidR="006F571F">
        <w:rPr>
          <w:rFonts w:cs="Times New Roman"/>
        </w:rPr>
        <w:t xml:space="preserve">Российской Федерации на территории Краснодарского края </w:t>
      </w:r>
      <w:r w:rsidR="006F571F" w:rsidRPr="00D64682">
        <w:rPr>
          <w:rFonts w:cs="Times New Roman"/>
        </w:rPr>
        <w:t xml:space="preserve">за </w:t>
      </w:r>
      <w:r w:rsidR="006F571F">
        <w:rPr>
          <w:rFonts w:cs="Times New Roman"/>
        </w:rPr>
        <w:t>1 квартал 2019</w:t>
      </w:r>
      <w:r w:rsidR="006F571F" w:rsidRPr="00D64682">
        <w:rPr>
          <w:rFonts w:cs="Times New Roman"/>
        </w:rPr>
        <w:t xml:space="preserve"> год</w:t>
      </w:r>
      <w:r w:rsidR="006F571F">
        <w:rPr>
          <w:rFonts w:cs="Times New Roman"/>
        </w:rPr>
        <w:t>а</w:t>
      </w:r>
    </w:p>
    <w:p w:rsidR="00661150" w:rsidRDefault="00661150" w:rsidP="00661150"/>
    <w:p w:rsidR="00B171AD" w:rsidRPr="00B171AD" w:rsidRDefault="00B171AD" w:rsidP="00B171AD">
      <w:pPr>
        <w:jc w:val="center"/>
        <w:rPr>
          <w:b/>
        </w:rPr>
      </w:pPr>
      <w:r w:rsidRPr="00B171AD">
        <w:rPr>
          <w:b/>
        </w:rPr>
        <w:t>Раздел 1.</w:t>
      </w:r>
    </w:p>
    <w:p w:rsidR="00B171AD" w:rsidRDefault="00B171AD" w:rsidP="00B171AD">
      <w:pPr>
        <w:pStyle w:val="aa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6E8">
        <w:rPr>
          <w:rFonts w:ascii="Times New Roman" w:hAnsi="Times New Roman"/>
          <w:b/>
          <w:color w:val="000000"/>
          <w:sz w:val="28"/>
          <w:szCs w:val="28"/>
        </w:rPr>
        <w:t>Полномочия Управления в сфере карантинного фитосанитарного контроля на Государственной границе Российской Федерации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>Отдел карантинного фитосанитарного контроля на Государственной границе РФ структурн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6416E8">
        <w:rPr>
          <w:rFonts w:ascii="Times New Roman" w:hAnsi="Times New Roman"/>
          <w:color w:val="000000"/>
          <w:sz w:val="28"/>
          <w:szCs w:val="28"/>
        </w:rPr>
        <w:t xml:space="preserve"> подразделение Управления Федеральной службы по ветеринарному и фитосанитарному надзору по Краснодарскому краю и Республике Адыгея, </w:t>
      </w:r>
      <w:r>
        <w:rPr>
          <w:rFonts w:ascii="Times New Roman" w:hAnsi="Times New Roman"/>
          <w:color w:val="000000"/>
          <w:sz w:val="28"/>
          <w:szCs w:val="28"/>
        </w:rPr>
        <w:t>являющееся территориальным органом</w:t>
      </w:r>
      <w:r w:rsidRPr="006416E8">
        <w:rPr>
          <w:rFonts w:ascii="Times New Roman" w:hAnsi="Times New Roman"/>
          <w:color w:val="000000"/>
          <w:sz w:val="28"/>
          <w:szCs w:val="28"/>
        </w:rPr>
        <w:t xml:space="preserve"> Федеральной службы по ветеринарному и фитосанитарному надзору РФ. 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Основной целью деятельности отдела являются контрольно-надзорные функции по осуществлению карантинного фитосанитарного контроля подкарантинной продукции при экспортно-импортных отношениях в пунктах пропуска РФ и местах завершения таможенного оформления, а так же проведение мероприятий по своевременному выявлению и предотвращению распространения карантинных для РФ объектов. </w:t>
      </w:r>
    </w:p>
    <w:p w:rsidR="00B171AD" w:rsidRDefault="00B171AD" w:rsidP="00B171AD">
      <w:pPr>
        <w:shd w:val="clear" w:color="auto" w:fill="FFFFFF"/>
        <w:ind w:firstLine="708"/>
        <w:rPr>
          <w:b/>
          <w:color w:val="000000"/>
          <w:szCs w:val="28"/>
        </w:rPr>
      </w:pPr>
    </w:p>
    <w:p w:rsidR="00B171AD" w:rsidRPr="006416E8" w:rsidRDefault="00B171AD" w:rsidP="00B171AD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Раздел 2.</w:t>
      </w:r>
    </w:p>
    <w:p w:rsidR="00B171AD" w:rsidRDefault="00B171AD" w:rsidP="00B171AD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6416E8">
        <w:rPr>
          <w:b/>
          <w:color w:val="000000"/>
          <w:szCs w:val="28"/>
        </w:rPr>
        <w:t xml:space="preserve">Перечень нормативно-правовых актов в области карантинного фитосанитарного контроля на Государственной границе </w:t>
      </w:r>
    </w:p>
    <w:p w:rsidR="00B171AD" w:rsidRDefault="00B171AD" w:rsidP="00B171AD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6416E8">
        <w:rPr>
          <w:b/>
          <w:color w:val="000000"/>
          <w:szCs w:val="28"/>
        </w:rPr>
        <w:t>Российской Федерации</w:t>
      </w:r>
    </w:p>
    <w:p w:rsidR="00B171AD" w:rsidRPr="006416E8" w:rsidRDefault="00B171AD" w:rsidP="00B171AD">
      <w:pPr>
        <w:shd w:val="clear" w:color="auto" w:fill="FFFFFF"/>
        <w:ind w:firstLine="708"/>
        <w:jc w:val="center"/>
        <w:rPr>
          <w:color w:val="000000"/>
          <w:szCs w:val="28"/>
        </w:rPr>
      </w:pPr>
    </w:p>
    <w:p w:rsidR="00B171AD" w:rsidRPr="006416E8" w:rsidRDefault="00B171AD" w:rsidP="00B171AD">
      <w:pPr>
        <w:shd w:val="clear" w:color="auto" w:fill="FFFFFF"/>
        <w:ind w:firstLine="708"/>
        <w:rPr>
          <w:color w:val="000000"/>
          <w:szCs w:val="28"/>
        </w:rPr>
      </w:pPr>
      <w:r w:rsidRPr="006416E8">
        <w:rPr>
          <w:color w:val="000000"/>
          <w:szCs w:val="28"/>
        </w:rPr>
        <w:t xml:space="preserve">Карантинный фитосанитарный контроль (надзор) в области карантина растений осуществляется отделом карантинного фитосанитарного контроля на Государственной границе РФ Управления в соответствии с: </w:t>
      </w:r>
    </w:p>
    <w:p w:rsidR="00B171AD" w:rsidRPr="006416E8" w:rsidRDefault="00B171AD" w:rsidP="00B171AD">
      <w:pPr>
        <w:pStyle w:val="aa"/>
        <w:ind w:left="0" w:firstLine="709"/>
        <w:jc w:val="both"/>
        <w:rPr>
          <w:rStyle w:val="reference-text"/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Международной конвенцией по карантину и защите растений </w:t>
      </w:r>
      <w:r w:rsidRPr="006416E8">
        <w:rPr>
          <w:rStyle w:val="reference-text"/>
          <w:rFonts w:ascii="Times New Roman" w:hAnsi="Times New Roman"/>
          <w:color w:val="000000"/>
          <w:sz w:val="28"/>
          <w:szCs w:val="28"/>
        </w:rPr>
        <w:t>(новый пересмотренный текст, принятый на 29-й сессии Конференции ФАО, ноябрь 1997 г.);</w:t>
      </w:r>
    </w:p>
    <w:p w:rsidR="00B171AD" w:rsidRPr="006416E8" w:rsidRDefault="00B171AD" w:rsidP="00B171AD">
      <w:pPr>
        <w:pStyle w:val="aa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Style w:val="reference-text"/>
          <w:rFonts w:ascii="Times New Roman" w:hAnsi="Times New Roman"/>
          <w:color w:val="000000"/>
          <w:sz w:val="28"/>
          <w:szCs w:val="28"/>
        </w:rPr>
        <w:t>-</w:t>
      </w:r>
      <w:r w:rsidRPr="006416E8">
        <w:rPr>
          <w:rFonts w:ascii="Times New Roman" w:hAnsi="Times New Roman"/>
          <w:color w:val="000000"/>
          <w:sz w:val="28"/>
          <w:szCs w:val="28"/>
        </w:rPr>
        <w:t xml:space="preserve"> Международным стандартом по фитосанитарным мерам № 12 «Руководство по фитосанитарным сертификатам», Рим, 2001 г.;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>- Решением Комиссии таможенного союза от 18.06.2010 г. № 318 «Об обеспечении карантина растений в Евразийском экономическом союзе»;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>- Решением Совета Евразийской экономической комиссии от 30.11.2016 г.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lastRenderedPageBreak/>
        <w:t>- Решением Совета Евразийской экономической комиссии от 30.11.2016 г. № 158 «Об утверждении единого перечня карантинных объектов Евразийского экономического союза»;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Решением Совета Евразийской экономической комиссии от 30.11.2016 г. № 159 «Об утверждении Единых правил и норм обеспечения карантина растений на таможенной территории Евразийского экономического союза»; 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Постановлением Правительства РФ от 30.06.2004 г. № 327 "Об утверждении Положения о Федеральной службе по ветеринарному и фитосанитарному надзору"; 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21.07.2014 года № 206-ФЗ «О карантине растений»; 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5ABA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B5ABA">
        <w:rPr>
          <w:rFonts w:ascii="Times New Roman" w:hAnsi="Times New Roman"/>
          <w:color w:val="000000"/>
          <w:sz w:val="28"/>
          <w:szCs w:val="28"/>
        </w:rPr>
        <w:t xml:space="preserve"> Минсельхоза РФ от 29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4B5ABA">
        <w:rPr>
          <w:rFonts w:ascii="Times New Roman" w:hAnsi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6416E8">
        <w:rPr>
          <w:rFonts w:ascii="Times New Roman" w:hAnsi="Times New Roman"/>
          <w:color w:val="000000"/>
          <w:sz w:val="28"/>
          <w:szCs w:val="28"/>
        </w:rPr>
        <w:t>№ 456 «Об утверждении Правил обеспечения карантина растений при ввозе подкарантинной продукции на территорию Российской Федерации, а также при её хранении, перевозке, транспортировке, переработке и использовании»;</w:t>
      </w:r>
    </w:p>
    <w:p w:rsidR="00B171AD" w:rsidRPr="006416E8" w:rsidRDefault="00B171AD" w:rsidP="00B171AD">
      <w:pPr>
        <w:pStyle w:val="a8"/>
        <w:rPr>
          <w:color w:val="000000"/>
          <w:sz w:val="28"/>
          <w:szCs w:val="28"/>
        </w:rPr>
      </w:pPr>
      <w:r w:rsidRPr="006416E8">
        <w:rPr>
          <w:color w:val="000000"/>
          <w:sz w:val="28"/>
          <w:szCs w:val="28"/>
        </w:rPr>
        <w:t>- Приказом Минсельхоза РФ от 15.12.2014 г. № 501 «Об утверждении Перечня карантинных объектов»;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>- Приказом Минсельхоза РФ от 13.07.2016 г. № 293 «Об утверждении порядка выдачи фитосанитарного сертификата, реэкспортного фитосанитарного сертификата, карантинного сертификата»;</w:t>
      </w:r>
    </w:p>
    <w:p w:rsidR="00B171AD" w:rsidRPr="006416E8" w:rsidRDefault="00B171AD" w:rsidP="00B171AD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E8">
        <w:rPr>
          <w:rFonts w:ascii="Times New Roman" w:hAnsi="Times New Roman"/>
          <w:color w:val="000000"/>
          <w:sz w:val="28"/>
          <w:szCs w:val="28"/>
        </w:rPr>
        <w:t xml:space="preserve">- Приказом Минсельхоза РФ от 23.06.2008 № 271 «Об утверждении типовых требований к оборудованию и техническому оснащению зданий, помещений, сооружений, необходимых для организации фитосанитарного контроля, осуществляемого в пунктах пропуска через государственную границу РФ»; </w:t>
      </w:r>
    </w:p>
    <w:p w:rsidR="00B171AD" w:rsidRPr="006416E8" w:rsidRDefault="00B171AD" w:rsidP="00B171AD">
      <w:pPr>
        <w:ind w:firstLine="720"/>
        <w:jc w:val="center"/>
        <w:rPr>
          <w:b/>
          <w:bCs/>
          <w:color w:val="000000"/>
          <w:szCs w:val="28"/>
        </w:rPr>
      </w:pPr>
    </w:p>
    <w:p w:rsidR="00CA33D4" w:rsidRDefault="00B171AD" w:rsidP="00661150">
      <w:pPr>
        <w:pStyle w:val="3"/>
      </w:pPr>
      <w:r>
        <w:t>Раздел 3</w:t>
      </w:r>
      <w:r w:rsidR="00A435BE">
        <w:t xml:space="preserve">. </w:t>
      </w:r>
    </w:p>
    <w:p w:rsidR="00A435BE" w:rsidRPr="006416E8" w:rsidRDefault="00A435BE" w:rsidP="00A435BE">
      <w:pPr>
        <w:ind w:firstLine="720"/>
        <w:jc w:val="center"/>
        <w:rPr>
          <w:b/>
          <w:color w:val="000000"/>
          <w:szCs w:val="28"/>
        </w:rPr>
      </w:pPr>
      <w:r w:rsidRPr="006416E8">
        <w:rPr>
          <w:b/>
          <w:color w:val="000000"/>
          <w:szCs w:val="28"/>
        </w:rPr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A435BE" w:rsidRPr="006416E8" w:rsidRDefault="00A435BE" w:rsidP="00A435BE">
      <w:pPr>
        <w:ind w:firstLine="720"/>
        <w:contextualSpacing/>
        <w:rPr>
          <w:b/>
          <w:color w:val="000000"/>
          <w:szCs w:val="28"/>
        </w:rPr>
      </w:pPr>
    </w:p>
    <w:p w:rsidR="00A435BE" w:rsidRPr="003A7913" w:rsidRDefault="00A435BE" w:rsidP="0009464B">
      <w:pPr>
        <w:ind w:firstLine="708"/>
        <w:contextualSpacing/>
        <w:rPr>
          <w:rFonts w:eastAsia="Calibri"/>
          <w:szCs w:val="28"/>
        </w:rPr>
      </w:pPr>
      <w:r w:rsidRPr="006416E8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1 квартал 2019</w:t>
      </w:r>
      <w:r w:rsidR="009638FB">
        <w:rPr>
          <w:color w:val="000000"/>
          <w:szCs w:val="28"/>
        </w:rPr>
        <w:t xml:space="preserve"> </w:t>
      </w:r>
      <w:r w:rsidRPr="006416E8">
        <w:rPr>
          <w:color w:val="000000"/>
          <w:szCs w:val="28"/>
        </w:rPr>
        <w:t>год</w:t>
      </w:r>
      <w:r>
        <w:rPr>
          <w:color w:val="000000"/>
          <w:szCs w:val="28"/>
        </w:rPr>
        <w:t xml:space="preserve">а </w:t>
      </w:r>
      <w:r w:rsidR="0050698D">
        <w:rPr>
          <w:szCs w:val="28"/>
        </w:rPr>
        <w:t>выявле</w:t>
      </w:r>
      <w:r w:rsidR="0009464B" w:rsidRPr="003A7913">
        <w:rPr>
          <w:szCs w:val="28"/>
        </w:rPr>
        <w:t>но</w:t>
      </w:r>
      <w:r w:rsidR="00515897">
        <w:rPr>
          <w:szCs w:val="28"/>
        </w:rPr>
        <w:t xml:space="preserve"> </w:t>
      </w:r>
      <w:r w:rsidR="0009464B" w:rsidRPr="008250F8">
        <w:rPr>
          <w:szCs w:val="28"/>
        </w:rPr>
        <w:t>51</w:t>
      </w:r>
      <w:r w:rsidR="0009464B" w:rsidRPr="003A7913">
        <w:rPr>
          <w:rFonts w:eastAsia="Calibri"/>
          <w:szCs w:val="28"/>
        </w:rPr>
        <w:t xml:space="preserve"> правонаруш</w:t>
      </w:r>
      <w:r w:rsidR="0009464B" w:rsidRPr="003A7913">
        <w:rPr>
          <w:szCs w:val="28"/>
        </w:rPr>
        <w:t>ение</w:t>
      </w:r>
      <w:r w:rsidR="0009464B" w:rsidRPr="003A7913">
        <w:rPr>
          <w:rFonts w:eastAsia="Calibri"/>
          <w:szCs w:val="28"/>
        </w:rPr>
        <w:t xml:space="preserve">, </w:t>
      </w:r>
      <w:r w:rsidR="0009464B">
        <w:rPr>
          <w:szCs w:val="28"/>
        </w:rPr>
        <w:t>ответственность за которые предусмотрена</w:t>
      </w:r>
      <w:r w:rsidR="00515897">
        <w:rPr>
          <w:szCs w:val="28"/>
        </w:rPr>
        <w:t xml:space="preserve"> </w:t>
      </w:r>
      <w:r w:rsidR="0009464B" w:rsidRPr="003A7913">
        <w:rPr>
          <w:rFonts w:eastAsia="Calibri"/>
          <w:szCs w:val="28"/>
        </w:rPr>
        <w:t xml:space="preserve">ст. 10.2 КоАП </w:t>
      </w:r>
      <w:r w:rsidR="0009464B" w:rsidRPr="003A7913">
        <w:rPr>
          <w:szCs w:val="28"/>
        </w:rPr>
        <w:t xml:space="preserve">РФ </w:t>
      </w:r>
      <w:r w:rsidR="0009464B" w:rsidRPr="003A7913">
        <w:rPr>
          <w:rFonts w:eastAsia="Calibri"/>
          <w:szCs w:val="28"/>
        </w:rPr>
        <w:t>«Нарушение порядка ввоза и вывоза подкарантинной продукции (подкарантинного материала, подкарантинного груза)»</w:t>
      </w:r>
      <w:r w:rsidR="0009464B">
        <w:rPr>
          <w:rFonts w:eastAsia="Calibri"/>
          <w:szCs w:val="28"/>
        </w:rPr>
        <w:t>,</w:t>
      </w:r>
      <w:r w:rsidR="00B171AD">
        <w:rPr>
          <w:rFonts w:eastAsia="Calibri"/>
          <w:szCs w:val="28"/>
        </w:rPr>
        <w:t xml:space="preserve"> установлено 51 правонарушение,</w:t>
      </w:r>
      <w:r w:rsidR="0009464B">
        <w:rPr>
          <w:rFonts w:eastAsia="Calibri"/>
          <w:szCs w:val="28"/>
        </w:rPr>
        <w:t xml:space="preserve"> </w:t>
      </w:r>
      <w:r w:rsidR="0009464B" w:rsidRPr="003A7913">
        <w:rPr>
          <w:rFonts w:eastAsia="Calibri"/>
          <w:szCs w:val="28"/>
        </w:rPr>
        <w:t>с</w:t>
      </w:r>
      <w:r w:rsidR="0009464B" w:rsidRPr="003A7913">
        <w:rPr>
          <w:szCs w:val="28"/>
        </w:rPr>
        <w:t xml:space="preserve">оставлено </w:t>
      </w:r>
      <w:r w:rsidR="0009464B" w:rsidRPr="008250F8">
        <w:rPr>
          <w:szCs w:val="28"/>
        </w:rPr>
        <w:t>95</w:t>
      </w:r>
      <w:r w:rsidR="00515897">
        <w:rPr>
          <w:szCs w:val="28"/>
        </w:rPr>
        <w:t xml:space="preserve"> </w:t>
      </w:r>
      <w:r w:rsidR="0009464B" w:rsidRPr="003A7913">
        <w:rPr>
          <w:rFonts w:eastAsia="Calibri"/>
          <w:szCs w:val="28"/>
        </w:rPr>
        <w:t>протоколов</w:t>
      </w:r>
      <w:r w:rsidR="0009464B">
        <w:rPr>
          <w:rFonts w:eastAsia="Calibri"/>
          <w:szCs w:val="28"/>
        </w:rPr>
        <w:t>. Всего п</w:t>
      </w:r>
      <w:r w:rsidRPr="003A7913">
        <w:rPr>
          <w:rFonts w:eastAsia="Calibri"/>
          <w:szCs w:val="28"/>
        </w:rPr>
        <w:t xml:space="preserve">о вышеуказанной статье КоАП РФ вынесено </w:t>
      </w:r>
      <w:r w:rsidRPr="008250F8">
        <w:rPr>
          <w:szCs w:val="28"/>
        </w:rPr>
        <w:t>95</w:t>
      </w:r>
      <w:r w:rsidR="00515897">
        <w:rPr>
          <w:szCs w:val="28"/>
        </w:rPr>
        <w:t xml:space="preserve"> </w:t>
      </w:r>
      <w:r w:rsidRPr="003A7913">
        <w:rPr>
          <w:rFonts w:eastAsia="Calibri"/>
          <w:szCs w:val="28"/>
        </w:rPr>
        <w:t>постановлений</w:t>
      </w:r>
      <w:r w:rsidR="008250F8">
        <w:rPr>
          <w:rFonts w:eastAsia="Calibri"/>
          <w:szCs w:val="28"/>
        </w:rPr>
        <w:t>,</w:t>
      </w:r>
      <w:r w:rsidR="00515897">
        <w:rPr>
          <w:rFonts w:eastAsia="Calibri"/>
          <w:szCs w:val="28"/>
        </w:rPr>
        <w:t xml:space="preserve"> </w:t>
      </w:r>
      <w:r w:rsidR="008250F8">
        <w:rPr>
          <w:rFonts w:eastAsia="Calibri"/>
          <w:szCs w:val="28"/>
        </w:rPr>
        <w:t>и</w:t>
      </w:r>
      <w:r w:rsidR="008250F8" w:rsidRPr="003A7913">
        <w:rPr>
          <w:rFonts w:eastAsia="Calibri"/>
          <w:szCs w:val="28"/>
        </w:rPr>
        <w:t>з них в отношении должностных лиц – 44, юридич</w:t>
      </w:r>
      <w:r w:rsidR="008250F8">
        <w:rPr>
          <w:rFonts w:eastAsia="Calibri"/>
          <w:szCs w:val="28"/>
        </w:rPr>
        <w:t>еских лиц - 44, физических лиц</w:t>
      </w:r>
      <w:r w:rsidR="0050698D">
        <w:rPr>
          <w:rFonts w:eastAsia="Calibri"/>
          <w:szCs w:val="28"/>
        </w:rPr>
        <w:t xml:space="preserve"> - </w:t>
      </w:r>
      <w:r w:rsidR="0050698D" w:rsidRPr="00221BF9">
        <w:rPr>
          <w:rFonts w:eastAsia="Calibri"/>
          <w:szCs w:val="28"/>
        </w:rPr>
        <w:t>7</w:t>
      </w:r>
      <w:r w:rsidR="008250F8">
        <w:rPr>
          <w:rFonts w:eastAsia="Calibri"/>
          <w:szCs w:val="28"/>
        </w:rPr>
        <w:t xml:space="preserve">, </w:t>
      </w:r>
      <w:r w:rsidRPr="003A7913">
        <w:rPr>
          <w:rFonts w:eastAsia="Calibri"/>
          <w:szCs w:val="28"/>
        </w:rPr>
        <w:t xml:space="preserve">на общую сумму </w:t>
      </w:r>
      <w:r w:rsidRPr="003A7913">
        <w:rPr>
          <w:szCs w:val="28"/>
        </w:rPr>
        <w:t>254,8 тыс.</w:t>
      </w:r>
      <w:r w:rsidR="008250F8">
        <w:rPr>
          <w:rFonts w:eastAsia="Calibri"/>
          <w:szCs w:val="28"/>
        </w:rPr>
        <w:t xml:space="preserve"> рублей</w:t>
      </w:r>
      <w:r w:rsidRPr="003A7913">
        <w:rPr>
          <w:rFonts w:eastAsia="Calibri"/>
          <w:szCs w:val="28"/>
        </w:rPr>
        <w:t>.</w:t>
      </w:r>
    </w:p>
    <w:p w:rsidR="00A435BE" w:rsidRPr="003A7913" w:rsidRDefault="0009464B" w:rsidP="0009464B">
      <w:pPr>
        <w:contextualSpacing/>
        <w:rPr>
          <w:rFonts w:eastAsia="Calibri"/>
          <w:szCs w:val="28"/>
        </w:rPr>
      </w:pPr>
      <w:r w:rsidRPr="003A7913">
        <w:rPr>
          <w:szCs w:val="28"/>
        </w:rPr>
        <w:t>Установлено</w:t>
      </w:r>
      <w:r w:rsidR="00515897">
        <w:rPr>
          <w:szCs w:val="28"/>
        </w:rPr>
        <w:t xml:space="preserve"> </w:t>
      </w:r>
      <w:r w:rsidRPr="008250F8">
        <w:rPr>
          <w:szCs w:val="28"/>
        </w:rPr>
        <w:t xml:space="preserve">2 </w:t>
      </w:r>
      <w:r w:rsidRPr="003A7913">
        <w:rPr>
          <w:rFonts w:eastAsia="Calibri"/>
          <w:szCs w:val="28"/>
        </w:rPr>
        <w:t>правонаруш</w:t>
      </w:r>
      <w:r w:rsidRPr="003A7913">
        <w:rPr>
          <w:szCs w:val="28"/>
        </w:rPr>
        <w:t>ения</w:t>
      </w:r>
      <w:r w:rsidRPr="0009464B">
        <w:rPr>
          <w:rFonts w:eastAsia="Calibri"/>
          <w:szCs w:val="28"/>
        </w:rPr>
        <w:t>, ответственность за которые предусмотрена</w:t>
      </w:r>
      <w:r w:rsidR="00A435BE" w:rsidRPr="003A7913">
        <w:rPr>
          <w:rFonts w:eastAsia="Calibri"/>
          <w:szCs w:val="28"/>
        </w:rPr>
        <w:t xml:space="preserve"> ст. 10.3 КоАП </w:t>
      </w:r>
      <w:r w:rsidR="00A435BE" w:rsidRPr="003A7913">
        <w:rPr>
          <w:szCs w:val="28"/>
        </w:rPr>
        <w:t>РФ</w:t>
      </w:r>
      <w:r w:rsidR="00A435BE" w:rsidRPr="003A7913">
        <w:rPr>
          <w:rFonts w:eastAsia="Calibri"/>
          <w:szCs w:val="28"/>
        </w:rPr>
        <w:t xml:space="preserve"> «Нарушение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груза)», </w:t>
      </w:r>
      <w:r w:rsidR="00B171AD">
        <w:rPr>
          <w:rFonts w:eastAsia="Calibri"/>
          <w:szCs w:val="28"/>
        </w:rPr>
        <w:t xml:space="preserve">установлено 2 правонарушения, </w:t>
      </w:r>
      <w:r w:rsidR="00A435BE" w:rsidRPr="003A7913">
        <w:rPr>
          <w:rFonts w:eastAsia="Calibri"/>
          <w:szCs w:val="28"/>
        </w:rPr>
        <w:t>с</w:t>
      </w:r>
      <w:r w:rsidR="00A435BE" w:rsidRPr="003A7913">
        <w:rPr>
          <w:szCs w:val="28"/>
        </w:rPr>
        <w:t xml:space="preserve">оставлено </w:t>
      </w:r>
      <w:r w:rsidR="00A435BE" w:rsidRPr="008250F8">
        <w:rPr>
          <w:szCs w:val="28"/>
        </w:rPr>
        <w:t>3</w:t>
      </w:r>
      <w:r w:rsidR="00515897">
        <w:rPr>
          <w:szCs w:val="28"/>
        </w:rPr>
        <w:t xml:space="preserve"> </w:t>
      </w:r>
      <w:r w:rsidR="00A435BE" w:rsidRPr="003A7913">
        <w:rPr>
          <w:rFonts w:eastAsia="Calibri"/>
          <w:szCs w:val="28"/>
        </w:rPr>
        <w:t>протокола по ст. 10.3 КоАП РФ.</w:t>
      </w:r>
      <w:r w:rsidR="00515897">
        <w:rPr>
          <w:rFonts w:eastAsia="Calibri"/>
          <w:szCs w:val="28"/>
        </w:rPr>
        <w:t xml:space="preserve"> </w:t>
      </w:r>
      <w:r w:rsidR="008250F8">
        <w:rPr>
          <w:rFonts w:eastAsia="Calibri"/>
          <w:szCs w:val="28"/>
        </w:rPr>
        <w:t>В</w:t>
      </w:r>
      <w:r w:rsidR="00A435BE" w:rsidRPr="003A7913">
        <w:rPr>
          <w:rFonts w:eastAsia="Calibri"/>
          <w:szCs w:val="28"/>
        </w:rPr>
        <w:t xml:space="preserve">сего по вышеуказанной статье КоАП РФ вынесено </w:t>
      </w:r>
      <w:r w:rsidR="00A435BE" w:rsidRPr="008250F8">
        <w:rPr>
          <w:szCs w:val="28"/>
        </w:rPr>
        <w:t>3</w:t>
      </w:r>
      <w:r w:rsidR="0050698D">
        <w:rPr>
          <w:szCs w:val="28"/>
        </w:rPr>
        <w:t xml:space="preserve"> </w:t>
      </w:r>
      <w:r w:rsidR="008250F8">
        <w:rPr>
          <w:rFonts w:eastAsia="Calibri"/>
          <w:szCs w:val="28"/>
        </w:rPr>
        <w:lastRenderedPageBreak/>
        <w:t>постановления, и</w:t>
      </w:r>
      <w:r w:rsidR="008250F8" w:rsidRPr="003A7913">
        <w:rPr>
          <w:rFonts w:eastAsia="Calibri"/>
          <w:szCs w:val="28"/>
        </w:rPr>
        <w:t>з них в отношении должностных лиц – 1, юридически</w:t>
      </w:r>
      <w:r w:rsidR="008250F8">
        <w:rPr>
          <w:rFonts w:eastAsia="Calibri"/>
          <w:szCs w:val="28"/>
        </w:rPr>
        <w:t xml:space="preserve">х лиц – 1, физических лиц – 1, </w:t>
      </w:r>
      <w:r w:rsidR="00A435BE" w:rsidRPr="003A7913">
        <w:rPr>
          <w:rFonts w:eastAsia="Calibri"/>
          <w:szCs w:val="28"/>
        </w:rPr>
        <w:t xml:space="preserve">на общую сумму </w:t>
      </w:r>
      <w:r w:rsidR="00A435BE" w:rsidRPr="003A7913">
        <w:rPr>
          <w:szCs w:val="28"/>
        </w:rPr>
        <w:t>5,8 тыс.</w:t>
      </w:r>
      <w:r w:rsidR="00A435BE" w:rsidRPr="003A7913">
        <w:rPr>
          <w:rFonts w:eastAsia="Calibri"/>
          <w:szCs w:val="28"/>
        </w:rPr>
        <w:t xml:space="preserve"> рублей. </w:t>
      </w:r>
    </w:p>
    <w:p w:rsidR="00A435BE" w:rsidRPr="003A7913" w:rsidRDefault="0009464B" w:rsidP="0009464B">
      <w:pPr>
        <w:contextualSpacing/>
        <w:rPr>
          <w:rFonts w:eastAsia="Calibri"/>
          <w:szCs w:val="28"/>
        </w:rPr>
      </w:pPr>
      <w:r>
        <w:rPr>
          <w:szCs w:val="28"/>
        </w:rPr>
        <w:t>У</w:t>
      </w:r>
      <w:r w:rsidR="0050698D">
        <w:rPr>
          <w:szCs w:val="28"/>
        </w:rPr>
        <w:t xml:space="preserve">становлены факты невыполнения в срок предписаний об устранении выявленных нарушений, </w:t>
      </w:r>
      <w:r w:rsidRPr="0009464B">
        <w:rPr>
          <w:rFonts w:eastAsia="Calibri"/>
          <w:szCs w:val="28"/>
        </w:rPr>
        <w:t>за котор</w:t>
      </w:r>
      <w:r w:rsidR="0050698D">
        <w:rPr>
          <w:rFonts w:eastAsia="Calibri"/>
          <w:szCs w:val="28"/>
        </w:rPr>
        <w:t>ы</w:t>
      </w:r>
      <w:r w:rsidRPr="0009464B">
        <w:rPr>
          <w:rFonts w:eastAsia="Calibri"/>
          <w:szCs w:val="28"/>
        </w:rPr>
        <w:t xml:space="preserve">е предусмотрена </w:t>
      </w:r>
      <w:r w:rsidR="00A435BE" w:rsidRPr="003A7913">
        <w:rPr>
          <w:szCs w:val="28"/>
        </w:rPr>
        <w:t>ч. 1 ст. 19.5 КоАП</w:t>
      </w:r>
      <w:r w:rsidR="00392854">
        <w:rPr>
          <w:szCs w:val="28"/>
        </w:rPr>
        <w:t xml:space="preserve"> </w:t>
      </w:r>
      <w:r w:rsidR="00A435BE" w:rsidRPr="003A7913">
        <w:rPr>
          <w:szCs w:val="28"/>
        </w:rPr>
        <w:t>РФ</w:t>
      </w:r>
      <w:r w:rsidR="00A435BE" w:rsidRPr="003A7913">
        <w:rPr>
          <w:rFonts w:eastAsia="Calibri"/>
          <w:szCs w:val="28"/>
        </w:rPr>
        <w:t xml:space="preserve"> «</w:t>
      </w:r>
      <w:r w:rsidR="00A435BE" w:rsidRPr="003A7913">
        <w:rPr>
          <w:rStyle w:val="hl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A435BE" w:rsidRPr="003A7913">
        <w:rPr>
          <w:rFonts w:eastAsia="Calibri"/>
          <w:szCs w:val="28"/>
        </w:rPr>
        <w:t>)»,</w:t>
      </w:r>
      <w:r w:rsidR="00B171AD">
        <w:rPr>
          <w:rFonts w:eastAsia="Calibri"/>
          <w:szCs w:val="28"/>
        </w:rPr>
        <w:t xml:space="preserve"> установлено 1 правонарушение,</w:t>
      </w:r>
      <w:r w:rsidR="00A435BE" w:rsidRPr="003A7913">
        <w:rPr>
          <w:rFonts w:eastAsia="Calibri"/>
          <w:szCs w:val="28"/>
        </w:rPr>
        <w:t xml:space="preserve"> с</w:t>
      </w:r>
      <w:r w:rsidR="00A435BE" w:rsidRPr="003A7913">
        <w:rPr>
          <w:szCs w:val="28"/>
        </w:rPr>
        <w:t xml:space="preserve">оставлено </w:t>
      </w:r>
      <w:r w:rsidR="00A435BE" w:rsidRPr="0009464B">
        <w:rPr>
          <w:szCs w:val="28"/>
        </w:rPr>
        <w:t>2</w:t>
      </w:r>
      <w:r w:rsidR="0050698D">
        <w:rPr>
          <w:szCs w:val="28"/>
        </w:rPr>
        <w:t xml:space="preserve"> </w:t>
      </w:r>
      <w:r w:rsidR="00A435BE" w:rsidRPr="003A7913">
        <w:rPr>
          <w:rFonts w:eastAsia="Calibri"/>
          <w:szCs w:val="28"/>
        </w:rPr>
        <w:t>протокола по ст. ч. 1 ст. 19.5  КоАП РФ.</w:t>
      </w:r>
      <w:r w:rsidR="0050698D">
        <w:rPr>
          <w:rFonts w:eastAsia="Calibri"/>
          <w:szCs w:val="28"/>
        </w:rPr>
        <w:t xml:space="preserve"> </w:t>
      </w:r>
      <w:r w:rsidR="00566F55">
        <w:rPr>
          <w:rFonts w:eastAsia="Calibri"/>
          <w:szCs w:val="28"/>
        </w:rPr>
        <w:t>П</w:t>
      </w:r>
      <w:r w:rsidR="00A435BE" w:rsidRPr="003A7913">
        <w:rPr>
          <w:rFonts w:eastAsia="Calibri"/>
          <w:szCs w:val="28"/>
        </w:rPr>
        <w:t xml:space="preserve">о вышеуказанной статье КоАП РФ вынесено </w:t>
      </w:r>
      <w:r w:rsidR="00A435BE" w:rsidRPr="00515897">
        <w:rPr>
          <w:szCs w:val="28"/>
        </w:rPr>
        <w:t>2</w:t>
      </w:r>
      <w:r w:rsidR="00515897" w:rsidRPr="00515897">
        <w:rPr>
          <w:szCs w:val="28"/>
        </w:rPr>
        <w:t xml:space="preserve"> </w:t>
      </w:r>
      <w:r w:rsidR="00A435BE" w:rsidRPr="003A7913">
        <w:rPr>
          <w:rFonts w:eastAsia="Calibri"/>
          <w:szCs w:val="28"/>
        </w:rPr>
        <w:t>постановления</w:t>
      </w:r>
      <w:r w:rsidR="00566F55">
        <w:rPr>
          <w:rFonts w:eastAsia="Calibri"/>
          <w:szCs w:val="28"/>
        </w:rPr>
        <w:t>,</w:t>
      </w:r>
      <w:r w:rsidR="00515897">
        <w:rPr>
          <w:rFonts w:eastAsia="Calibri"/>
          <w:szCs w:val="28"/>
        </w:rPr>
        <w:t xml:space="preserve"> </w:t>
      </w:r>
      <w:r w:rsidR="00566F55">
        <w:rPr>
          <w:rFonts w:eastAsia="Calibri"/>
          <w:szCs w:val="28"/>
        </w:rPr>
        <w:t>и</w:t>
      </w:r>
      <w:r w:rsidR="00566F55" w:rsidRPr="003A7913">
        <w:rPr>
          <w:rFonts w:eastAsia="Calibri"/>
          <w:szCs w:val="28"/>
        </w:rPr>
        <w:t>з них в отношении должностных лиц – 1, юридических лиц – 1</w:t>
      </w:r>
      <w:r w:rsidR="00A435BE" w:rsidRPr="003A7913">
        <w:rPr>
          <w:rFonts w:eastAsia="Calibri"/>
          <w:szCs w:val="28"/>
        </w:rPr>
        <w:t>о наложении штрафа</w:t>
      </w:r>
      <w:r w:rsidR="00566F55">
        <w:rPr>
          <w:rFonts w:eastAsia="Calibri"/>
          <w:szCs w:val="28"/>
        </w:rPr>
        <w:t>,</w:t>
      </w:r>
      <w:r w:rsidR="00A435BE" w:rsidRPr="003A7913">
        <w:rPr>
          <w:rFonts w:eastAsia="Calibri"/>
          <w:szCs w:val="28"/>
        </w:rPr>
        <w:t xml:space="preserve"> на общую сумму </w:t>
      </w:r>
      <w:r w:rsidR="00A435BE" w:rsidRPr="003A7913">
        <w:rPr>
          <w:szCs w:val="28"/>
        </w:rPr>
        <w:t>5,5 тыс.</w:t>
      </w:r>
      <w:r w:rsidR="00A435BE" w:rsidRPr="003A7913">
        <w:rPr>
          <w:rFonts w:eastAsia="Calibri"/>
          <w:szCs w:val="28"/>
        </w:rPr>
        <w:t xml:space="preserve"> рублей. </w:t>
      </w:r>
    </w:p>
    <w:p w:rsidR="00A435BE" w:rsidRDefault="00A435BE" w:rsidP="00A435BE">
      <w:pPr>
        <w:pStyle w:val="aa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33D4" w:rsidRDefault="00EE34C4" w:rsidP="0009464B">
      <w:pPr>
        <w:pStyle w:val="3"/>
      </w:pPr>
      <w:r>
        <w:t>Раздел 4</w:t>
      </w:r>
      <w:r w:rsidR="00A435BE">
        <w:t xml:space="preserve">. </w:t>
      </w:r>
    </w:p>
    <w:p w:rsidR="00A435BE" w:rsidRDefault="00A435BE" w:rsidP="00CA33D4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034B">
        <w:rPr>
          <w:rFonts w:ascii="Times New Roman" w:hAnsi="Times New Roman"/>
          <w:b/>
          <w:color w:val="000000"/>
          <w:sz w:val="28"/>
          <w:szCs w:val="28"/>
        </w:rPr>
        <w:t>Перечень типовых нарушений обязательных требований с их дифференциацией по степени риска</w:t>
      </w:r>
    </w:p>
    <w:p w:rsidR="00CA33D4" w:rsidRPr="0052034B" w:rsidRDefault="00CA33D4" w:rsidP="00CA33D4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35BE" w:rsidRDefault="00A435BE" w:rsidP="00A435BE">
      <w:pPr>
        <w:ind w:firstLine="720"/>
        <w:contextualSpacing/>
        <w:rPr>
          <w:color w:val="000000"/>
          <w:szCs w:val="28"/>
        </w:rPr>
      </w:pPr>
      <w:r w:rsidRPr="00573FB4">
        <w:rPr>
          <w:color w:val="000000" w:themeColor="text1"/>
          <w:szCs w:val="28"/>
        </w:rPr>
        <w:t>Анализ типо</w:t>
      </w:r>
      <w:r>
        <w:rPr>
          <w:color w:val="000000" w:themeColor="text1"/>
          <w:szCs w:val="28"/>
        </w:rPr>
        <w:t>вых нарушений в указанной сфере показал, что</w:t>
      </w:r>
      <w:r w:rsidRPr="00573FB4">
        <w:rPr>
          <w:color w:val="000000" w:themeColor="text1"/>
          <w:szCs w:val="28"/>
        </w:rPr>
        <w:t xml:space="preserve">, наиболее серьёзным нарушением </w:t>
      </w:r>
      <w:r w:rsidR="00FB26E3">
        <w:rPr>
          <w:color w:val="000000" w:themeColor="text1"/>
          <w:szCs w:val="28"/>
        </w:rPr>
        <w:t>в</w:t>
      </w:r>
      <w:r w:rsidR="00A9372A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 xml:space="preserve"> квартал</w:t>
      </w:r>
      <w:r w:rsidR="00FB26E3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 2019 года является </w:t>
      </w:r>
      <w:r w:rsidRPr="00573FB4">
        <w:rPr>
          <w:color w:val="000000" w:themeColor="text1"/>
          <w:szCs w:val="28"/>
        </w:rPr>
        <w:t>нарушение в оформлении фитосанитарных с</w:t>
      </w:r>
      <w:r>
        <w:rPr>
          <w:color w:val="000000" w:themeColor="text1"/>
          <w:szCs w:val="28"/>
        </w:rPr>
        <w:t>ертификатов</w:t>
      </w:r>
      <w:r w:rsidR="00FB26E3">
        <w:rPr>
          <w:color w:val="000000" w:themeColor="text1"/>
          <w:szCs w:val="28"/>
        </w:rPr>
        <w:t>, ответственность за которое предусмотрена ст. 10.2 КоАП РФ</w:t>
      </w:r>
      <w:r w:rsidR="00A9372A">
        <w:rPr>
          <w:color w:val="000000" w:themeColor="text1"/>
          <w:szCs w:val="28"/>
        </w:rPr>
        <w:t xml:space="preserve">. </w:t>
      </w:r>
      <w:r w:rsidR="00FB26E3">
        <w:rPr>
          <w:color w:val="000000" w:themeColor="text1"/>
          <w:szCs w:val="28"/>
        </w:rPr>
        <w:t>Так, за отчетный период</w:t>
      </w:r>
      <w:r>
        <w:rPr>
          <w:color w:val="000000" w:themeColor="text1"/>
          <w:szCs w:val="28"/>
        </w:rPr>
        <w:t xml:space="preserve"> установлено 17</w:t>
      </w:r>
      <w:r w:rsidRPr="00573FB4">
        <w:rPr>
          <w:color w:val="000000" w:themeColor="text1"/>
          <w:szCs w:val="28"/>
        </w:rPr>
        <w:t xml:space="preserve"> нар</w:t>
      </w:r>
      <w:r>
        <w:rPr>
          <w:color w:val="000000" w:themeColor="text1"/>
          <w:szCs w:val="28"/>
        </w:rPr>
        <w:t xml:space="preserve">ушений </w:t>
      </w:r>
      <w:r w:rsidR="00FB26E3">
        <w:rPr>
          <w:color w:val="000000" w:themeColor="text1"/>
          <w:szCs w:val="28"/>
        </w:rPr>
        <w:t>требований</w:t>
      </w:r>
      <w:r w:rsidR="00515897">
        <w:rPr>
          <w:color w:val="000000" w:themeColor="text1"/>
          <w:szCs w:val="28"/>
        </w:rPr>
        <w:t xml:space="preserve"> </w:t>
      </w:r>
      <w:r w:rsidR="00FB26E3">
        <w:rPr>
          <w:color w:val="000000" w:themeColor="text1"/>
          <w:szCs w:val="28"/>
        </w:rPr>
        <w:t xml:space="preserve">нормативных документов: </w:t>
      </w:r>
      <w:r w:rsidRPr="00573FB4">
        <w:rPr>
          <w:color w:val="000000" w:themeColor="text1"/>
          <w:szCs w:val="28"/>
        </w:rPr>
        <w:t>ч.6 ст.22, п.10 ч.1ст. 32 Федерального закона от 21.07.2014 № 206-ФЗ «О карантине рас</w:t>
      </w:r>
      <w:r w:rsidR="00A9372A">
        <w:rPr>
          <w:color w:val="000000" w:themeColor="text1"/>
          <w:szCs w:val="28"/>
        </w:rPr>
        <w:t>тений»</w:t>
      </w:r>
      <w:r w:rsidR="0009464B">
        <w:rPr>
          <w:color w:val="000000" w:themeColor="text1"/>
          <w:szCs w:val="28"/>
        </w:rPr>
        <w:t>;</w:t>
      </w:r>
      <w:r w:rsidR="00A9372A">
        <w:rPr>
          <w:color w:val="000000" w:themeColor="text1"/>
          <w:szCs w:val="28"/>
        </w:rPr>
        <w:t xml:space="preserve"> пп.2 п. 4.1.1. раздела 4</w:t>
      </w:r>
      <w:r w:rsidRPr="00573FB4">
        <w:rPr>
          <w:color w:val="000000" w:themeColor="text1"/>
          <w:szCs w:val="28"/>
        </w:rPr>
        <w:t xml:space="preserve"> Решени</w:t>
      </w:r>
      <w:r w:rsidR="0009464B">
        <w:rPr>
          <w:color w:val="000000" w:themeColor="text1"/>
          <w:szCs w:val="28"/>
        </w:rPr>
        <w:t xml:space="preserve">я </w:t>
      </w:r>
      <w:r w:rsidRPr="00573FB4">
        <w:rPr>
          <w:color w:val="000000" w:themeColor="text1"/>
          <w:szCs w:val="28"/>
        </w:rPr>
        <w:t>Комиссии Таможенного союза от 18.06.2010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 № 456 «Правила обеспечения карантина растений при ввозе подкарантинной продукции на террито</w:t>
      </w:r>
      <w:r w:rsidR="00A9372A">
        <w:rPr>
          <w:color w:val="000000" w:themeColor="text1"/>
          <w:szCs w:val="28"/>
        </w:rPr>
        <w:t>рию Российской Федерации, а так</w:t>
      </w:r>
      <w:r w:rsidRPr="00573FB4">
        <w:rPr>
          <w:color w:val="000000" w:themeColor="text1"/>
          <w:szCs w:val="28"/>
        </w:rPr>
        <w:t>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</w:t>
      </w:r>
      <w:r w:rsidR="0009464B">
        <w:rPr>
          <w:color w:val="000000" w:themeColor="text1"/>
          <w:szCs w:val="28"/>
        </w:rPr>
        <w:t>тарным сертификатам», Рим, 2001</w:t>
      </w:r>
      <w:r w:rsidRPr="00573FB4">
        <w:rPr>
          <w:color w:val="000000" w:themeColor="text1"/>
          <w:szCs w:val="28"/>
        </w:rPr>
        <w:t>; п.4, п.9, п.10, п.15 Постановления Правительства РФ № 792 от 13.08.2016 «О порядке осуществления государственного карантинного фитосанитарного контроля (надзора) в пунктах пропуска через Государственную границу РФ»</w:t>
      </w:r>
      <w:r w:rsidR="00515897">
        <w:rPr>
          <w:color w:val="000000" w:themeColor="text1"/>
          <w:szCs w:val="28"/>
        </w:rPr>
        <w:t>.  П</w:t>
      </w:r>
      <w:r w:rsidR="00FB26E3">
        <w:rPr>
          <w:color w:val="000000" w:themeColor="text1"/>
          <w:szCs w:val="28"/>
        </w:rPr>
        <w:t xml:space="preserve">о </w:t>
      </w:r>
      <w:r w:rsidR="00515897">
        <w:rPr>
          <w:color w:val="000000" w:themeColor="text1"/>
          <w:szCs w:val="28"/>
        </w:rPr>
        <w:t xml:space="preserve">вышеуказанным нарушениям </w:t>
      </w:r>
      <w:r w:rsidR="00FB26E3">
        <w:rPr>
          <w:color w:val="000000" w:themeColor="text1"/>
          <w:szCs w:val="28"/>
        </w:rPr>
        <w:t>составлено 32 протокола.</w:t>
      </w:r>
    </w:p>
    <w:p w:rsidR="00A9372A" w:rsidRDefault="00515897" w:rsidP="00FB26E3">
      <w:pPr>
        <w:tabs>
          <w:tab w:val="left" w:pos="931"/>
        </w:tabs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1 квартал 2019 года п</w:t>
      </w:r>
      <w:r w:rsidR="00A435BE" w:rsidRPr="00B13CBB">
        <w:rPr>
          <w:color w:val="000000" w:themeColor="text1"/>
          <w:szCs w:val="28"/>
        </w:rPr>
        <w:t>ри проведении фитосанитарного контроля в отношении подкарантинной</w:t>
      </w:r>
      <w:r>
        <w:rPr>
          <w:color w:val="000000" w:themeColor="text1"/>
          <w:szCs w:val="28"/>
        </w:rPr>
        <w:t xml:space="preserve"> </w:t>
      </w:r>
      <w:r w:rsidR="00A9372A" w:rsidRPr="00B13CBB">
        <w:rPr>
          <w:color w:val="000000" w:themeColor="text1"/>
          <w:szCs w:val="28"/>
        </w:rPr>
        <w:t>продукции</w:t>
      </w:r>
      <w:r w:rsidR="00A9372A">
        <w:rPr>
          <w:color w:val="000000" w:themeColor="text1"/>
          <w:szCs w:val="28"/>
        </w:rPr>
        <w:t xml:space="preserve"> </w:t>
      </w:r>
      <w:r w:rsidR="00A435BE">
        <w:rPr>
          <w:color w:val="000000" w:themeColor="text1"/>
          <w:szCs w:val="28"/>
        </w:rPr>
        <w:t>выявлены следующие нарушения</w:t>
      </w:r>
      <w:r w:rsidR="00A435BE" w:rsidRPr="00B13CBB">
        <w:rPr>
          <w:color w:val="000000" w:themeColor="text1"/>
          <w:szCs w:val="28"/>
        </w:rPr>
        <w:t>:</w:t>
      </w:r>
    </w:p>
    <w:p w:rsidR="00A435BE" w:rsidRPr="00B13CBB" w:rsidRDefault="00A435BE" w:rsidP="00A9372A">
      <w:pPr>
        <w:tabs>
          <w:tab w:val="left" w:pos="931"/>
        </w:tabs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B13CBB">
        <w:rPr>
          <w:color w:val="000000" w:themeColor="text1"/>
          <w:szCs w:val="28"/>
        </w:rPr>
        <w:t>наличие в экспортной и импортной подкарантинной продукции карантинных объектов в живом состоянии (Ambrosiaartemisifolia L</w:t>
      </w:r>
      <w:r w:rsidR="00A9372A">
        <w:rPr>
          <w:color w:val="000000" w:themeColor="text1"/>
          <w:szCs w:val="28"/>
        </w:rPr>
        <w:t xml:space="preserve">.). </w:t>
      </w:r>
      <w:r w:rsidR="00C201CA">
        <w:rPr>
          <w:color w:val="000000" w:themeColor="text1"/>
          <w:szCs w:val="28"/>
        </w:rPr>
        <w:t>У</w:t>
      </w:r>
      <w:r w:rsidRPr="00B13CBB">
        <w:rPr>
          <w:color w:val="000000" w:themeColor="text1"/>
          <w:szCs w:val="28"/>
        </w:rPr>
        <w:t>становлено 12 административных правонарушений, по которым составлено 24 протокола по ст. 10.2 КоАП РФ.</w:t>
      </w:r>
      <w:r w:rsidRPr="00B13CBB">
        <w:rPr>
          <w:bCs/>
          <w:iCs/>
          <w:color w:val="000000" w:themeColor="text1"/>
          <w:szCs w:val="28"/>
        </w:rPr>
        <w:t xml:space="preserve"> В соответствии с пп.1 п.1 ст. 32 Федерального закона от 21.07.2014 № 206-ФЗ «О карантине растений»</w:t>
      </w:r>
      <w:r w:rsidRPr="00B13CBB">
        <w:rPr>
          <w:color w:val="000000" w:themeColor="text1"/>
          <w:szCs w:val="28"/>
        </w:rPr>
        <w:t xml:space="preserve"> «Граждане, юридические лица, которые имеют в собственности, во владении, </w:t>
      </w:r>
      <w:r w:rsidRPr="00B13CBB">
        <w:rPr>
          <w:color w:val="000000" w:themeColor="text1"/>
          <w:szCs w:val="28"/>
        </w:rPr>
        <w:lastRenderedPageBreak/>
        <w:t>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</w:t>
      </w:r>
      <w:bookmarkStart w:id="0" w:name="sub_3211"/>
      <w:r w:rsidRPr="00B13CBB">
        <w:rPr>
          <w:color w:val="000000" w:themeColor="text1"/>
          <w:szCs w:val="28"/>
        </w:rPr>
        <w:t xml:space="preserve"> выполнять карантинные фитосанитарные требования»</w:t>
      </w:r>
      <w:bookmarkEnd w:id="0"/>
      <w:r w:rsidR="00C201CA">
        <w:rPr>
          <w:color w:val="000000" w:themeColor="text1"/>
          <w:szCs w:val="28"/>
        </w:rPr>
        <w:t>;</w:t>
      </w:r>
    </w:p>
    <w:p w:rsidR="00A435BE" w:rsidRPr="00B13CBB" w:rsidRDefault="00A435BE" w:rsidP="00A435BE">
      <w:pPr>
        <w:rPr>
          <w:color w:val="000000" w:themeColor="text1"/>
          <w:szCs w:val="28"/>
        </w:rPr>
      </w:pPr>
      <w:r w:rsidRPr="00B13CBB">
        <w:rPr>
          <w:color w:val="000000" w:themeColor="text1"/>
          <w:szCs w:val="28"/>
        </w:rPr>
        <w:t>- отсутствие фитосанитарных сертификатов</w:t>
      </w:r>
      <w:r w:rsidR="00486358">
        <w:rPr>
          <w:color w:val="000000" w:themeColor="text1"/>
          <w:szCs w:val="28"/>
        </w:rPr>
        <w:t>,</w:t>
      </w:r>
      <w:r w:rsidR="00515897">
        <w:rPr>
          <w:color w:val="000000" w:themeColor="text1"/>
          <w:szCs w:val="28"/>
        </w:rPr>
        <w:t xml:space="preserve"> </w:t>
      </w:r>
      <w:r w:rsidR="00486358">
        <w:rPr>
          <w:color w:val="000000" w:themeColor="text1"/>
          <w:szCs w:val="28"/>
        </w:rPr>
        <w:t>ч</w:t>
      </w:r>
      <w:r w:rsidR="00486358" w:rsidRPr="00B13CBB">
        <w:rPr>
          <w:color w:val="000000" w:themeColor="text1"/>
          <w:szCs w:val="28"/>
        </w:rPr>
        <w:t>то является нарушением ч.6 ст.22, п.10 ч.1ст. 32 Федерального закона от 21.07.2014 № 206-ФЗ «О карантине растений»</w:t>
      </w:r>
      <w:r w:rsidR="00486358">
        <w:rPr>
          <w:color w:val="000000" w:themeColor="text1"/>
          <w:szCs w:val="28"/>
        </w:rPr>
        <w:t>;</w:t>
      </w:r>
      <w:r w:rsidR="00486358" w:rsidRPr="00B13CBB">
        <w:rPr>
          <w:color w:val="000000" w:themeColor="text1"/>
          <w:szCs w:val="28"/>
        </w:rPr>
        <w:t xml:space="preserve"> пп.2 п. 4.1.1. раздела 4 Решени</w:t>
      </w:r>
      <w:r w:rsidR="00486358">
        <w:rPr>
          <w:color w:val="000000" w:themeColor="text1"/>
          <w:szCs w:val="28"/>
        </w:rPr>
        <w:t>я</w:t>
      </w:r>
      <w:r w:rsidR="00486358" w:rsidRPr="00B13CBB">
        <w:rPr>
          <w:color w:val="000000" w:themeColor="text1"/>
          <w:szCs w:val="28"/>
        </w:rPr>
        <w:t xml:space="preserve">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 № 456 «Правила обеспечения карантина растений при ввозе подкарантинной продукции на территорию Росси</w:t>
      </w:r>
      <w:r w:rsidR="00486358">
        <w:rPr>
          <w:color w:val="000000" w:themeColor="text1"/>
          <w:szCs w:val="28"/>
        </w:rPr>
        <w:t>йской Федерации, а так</w:t>
      </w:r>
      <w:r w:rsidR="00486358" w:rsidRPr="00B13CBB">
        <w:rPr>
          <w:color w:val="000000" w:themeColor="text1"/>
          <w:szCs w:val="28"/>
        </w:rPr>
        <w:t>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2001; п.4, п.9, п.10, п.15 Постановления Правительства РФ № 792 от 13.08.2016 «О порядке осуществления государственного карантинного фитосанитарного контроля (надзора) в пунктах пропуска чер</w:t>
      </w:r>
      <w:r w:rsidR="00486358">
        <w:rPr>
          <w:color w:val="000000" w:themeColor="text1"/>
          <w:szCs w:val="28"/>
        </w:rPr>
        <w:t xml:space="preserve">ез Государственную границу РФ», </w:t>
      </w:r>
      <w:r w:rsidRPr="00B13CBB">
        <w:rPr>
          <w:color w:val="000000" w:themeColor="text1"/>
          <w:szCs w:val="28"/>
        </w:rPr>
        <w:t>установлено 11 правонарушений, по которым составлен 21 протокол по ст. 10.2 КоАП РФ</w:t>
      </w:r>
      <w:r w:rsidR="00C201CA">
        <w:rPr>
          <w:color w:val="000000" w:themeColor="text1"/>
          <w:szCs w:val="28"/>
        </w:rPr>
        <w:t>;</w:t>
      </w:r>
    </w:p>
    <w:p w:rsidR="00A435BE" w:rsidRPr="00B13CBB" w:rsidRDefault="00A435BE" w:rsidP="00A435BE">
      <w:pPr>
        <w:rPr>
          <w:color w:val="000000" w:themeColor="text1"/>
          <w:szCs w:val="28"/>
        </w:rPr>
      </w:pPr>
      <w:r w:rsidRPr="00B13CBB">
        <w:rPr>
          <w:color w:val="000000" w:themeColor="text1"/>
          <w:szCs w:val="28"/>
        </w:rPr>
        <w:t>- отсутствие маркировки на ввозимую продукцию</w:t>
      </w:r>
      <w:r w:rsidR="00FB26E3">
        <w:rPr>
          <w:color w:val="000000" w:themeColor="text1"/>
          <w:szCs w:val="28"/>
        </w:rPr>
        <w:t>,</w:t>
      </w:r>
      <w:r w:rsidR="00515897">
        <w:rPr>
          <w:color w:val="000000" w:themeColor="text1"/>
          <w:szCs w:val="28"/>
        </w:rPr>
        <w:t xml:space="preserve"> </w:t>
      </w:r>
      <w:r w:rsidR="00FB26E3">
        <w:rPr>
          <w:color w:val="000000" w:themeColor="text1"/>
          <w:szCs w:val="28"/>
        </w:rPr>
        <w:t>ч</w:t>
      </w:r>
      <w:r w:rsidR="00FB26E3" w:rsidRPr="00B13CBB">
        <w:rPr>
          <w:color w:val="000000" w:themeColor="text1"/>
          <w:szCs w:val="28"/>
        </w:rPr>
        <w:t xml:space="preserve">то является нарушением п.45 Приказа Минсельхоза РФ от 29.12.2010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п.3 ст.22, п.1 ч.1 ст.32 Федерального закона от 21.07.2014 </w:t>
      </w:r>
      <w:r w:rsidR="00FB26E3">
        <w:rPr>
          <w:color w:val="000000" w:themeColor="text1"/>
          <w:szCs w:val="28"/>
        </w:rPr>
        <w:t>№ 206-ФЗ «О карантине растений»</w:t>
      </w:r>
      <w:r w:rsidR="00486358">
        <w:rPr>
          <w:color w:val="000000" w:themeColor="text1"/>
          <w:szCs w:val="28"/>
        </w:rPr>
        <w:t xml:space="preserve">, установлено </w:t>
      </w:r>
      <w:r w:rsidRPr="00B13CBB">
        <w:rPr>
          <w:color w:val="000000" w:themeColor="text1"/>
          <w:szCs w:val="28"/>
        </w:rPr>
        <w:t>7 правонарушений, по которым составлено 14 п</w:t>
      </w:r>
      <w:r w:rsidR="00C201CA">
        <w:rPr>
          <w:color w:val="000000" w:themeColor="text1"/>
          <w:szCs w:val="28"/>
        </w:rPr>
        <w:t>ротоколов по ст. 10.2 КоАП РФ;</w:t>
      </w:r>
    </w:p>
    <w:p w:rsidR="00A435BE" w:rsidRPr="00B13CBB" w:rsidRDefault="0050698D" w:rsidP="00A435B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B26E3">
        <w:rPr>
          <w:color w:val="000000" w:themeColor="text1"/>
          <w:szCs w:val="28"/>
        </w:rPr>
        <w:t xml:space="preserve"> </w:t>
      </w:r>
      <w:r w:rsidR="00A435BE" w:rsidRPr="00B13CBB">
        <w:rPr>
          <w:color w:val="000000" w:themeColor="text1"/>
          <w:szCs w:val="28"/>
        </w:rPr>
        <w:t>отсутствие извещения о прибытии продукции</w:t>
      </w:r>
      <w:r w:rsidR="00FB26E3">
        <w:rPr>
          <w:color w:val="000000" w:themeColor="text1"/>
          <w:szCs w:val="28"/>
        </w:rPr>
        <w:t>, ч</w:t>
      </w:r>
      <w:r w:rsidR="00FB26E3" w:rsidRPr="00B13CBB">
        <w:rPr>
          <w:color w:val="000000" w:themeColor="text1"/>
          <w:szCs w:val="28"/>
        </w:rPr>
        <w:t>то является нарушением ч.6 ст.22, п.10 ч.1ст. 32 Федерального закона от 21.07.2014г. № 206-ФЗ «О карантине рас</w:t>
      </w:r>
      <w:r w:rsidR="00FB26E3">
        <w:rPr>
          <w:color w:val="000000" w:themeColor="text1"/>
          <w:szCs w:val="28"/>
        </w:rPr>
        <w:t>тений»; пп. 2 п. 4.1.1. раздела 4</w:t>
      </w:r>
      <w:r w:rsidR="00FB26E3" w:rsidRPr="00B13CBB">
        <w:rPr>
          <w:color w:val="000000" w:themeColor="text1"/>
          <w:szCs w:val="28"/>
        </w:rPr>
        <w:t xml:space="preserve"> Решени</w:t>
      </w:r>
      <w:r w:rsidR="00FB26E3">
        <w:rPr>
          <w:color w:val="000000" w:themeColor="text1"/>
          <w:szCs w:val="28"/>
        </w:rPr>
        <w:t>я</w:t>
      </w:r>
      <w:r w:rsidR="00FB26E3" w:rsidRPr="00B13CBB">
        <w:rPr>
          <w:color w:val="000000" w:themeColor="text1"/>
          <w:szCs w:val="28"/>
        </w:rPr>
        <w:t xml:space="preserve"> Комиссии Таможенного союза от 18.06.2010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2001; п.4, п.9, п.10, п.15 Постановления Правительства РФ № 792 от 13.08.2016 «О порядке осуществления государственного карантинного фитосанитарного контроля (надзора) в пунктах пропуска через Госуд</w:t>
      </w:r>
      <w:r w:rsidR="00FB26E3">
        <w:rPr>
          <w:color w:val="000000" w:themeColor="text1"/>
          <w:szCs w:val="28"/>
        </w:rPr>
        <w:t xml:space="preserve">арственную границу РФ», </w:t>
      </w:r>
      <w:r w:rsidR="00A435BE" w:rsidRPr="00B13CBB">
        <w:rPr>
          <w:color w:val="000000" w:themeColor="text1"/>
          <w:szCs w:val="28"/>
        </w:rPr>
        <w:t>установлено 6 правонарушений, по которым составлено 7</w:t>
      </w:r>
      <w:r w:rsidR="00CB3173">
        <w:rPr>
          <w:color w:val="000000" w:themeColor="text1"/>
          <w:szCs w:val="28"/>
        </w:rPr>
        <w:t xml:space="preserve"> протоколов по ст. 10.2 КоАП РФ</w:t>
      </w:r>
      <w:r w:rsidR="00FB26E3">
        <w:rPr>
          <w:color w:val="000000" w:themeColor="text1"/>
          <w:szCs w:val="28"/>
        </w:rPr>
        <w:t>;</w:t>
      </w:r>
    </w:p>
    <w:p w:rsidR="00A435BE" w:rsidRDefault="00CB3173" w:rsidP="00A435BE">
      <w:pPr>
        <w:ind w:firstLine="720"/>
        <w:contextualSpacing/>
        <w:rPr>
          <w:color w:val="000000"/>
          <w:szCs w:val="28"/>
        </w:rPr>
      </w:pPr>
      <w:r>
        <w:rPr>
          <w:color w:val="000000" w:themeColor="text1"/>
          <w:szCs w:val="28"/>
        </w:rPr>
        <w:lastRenderedPageBreak/>
        <w:t>- не</w:t>
      </w:r>
      <w:r w:rsidR="00A435BE" w:rsidRPr="00B13CBB">
        <w:rPr>
          <w:color w:val="000000" w:themeColor="text1"/>
          <w:szCs w:val="28"/>
        </w:rPr>
        <w:t>выполнение законного пр</w:t>
      </w:r>
      <w:r>
        <w:rPr>
          <w:color w:val="000000" w:themeColor="text1"/>
          <w:szCs w:val="28"/>
        </w:rPr>
        <w:t>едписания</w:t>
      </w:r>
      <w:r w:rsidR="00515897">
        <w:rPr>
          <w:color w:val="000000" w:themeColor="text1"/>
          <w:szCs w:val="28"/>
        </w:rPr>
        <w:t xml:space="preserve"> </w:t>
      </w:r>
      <w:r w:rsidR="00486358">
        <w:rPr>
          <w:color w:val="000000" w:themeColor="text1"/>
          <w:szCs w:val="28"/>
        </w:rPr>
        <w:t>в срок,</w:t>
      </w:r>
      <w:r w:rsidR="00515897">
        <w:rPr>
          <w:color w:val="000000" w:themeColor="text1"/>
          <w:szCs w:val="28"/>
        </w:rPr>
        <w:t xml:space="preserve"> </w:t>
      </w:r>
      <w:r w:rsidR="0050698D">
        <w:rPr>
          <w:color w:val="000000" w:themeColor="text1"/>
          <w:szCs w:val="28"/>
        </w:rPr>
        <w:t xml:space="preserve">за </w:t>
      </w:r>
      <w:r w:rsidR="00486358">
        <w:rPr>
          <w:color w:val="000000" w:themeColor="text1"/>
          <w:szCs w:val="28"/>
        </w:rPr>
        <w:t>ч</w:t>
      </w:r>
      <w:r w:rsidR="00486358" w:rsidRPr="00B13CBB">
        <w:rPr>
          <w:color w:val="000000" w:themeColor="text1"/>
          <w:szCs w:val="28"/>
        </w:rPr>
        <w:t>то</w:t>
      </w:r>
      <w:r w:rsidR="0048635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="0050698D">
        <w:rPr>
          <w:color w:val="000000" w:themeColor="text1"/>
          <w:szCs w:val="28"/>
        </w:rPr>
        <w:t xml:space="preserve">предусмотрена административная ответственность по ч.1 ст. 19.5 КоАП РФ, </w:t>
      </w:r>
      <w:r w:rsidR="00A435BE" w:rsidRPr="00B13CBB">
        <w:rPr>
          <w:color w:val="000000" w:themeColor="text1"/>
          <w:szCs w:val="28"/>
        </w:rPr>
        <w:t xml:space="preserve">составлено </w:t>
      </w:r>
      <w:r>
        <w:rPr>
          <w:color w:val="000000" w:themeColor="text1"/>
          <w:szCs w:val="28"/>
        </w:rPr>
        <w:t xml:space="preserve">2 протокола по </w:t>
      </w:r>
      <w:r w:rsidR="0050698D">
        <w:rPr>
          <w:color w:val="000000" w:themeColor="text1"/>
          <w:szCs w:val="28"/>
        </w:rPr>
        <w:t xml:space="preserve">ч.1 </w:t>
      </w:r>
      <w:r>
        <w:rPr>
          <w:color w:val="000000" w:themeColor="text1"/>
          <w:szCs w:val="28"/>
        </w:rPr>
        <w:t>ст. 19.5 КоАП РФ</w:t>
      </w:r>
      <w:r w:rsidR="00A435BE" w:rsidRPr="00573FB4">
        <w:rPr>
          <w:color w:val="000000" w:themeColor="text1"/>
          <w:szCs w:val="28"/>
        </w:rPr>
        <w:t>.</w:t>
      </w:r>
    </w:p>
    <w:p w:rsidR="00A435BE" w:rsidRDefault="00A435BE" w:rsidP="00A435BE">
      <w:pPr>
        <w:ind w:firstLine="720"/>
        <w:contextualSpacing/>
        <w:rPr>
          <w:color w:val="000000"/>
          <w:szCs w:val="28"/>
        </w:rPr>
      </w:pPr>
    </w:p>
    <w:p w:rsidR="00CA33D4" w:rsidRDefault="00EE34C4" w:rsidP="00486358">
      <w:pPr>
        <w:pStyle w:val="3"/>
      </w:pPr>
      <w:r>
        <w:t>Раздел 5</w:t>
      </w:r>
      <w:r w:rsidR="00A95CFB">
        <w:t xml:space="preserve">. </w:t>
      </w:r>
    </w:p>
    <w:p w:rsidR="00A95CFB" w:rsidRDefault="00A95CFB" w:rsidP="00A95CFB">
      <w:pPr>
        <w:jc w:val="center"/>
        <w:rPr>
          <w:b/>
          <w:color w:val="000000"/>
          <w:szCs w:val="28"/>
        </w:rPr>
      </w:pPr>
      <w:r w:rsidRPr="006416E8">
        <w:rPr>
          <w:b/>
          <w:color w:val="000000"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C65D28" w:rsidRPr="006416E8" w:rsidRDefault="00C65D28" w:rsidP="00A95CFB">
      <w:pPr>
        <w:jc w:val="center"/>
        <w:rPr>
          <w:b/>
          <w:color w:val="000000"/>
          <w:szCs w:val="28"/>
        </w:rPr>
      </w:pPr>
    </w:p>
    <w:p w:rsidR="00073638" w:rsidRDefault="00A95CFB" w:rsidP="00A95CFB">
      <w:pPr>
        <w:pStyle w:val="ab"/>
        <w:spacing w:after="0"/>
        <w:rPr>
          <w:color w:val="000000"/>
          <w:szCs w:val="28"/>
          <w:shd w:val="clear" w:color="auto" w:fill="FFFFFF"/>
        </w:rPr>
      </w:pPr>
      <w:r w:rsidRPr="006416E8">
        <w:rPr>
          <w:color w:val="000000"/>
          <w:szCs w:val="28"/>
          <w:shd w:val="clear" w:color="auto" w:fill="FFFFFF"/>
        </w:rPr>
        <w:t xml:space="preserve">Профилактические мероприятия в области </w:t>
      </w:r>
      <w:r w:rsidRPr="006416E8">
        <w:rPr>
          <w:color w:val="000000"/>
          <w:szCs w:val="28"/>
        </w:rPr>
        <w:t>карантинного фитосанитарного контроля на Государственной границе Российской Федерации</w:t>
      </w:r>
      <w:r w:rsidRPr="006416E8">
        <w:rPr>
          <w:color w:val="000000"/>
          <w:szCs w:val="28"/>
          <w:shd w:val="clear" w:color="auto" w:fill="FFFFFF"/>
        </w:rPr>
        <w:t xml:space="preserve"> организованы и осуществляются в соответствии с ведомственной </w:t>
      </w:r>
      <w:r w:rsidR="003137C3">
        <w:rPr>
          <w:color w:val="000000"/>
          <w:szCs w:val="28"/>
          <w:shd w:val="clear" w:color="auto" w:fill="FFFFFF"/>
        </w:rPr>
        <w:t>программой профилактических мероприятий</w:t>
      </w:r>
      <w:r w:rsidR="002662C7">
        <w:rPr>
          <w:color w:val="000000"/>
          <w:szCs w:val="28"/>
          <w:shd w:val="clear" w:color="auto" w:fill="FFFFFF"/>
        </w:rPr>
        <w:t>, направленной</w:t>
      </w:r>
      <w:r w:rsidR="00073638">
        <w:rPr>
          <w:color w:val="000000"/>
          <w:szCs w:val="28"/>
          <w:shd w:val="clear" w:color="auto" w:fill="FFFFFF"/>
        </w:rPr>
        <w:t xml:space="preserve"> на предупреждение </w:t>
      </w:r>
      <w:r w:rsidR="00392854">
        <w:rPr>
          <w:color w:val="000000"/>
          <w:szCs w:val="28"/>
          <w:shd w:val="clear" w:color="auto" w:fill="FFFFFF"/>
        </w:rPr>
        <w:t xml:space="preserve">нарушений </w:t>
      </w:r>
      <w:r w:rsidR="00392854" w:rsidRPr="006416E8">
        <w:rPr>
          <w:color w:val="000000"/>
          <w:szCs w:val="28"/>
          <w:shd w:val="clear" w:color="auto" w:fill="FFFFFF"/>
        </w:rPr>
        <w:t>обязательных</w:t>
      </w:r>
      <w:r w:rsidR="003137C3">
        <w:rPr>
          <w:color w:val="000000"/>
          <w:szCs w:val="28"/>
          <w:shd w:val="clear" w:color="auto" w:fill="FFFFFF"/>
        </w:rPr>
        <w:t xml:space="preserve"> </w:t>
      </w:r>
      <w:r w:rsidR="00073638">
        <w:rPr>
          <w:color w:val="000000"/>
          <w:szCs w:val="28"/>
          <w:shd w:val="clear" w:color="auto" w:fill="FFFFFF"/>
        </w:rPr>
        <w:t>требований.</w:t>
      </w:r>
      <w:r w:rsidRPr="006416E8">
        <w:rPr>
          <w:color w:val="000000"/>
          <w:szCs w:val="28"/>
          <w:shd w:val="clear" w:color="auto" w:fill="FFFFFF"/>
        </w:rPr>
        <w:t xml:space="preserve"> </w:t>
      </w:r>
    </w:p>
    <w:p w:rsidR="00EE0708" w:rsidRDefault="00A95CFB" w:rsidP="00A95CFB">
      <w:pPr>
        <w:pStyle w:val="ab"/>
        <w:spacing w:after="0"/>
        <w:rPr>
          <w:bCs/>
          <w:color w:val="000000"/>
          <w:szCs w:val="28"/>
        </w:rPr>
      </w:pPr>
      <w:r w:rsidRPr="006416E8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1 квартале 2019 года</w:t>
      </w:r>
      <w:r w:rsidRPr="006416E8">
        <w:rPr>
          <w:color w:val="000000"/>
          <w:szCs w:val="28"/>
        </w:rPr>
        <w:t xml:space="preserve"> на </w:t>
      </w:r>
      <w:r w:rsidR="00073638">
        <w:rPr>
          <w:color w:val="000000"/>
          <w:szCs w:val="28"/>
        </w:rPr>
        <w:t xml:space="preserve">официальном </w:t>
      </w:r>
      <w:r w:rsidRPr="006416E8">
        <w:rPr>
          <w:color w:val="000000"/>
          <w:szCs w:val="28"/>
        </w:rPr>
        <w:t xml:space="preserve">сайте Управления опубликовано </w:t>
      </w:r>
      <w:r>
        <w:rPr>
          <w:color w:val="000000"/>
          <w:szCs w:val="28"/>
        </w:rPr>
        <w:t>54</w:t>
      </w:r>
      <w:r w:rsidRPr="006416E8">
        <w:rPr>
          <w:color w:val="000000"/>
          <w:szCs w:val="28"/>
        </w:rPr>
        <w:t xml:space="preserve"> статьи, </w:t>
      </w:r>
      <w:r w:rsidRPr="006416E8">
        <w:rPr>
          <w:bCs/>
          <w:color w:val="000000"/>
          <w:szCs w:val="28"/>
        </w:rPr>
        <w:t xml:space="preserve">в которых </w:t>
      </w:r>
      <w:r w:rsidR="00073638">
        <w:rPr>
          <w:bCs/>
          <w:color w:val="000000"/>
          <w:szCs w:val="28"/>
        </w:rPr>
        <w:t>изложены основные требования</w:t>
      </w:r>
      <w:r w:rsidRPr="006416E8">
        <w:rPr>
          <w:bCs/>
          <w:color w:val="000000"/>
          <w:szCs w:val="28"/>
        </w:rPr>
        <w:t xml:space="preserve"> нормативно-правовых документов в области карантина растений, а </w:t>
      </w:r>
      <w:r w:rsidR="00392854" w:rsidRPr="006416E8">
        <w:rPr>
          <w:bCs/>
          <w:color w:val="000000"/>
          <w:szCs w:val="28"/>
        </w:rPr>
        <w:t xml:space="preserve">также </w:t>
      </w:r>
      <w:r w:rsidR="00392854">
        <w:rPr>
          <w:bCs/>
          <w:color w:val="000000"/>
          <w:szCs w:val="28"/>
        </w:rPr>
        <w:t>перечень</w:t>
      </w:r>
      <w:r w:rsidR="00073638">
        <w:rPr>
          <w:bCs/>
          <w:color w:val="000000"/>
          <w:szCs w:val="28"/>
        </w:rPr>
        <w:t xml:space="preserve"> нарушений</w:t>
      </w:r>
      <w:r w:rsidRPr="006416E8">
        <w:rPr>
          <w:bCs/>
          <w:color w:val="000000"/>
          <w:szCs w:val="28"/>
        </w:rPr>
        <w:t xml:space="preserve">, выявляемых при проведении контрольно-надзорных мероприятий. </w:t>
      </w:r>
    </w:p>
    <w:p w:rsidR="00A95CFB" w:rsidRPr="006416E8" w:rsidRDefault="00A95CFB" w:rsidP="00A95CFB">
      <w:pPr>
        <w:pStyle w:val="ab"/>
        <w:spacing w:after="0"/>
        <w:rPr>
          <w:color w:val="000000"/>
          <w:szCs w:val="28"/>
          <w:shd w:val="clear" w:color="auto" w:fill="FFFFFF"/>
        </w:rPr>
      </w:pPr>
      <w:r w:rsidRPr="006416E8">
        <w:rPr>
          <w:color w:val="000000"/>
          <w:szCs w:val="28"/>
        </w:rPr>
        <w:t>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несоблюдение.</w:t>
      </w:r>
    </w:p>
    <w:p w:rsidR="00A95CFB" w:rsidRDefault="00073638" w:rsidP="00A95CFB">
      <w:pPr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C65D28">
        <w:rPr>
          <w:color w:val="000000"/>
          <w:szCs w:val="28"/>
        </w:rPr>
        <w:t>еобходимо</w:t>
      </w:r>
      <w:r w:rsidR="00A95CFB" w:rsidRPr="006416E8">
        <w:rPr>
          <w:color w:val="000000"/>
          <w:szCs w:val="28"/>
        </w:rPr>
        <w:t xml:space="preserve"> отметить, </w:t>
      </w:r>
      <w:r w:rsidR="00A95CFB" w:rsidRPr="006416E8">
        <w:rPr>
          <w:color w:val="000000"/>
          <w:szCs w:val="28"/>
          <w:shd w:val="clear" w:color="auto" w:fill="FFFFFF"/>
        </w:rPr>
        <w:t xml:space="preserve">что результаты проведённых </w:t>
      </w:r>
      <w:r w:rsidR="00C65D28">
        <w:rPr>
          <w:color w:val="000000"/>
          <w:szCs w:val="28"/>
          <w:shd w:val="clear" w:color="auto" w:fill="FFFFFF"/>
        </w:rPr>
        <w:t>контрольно-</w:t>
      </w:r>
      <w:r w:rsidR="00A95CFB" w:rsidRPr="006416E8">
        <w:rPr>
          <w:color w:val="000000"/>
          <w:szCs w:val="28"/>
          <w:shd w:val="clear" w:color="auto" w:fill="FFFFFF"/>
        </w:rPr>
        <w:t xml:space="preserve">надзорных и профилактических мероприятий характеризуются положительной динамикой в решении основных задач – </w:t>
      </w:r>
      <w:r w:rsidR="00A95CFB" w:rsidRPr="006416E8">
        <w:rPr>
          <w:color w:val="000000"/>
          <w:szCs w:val="28"/>
        </w:rPr>
        <w:t>обеспечения карантинной фитосанитарной безопасности территории Российской Федерации.</w:t>
      </w:r>
    </w:p>
    <w:p w:rsidR="00A95CFB" w:rsidRDefault="00A95CFB" w:rsidP="00A95CFB">
      <w:pPr>
        <w:rPr>
          <w:szCs w:val="28"/>
        </w:rPr>
      </w:pPr>
    </w:p>
    <w:p w:rsidR="00D2477B" w:rsidRDefault="007F4D05" w:rsidP="00C25D21">
      <w:pPr>
        <w:pStyle w:val="1"/>
        <w:jc w:val="center"/>
        <w:rPr>
          <w:rFonts w:cs="Times New Roman"/>
        </w:rPr>
      </w:pPr>
      <w:r w:rsidRPr="00D64682">
        <w:rPr>
          <w:rFonts w:cs="Times New Roman"/>
        </w:rPr>
        <w:t>Доклад с обобщением правоприменительной практики, типовых и массовых нарушений обязательных требований в сфере государственного надзора за соблюдением требований к качеству и безопасности зерна, крупы, комбикормов и компонентов для их производства, побочных продукт</w:t>
      </w:r>
      <w:r w:rsidR="006F571F">
        <w:rPr>
          <w:rFonts w:cs="Times New Roman"/>
        </w:rPr>
        <w:t xml:space="preserve">ов переработки зерна на территории Краснодарского края </w:t>
      </w:r>
      <w:r w:rsidR="006F571F" w:rsidRPr="00D64682">
        <w:rPr>
          <w:rFonts w:cs="Times New Roman"/>
        </w:rPr>
        <w:t xml:space="preserve">за </w:t>
      </w:r>
      <w:r w:rsidR="006F571F">
        <w:rPr>
          <w:rFonts w:cs="Times New Roman"/>
        </w:rPr>
        <w:t>1 квартал 2019</w:t>
      </w:r>
      <w:r w:rsidR="006F571F" w:rsidRPr="00D64682">
        <w:rPr>
          <w:rFonts w:cs="Times New Roman"/>
        </w:rPr>
        <w:t xml:space="preserve"> год</w:t>
      </w:r>
      <w:r w:rsidR="006F571F">
        <w:rPr>
          <w:rFonts w:cs="Times New Roman"/>
        </w:rPr>
        <w:t>а</w:t>
      </w:r>
    </w:p>
    <w:p w:rsidR="00A95CFB" w:rsidRDefault="00A95CFB" w:rsidP="00483601">
      <w:pPr>
        <w:jc w:val="center"/>
        <w:rPr>
          <w:b/>
          <w:szCs w:val="28"/>
        </w:rPr>
      </w:pPr>
    </w:p>
    <w:p w:rsidR="00CA33D4" w:rsidRDefault="00483601" w:rsidP="00AD6947">
      <w:pPr>
        <w:pStyle w:val="3"/>
      </w:pPr>
      <w:r>
        <w:t xml:space="preserve">Раздел 1. </w:t>
      </w:r>
    </w:p>
    <w:p w:rsidR="00483601" w:rsidRDefault="00483601" w:rsidP="00483601">
      <w:pPr>
        <w:jc w:val="center"/>
        <w:rPr>
          <w:b/>
          <w:szCs w:val="28"/>
        </w:rPr>
      </w:pPr>
      <w:r>
        <w:rPr>
          <w:b/>
          <w:szCs w:val="28"/>
        </w:rPr>
        <w:t>Организация государственного контроля (надзора)</w:t>
      </w:r>
    </w:p>
    <w:p w:rsidR="00483601" w:rsidRDefault="00483601" w:rsidP="00483601">
      <w:pPr>
        <w:jc w:val="center"/>
        <w:rPr>
          <w:b/>
          <w:szCs w:val="28"/>
        </w:rPr>
      </w:pPr>
    </w:p>
    <w:p w:rsidR="00483601" w:rsidRDefault="00483601" w:rsidP="004B6E17">
      <w:pPr>
        <w:rPr>
          <w:szCs w:val="28"/>
        </w:rPr>
      </w:pPr>
      <w:r w:rsidRPr="00F71E48">
        <w:rPr>
          <w:szCs w:val="28"/>
        </w:rPr>
        <w:t>Порядок исполнения функций</w:t>
      </w:r>
      <w:r>
        <w:rPr>
          <w:szCs w:val="28"/>
        </w:rPr>
        <w:t xml:space="preserve"> государственного контроля (надзора) регламентируется следующими нормативными правовыми актами:</w:t>
      </w:r>
    </w:p>
    <w:p w:rsidR="00483601" w:rsidRDefault="00483601" w:rsidP="004B6E17">
      <w:pPr>
        <w:rPr>
          <w:szCs w:val="28"/>
        </w:rPr>
      </w:pPr>
      <w:r>
        <w:rPr>
          <w:szCs w:val="28"/>
        </w:rPr>
        <w:t xml:space="preserve">- </w:t>
      </w:r>
      <w:r w:rsidRPr="00B5581A">
        <w:rPr>
          <w:szCs w:val="28"/>
        </w:rPr>
        <w:t>Решение К</w:t>
      </w:r>
      <w:r w:rsidR="00AD6947">
        <w:rPr>
          <w:szCs w:val="28"/>
        </w:rPr>
        <w:t>омиссии Таможенного союза от 09.12.</w:t>
      </w:r>
      <w:r w:rsidRPr="00B5581A">
        <w:rPr>
          <w:szCs w:val="28"/>
        </w:rPr>
        <w:t>2011 № 874 «О принятии технического регламента Таможенного союза «О безопасности зерна»;</w:t>
      </w:r>
    </w:p>
    <w:p w:rsidR="00483601" w:rsidRDefault="00483601" w:rsidP="004B6E17">
      <w:pPr>
        <w:rPr>
          <w:szCs w:val="28"/>
        </w:rPr>
      </w:pPr>
      <w:r>
        <w:rPr>
          <w:szCs w:val="28"/>
        </w:rPr>
        <w:t xml:space="preserve">- </w:t>
      </w:r>
      <w:r w:rsidRPr="00B5581A">
        <w:rPr>
          <w:szCs w:val="28"/>
        </w:rPr>
        <w:t>Решение К</w:t>
      </w:r>
      <w:r w:rsidR="00AD6947">
        <w:rPr>
          <w:szCs w:val="28"/>
        </w:rPr>
        <w:t>омиссии Таможенного союза от 09.12.</w:t>
      </w:r>
      <w:r w:rsidRPr="00B5581A">
        <w:rPr>
          <w:szCs w:val="28"/>
        </w:rPr>
        <w:t>2011 № 8</w:t>
      </w:r>
      <w:r>
        <w:rPr>
          <w:szCs w:val="28"/>
        </w:rPr>
        <w:t>80</w:t>
      </w:r>
      <w:r w:rsidRPr="00B5581A">
        <w:rPr>
          <w:szCs w:val="28"/>
        </w:rPr>
        <w:t xml:space="preserve">«О принятии технического регламента Таможенного союза «О безопасности </w:t>
      </w:r>
      <w:r>
        <w:rPr>
          <w:szCs w:val="28"/>
        </w:rPr>
        <w:t>пищевой продукции»</w:t>
      </w:r>
      <w:r w:rsidRPr="00B5581A">
        <w:rPr>
          <w:szCs w:val="28"/>
        </w:rPr>
        <w:t>;</w:t>
      </w:r>
    </w:p>
    <w:p w:rsidR="00483601" w:rsidRDefault="00483601" w:rsidP="004B6E17">
      <w:pPr>
        <w:rPr>
          <w:szCs w:val="28"/>
        </w:rPr>
      </w:pPr>
      <w:r>
        <w:rPr>
          <w:szCs w:val="28"/>
        </w:rPr>
        <w:t>- Закон Российской Федерации от 14.05.1993 № 4973-1 «О зерне»;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Pr="00B5581A">
        <w:rPr>
          <w:szCs w:val="28"/>
        </w:rPr>
        <w:t>Федеральны</w:t>
      </w:r>
      <w:r>
        <w:rPr>
          <w:szCs w:val="28"/>
        </w:rPr>
        <w:t>й</w:t>
      </w:r>
      <w:r w:rsidRPr="00B5581A">
        <w:rPr>
          <w:szCs w:val="28"/>
        </w:rPr>
        <w:t xml:space="preserve"> закон </w:t>
      </w:r>
      <w:r w:rsidRPr="009804A5">
        <w:rPr>
          <w:szCs w:val="28"/>
        </w:rPr>
        <w:t xml:space="preserve">от </w:t>
      </w:r>
      <w:r>
        <w:rPr>
          <w:szCs w:val="28"/>
        </w:rPr>
        <w:t>02</w:t>
      </w:r>
      <w:r w:rsidRPr="009804A5">
        <w:rPr>
          <w:szCs w:val="28"/>
        </w:rPr>
        <w:t>.12.1994 №</w:t>
      </w:r>
      <w:r>
        <w:rPr>
          <w:szCs w:val="28"/>
        </w:rPr>
        <w:t>53</w:t>
      </w:r>
      <w:r w:rsidRPr="009804A5">
        <w:rPr>
          <w:szCs w:val="28"/>
        </w:rPr>
        <w:t>-ФЗ «О</w:t>
      </w:r>
      <w:r>
        <w:rPr>
          <w:szCs w:val="28"/>
        </w:rPr>
        <w:t xml:space="preserve"> закупках и</w:t>
      </w:r>
      <w:r w:rsidRPr="009804A5">
        <w:rPr>
          <w:szCs w:val="28"/>
        </w:rPr>
        <w:t xml:space="preserve"> поставках </w:t>
      </w:r>
      <w:r>
        <w:rPr>
          <w:szCs w:val="28"/>
        </w:rPr>
        <w:t xml:space="preserve">сельскохозяйственной </w:t>
      </w:r>
      <w:r w:rsidRPr="009804A5">
        <w:rPr>
          <w:szCs w:val="28"/>
        </w:rPr>
        <w:t>продукции</w:t>
      </w:r>
      <w:r>
        <w:rPr>
          <w:szCs w:val="28"/>
        </w:rPr>
        <w:t>, сырья</w:t>
      </w:r>
      <w:r w:rsidR="00DD3B71">
        <w:rPr>
          <w:szCs w:val="28"/>
        </w:rPr>
        <w:t xml:space="preserve"> </w:t>
      </w:r>
      <w:r>
        <w:rPr>
          <w:szCs w:val="28"/>
        </w:rPr>
        <w:t xml:space="preserve">и продовольствия </w:t>
      </w:r>
      <w:r w:rsidRPr="009804A5">
        <w:rPr>
          <w:szCs w:val="28"/>
        </w:rPr>
        <w:t>для государственных нужд»</w:t>
      </w:r>
      <w:r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 xml:space="preserve">- </w:t>
      </w:r>
      <w:r w:rsidRPr="00B5581A">
        <w:rPr>
          <w:szCs w:val="28"/>
        </w:rPr>
        <w:t>Федеральны</w:t>
      </w:r>
      <w:r>
        <w:rPr>
          <w:szCs w:val="28"/>
        </w:rPr>
        <w:t>й</w:t>
      </w:r>
      <w:r w:rsidRPr="00B5581A">
        <w:rPr>
          <w:szCs w:val="28"/>
        </w:rPr>
        <w:t xml:space="preserve"> закон </w:t>
      </w:r>
      <w:r w:rsidRPr="009804A5">
        <w:rPr>
          <w:szCs w:val="28"/>
        </w:rPr>
        <w:t>от 13.12.1994 № 60-ФЗ «О поставках продукции для федеральных государственных нужд»</w:t>
      </w:r>
      <w:r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 xml:space="preserve">- </w:t>
      </w:r>
      <w:r w:rsidRPr="00B5581A">
        <w:rPr>
          <w:szCs w:val="28"/>
        </w:rPr>
        <w:t>Федеральны</w:t>
      </w:r>
      <w:r>
        <w:rPr>
          <w:szCs w:val="28"/>
        </w:rPr>
        <w:t>й</w:t>
      </w:r>
      <w:r w:rsidRPr="00B5581A">
        <w:rPr>
          <w:szCs w:val="28"/>
        </w:rPr>
        <w:t xml:space="preserve"> закон </w:t>
      </w:r>
      <w:r w:rsidRPr="009804A5">
        <w:rPr>
          <w:szCs w:val="28"/>
        </w:rPr>
        <w:t>от 19.12.1994 №79-ФЗ «О государственном материальном резерве»</w:t>
      </w:r>
      <w:r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 w:rsidRPr="00B5581A">
        <w:rPr>
          <w:szCs w:val="28"/>
        </w:rPr>
        <w:t>- Федеральны</w:t>
      </w:r>
      <w:r>
        <w:rPr>
          <w:szCs w:val="28"/>
        </w:rPr>
        <w:t>й</w:t>
      </w:r>
      <w:r w:rsidRPr="00B5581A">
        <w:rPr>
          <w:szCs w:val="28"/>
        </w:rPr>
        <w:t xml:space="preserve"> за</w:t>
      </w:r>
      <w:r w:rsidR="00AD6947">
        <w:rPr>
          <w:szCs w:val="28"/>
        </w:rPr>
        <w:t>кон от 02.01.</w:t>
      </w:r>
      <w:r w:rsidRPr="00B5581A">
        <w:rPr>
          <w:szCs w:val="28"/>
        </w:rPr>
        <w:t>2000 № 29-ФЗ «О качестве и безопасности пищевых продуктов»;</w:t>
      </w:r>
    </w:p>
    <w:p w:rsidR="00483601" w:rsidRDefault="00483601" w:rsidP="00483601">
      <w:pPr>
        <w:rPr>
          <w:szCs w:val="28"/>
        </w:rPr>
      </w:pPr>
      <w:r w:rsidRPr="00B5581A">
        <w:rPr>
          <w:szCs w:val="28"/>
        </w:rPr>
        <w:t>- Федеральны</w:t>
      </w:r>
      <w:r>
        <w:rPr>
          <w:szCs w:val="28"/>
        </w:rPr>
        <w:t>й</w:t>
      </w:r>
      <w:r w:rsidR="00AD6947">
        <w:rPr>
          <w:szCs w:val="28"/>
        </w:rPr>
        <w:t xml:space="preserve"> закон от 27.12.</w:t>
      </w:r>
      <w:r w:rsidRPr="00B5581A">
        <w:rPr>
          <w:szCs w:val="28"/>
        </w:rPr>
        <w:t>2002 № 184-ФЗ «О техническом регулировании»;</w:t>
      </w:r>
    </w:p>
    <w:p w:rsidR="00483601" w:rsidRDefault="00483601" w:rsidP="00AD6947">
      <w:pPr>
        <w:shd w:val="clear" w:color="auto" w:fill="FFFFFF"/>
        <w:rPr>
          <w:szCs w:val="28"/>
        </w:rPr>
      </w:pPr>
      <w:r w:rsidRPr="002C3B59">
        <w:rPr>
          <w:szCs w:val="28"/>
        </w:rPr>
        <w:t xml:space="preserve">- </w:t>
      </w:r>
      <w:r>
        <w:rPr>
          <w:szCs w:val="28"/>
        </w:rPr>
        <w:t>П</w:t>
      </w:r>
      <w:r w:rsidRPr="002C3B59">
        <w:rPr>
          <w:szCs w:val="28"/>
        </w:rPr>
        <w:t>остановление Правител</w:t>
      </w:r>
      <w:r w:rsidR="00AD6947">
        <w:rPr>
          <w:szCs w:val="28"/>
        </w:rPr>
        <w:t>ьства Российской Федерации от 02.07.</w:t>
      </w:r>
      <w:r w:rsidRPr="002C3B59">
        <w:rPr>
          <w:szCs w:val="28"/>
        </w:rPr>
        <w:t xml:space="preserve">2013 № </w:t>
      </w:r>
      <w:r>
        <w:rPr>
          <w:szCs w:val="28"/>
        </w:rPr>
        <w:t>327 «Об утверждении Положения о федеральной службе по ветеринарному и фитосанитарному надзору»;</w:t>
      </w:r>
    </w:p>
    <w:p w:rsidR="00483601" w:rsidRDefault="00483601" w:rsidP="00483601">
      <w:pPr>
        <w:rPr>
          <w:szCs w:val="28"/>
        </w:rPr>
      </w:pPr>
      <w:r w:rsidRPr="002C3B59">
        <w:rPr>
          <w:szCs w:val="28"/>
        </w:rPr>
        <w:t xml:space="preserve">- </w:t>
      </w:r>
      <w:r>
        <w:rPr>
          <w:szCs w:val="28"/>
        </w:rPr>
        <w:t>П</w:t>
      </w:r>
      <w:r w:rsidRPr="002C3B59">
        <w:rPr>
          <w:szCs w:val="28"/>
        </w:rPr>
        <w:t>остановление Правитель</w:t>
      </w:r>
      <w:r w:rsidR="00AD6947">
        <w:rPr>
          <w:szCs w:val="28"/>
        </w:rPr>
        <w:t>ства Российской Федерации от 29.09.</w:t>
      </w:r>
      <w:r w:rsidRPr="002C3B59">
        <w:rPr>
          <w:szCs w:val="28"/>
        </w:rPr>
        <w:t>1997 № 1263 «Об утверждении Положения о проведении экспертизы некачественных и опасных продовольственного сырья и пищевых продуктов, их использование или уничтожение»;</w:t>
      </w:r>
    </w:p>
    <w:p w:rsidR="00483601" w:rsidRDefault="00483601" w:rsidP="00483601">
      <w:pPr>
        <w:rPr>
          <w:szCs w:val="28"/>
        </w:rPr>
      </w:pPr>
      <w:r w:rsidRPr="002C3B59">
        <w:rPr>
          <w:szCs w:val="28"/>
        </w:rPr>
        <w:t xml:space="preserve">- </w:t>
      </w:r>
      <w:r>
        <w:rPr>
          <w:szCs w:val="28"/>
        </w:rPr>
        <w:t>П</w:t>
      </w:r>
      <w:r w:rsidRPr="002C3B59">
        <w:rPr>
          <w:szCs w:val="28"/>
        </w:rPr>
        <w:t>остановление Правительства Российской Федерации от</w:t>
      </w:r>
      <w:r w:rsidRPr="009804A5">
        <w:rPr>
          <w:szCs w:val="28"/>
        </w:rPr>
        <w:t>0</w:t>
      </w:r>
      <w:r>
        <w:rPr>
          <w:szCs w:val="28"/>
        </w:rPr>
        <w:t>3</w:t>
      </w:r>
      <w:r w:rsidRPr="009804A5">
        <w:rPr>
          <w:szCs w:val="28"/>
        </w:rPr>
        <w:t>.08.200</w:t>
      </w:r>
      <w:r>
        <w:rPr>
          <w:szCs w:val="28"/>
        </w:rPr>
        <w:t>1</w:t>
      </w:r>
      <w:r w:rsidRPr="009804A5">
        <w:rPr>
          <w:szCs w:val="28"/>
        </w:rPr>
        <w:t xml:space="preserve"> №</w:t>
      </w:r>
      <w:r w:rsidR="00AD6947">
        <w:rPr>
          <w:szCs w:val="28"/>
        </w:rPr>
        <w:t> </w:t>
      </w:r>
      <w:r>
        <w:rPr>
          <w:szCs w:val="28"/>
        </w:rPr>
        <w:t>580 «Об утверждении Правил осуществления государственных закупочных и товарных интервенций для регулирования рынка сельскохозяйственной продукции, сырья и продовольствия»;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- П</w:t>
      </w:r>
      <w:r w:rsidRPr="002C3B59">
        <w:rPr>
          <w:szCs w:val="28"/>
        </w:rPr>
        <w:t>остановление Правительства Российской Федерации от</w:t>
      </w:r>
      <w:r w:rsidRPr="009804A5">
        <w:rPr>
          <w:szCs w:val="28"/>
        </w:rPr>
        <w:t>0</w:t>
      </w:r>
      <w:r>
        <w:rPr>
          <w:szCs w:val="28"/>
        </w:rPr>
        <w:t>2</w:t>
      </w:r>
      <w:r w:rsidRPr="009804A5">
        <w:rPr>
          <w:szCs w:val="28"/>
        </w:rPr>
        <w:t>.08.2005 №</w:t>
      </w:r>
      <w:r w:rsidR="00AD6947">
        <w:rPr>
          <w:szCs w:val="28"/>
        </w:rPr>
        <w:t> </w:t>
      </w:r>
      <w:r w:rsidRPr="009804A5">
        <w:rPr>
          <w:szCs w:val="28"/>
        </w:rPr>
        <w:t>4</w:t>
      </w:r>
      <w:r>
        <w:rPr>
          <w:szCs w:val="28"/>
        </w:rPr>
        <w:t xml:space="preserve">78 «Об обеспечении деятельности по осуществлению государственного контроля </w:t>
      </w:r>
      <w:r w:rsidRPr="00A458A3">
        <w:rPr>
          <w:szCs w:val="28"/>
        </w:rPr>
        <w:t>за качеством и безопасностью зерна, комбикормов и компонентов для их производства, а также побочных продуктов переработки зерна»</w:t>
      </w:r>
      <w:r w:rsidR="00AD6947"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 w:rsidRPr="002C3B59">
        <w:rPr>
          <w:szCs w:val="28"/>
        </w:rPr>
        <w:t xml:space="preserve">- </w:t>
      </w:r>
      <w:r>
        <w:rPr>
          <w:szCs w:val="28"/>
        </w:rPr>
        <w:t>П</w:t>
      </w:r>
      <w:r w:rsidRPr="002C3B59">
        <w:rPr>
          <w:szCs w:val="28"/>
        </w:rPr>
        <w:t>остановление Правительства Российской Федерации от</w:t>
      </w:r>
      <w:r w:rsidRPr="009804A5">
        <w:rPr>
          <w:szCs w:val="28"/>
        </w:rPr>
        <w:t>04.08.2005 №</w:t>
      </w:r>
      <w:r w:rsidR="00AD6947">
        <w:rPr>
          <w:szCs w:val="28"/>
        </w:rPr>
        <w:t> </w:t>
      </w:r>
      <w:r w:rsidRPr="009804A5">
        <w:rPr>
          <w:szCs w:val="28"/>
        </w:rPr>
        <w:t>491</w:t>
      </w:r>
      <w:r w:rsidRPr="00A458A3">
        <w:rPr>
          <w:szCs w:val="28"/>
        </w:rPr>
        <w:t>«О мерах по обеспечению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зерна»</w:t>
      </w:r>
      <w:r>
        <w:rPr>
          <w:szCs w:val="28"/>
        </w:rPr>
        <w:t>;</w:t>
      </w:r>
    </w:p>
    <w:p w:rsidR="00483601" w:rsidRDefault="00483601" w:rsidP="00AD6947">
      <w:pPr>
        <w:shd w:val="clear" w:color="auto" w:fill="FFFFFF"/>
        <w:rPr>
          <w:szCs w:val="28"/>
        </w:rPr>
      </w:pPr>
      <w:r w:rsidRPr="002C3B59">
        <w:rPr>
          <w:szCs w:val="28"/>
        </w:rPr>
        <w:t xml:space="preserve">- </w:t>
      </w:r>
      <w:r>
        <w:rPr>
          <w:szCs w:val="28"/>
        </w:rPr>
        <w:t>П</w:t>
      </w:r>
      <w:r w:rsidRPr="002C3B59">
        <w:rPr>
          <w:szCs w:val="28"/>
        </w:rPr>
        <w:t>остановление Правител</w:t>
      </w:r>
      <w:r w:rsidR="00AD6947">
        <w:rPr>
          <w:szCs w:val="28"/>
        </w:rPr>
        <w:t>ьства Российской Федерации от 02.07.</w:t>
      </w:r>
      <w:r w:rsidRPr="002C3B59">
        <w:rPr>
          <w:szCs w:val="28"/>
        </w:rPr>
        <w:t>2013 №</w:t>
      </w:r>
      <w:r w:rsidR="00AD6947">
        <w:rPr>
          <w:szCs w:val="28"/>
        </w:rPr>
        <w:t> </w:t>
      </w:r>
      <w:r w:rsidRPr="002C3B59">
        <w:rPr>
          <w:szCs w:val="28"/>
        </w:rPr>
        <w:t>553 «Об уполномоченных органах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зерна»;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- П</w:t>
      </w:r>
      <w:r w:rsidR="00AD6947">
        <w:rPr>
          <w:szCs w:val="28"/>
        </w:rPr>
        <w:t>риказ Минсельхоза России от 17.05.</w:t>
      </w:r>
      <w:r w:rsidRPr="002C3B59">
        <w:rPr>
          <w:szCs w:val="28"/>
        </w:rPr>
        <w:t xml:space="preserve">2016 № 185 «Об утверждении Административного регламента Федеральной службы по ветеринарному </w:t>
      </w:r>
      <w:r w:rsidR="00392854" w:rsidRPr="002C3B59">
        <w:rPr>
          <w:szCs w:val="28"/>
        </w:rPr>
        <w:t>и фитосанитарному</w:t>
      </w:r>
      <w:r w:rsidRPr="002C3B59">
        <w:rPr>
          <w:szCs w:val="28"/>
        </w:rPr>
        <w:t xml:space="preserve">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продуктов, материалов и изделий,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</w:t>
      </w:r>
      <w:r w:rsidR="00392854">
        <w:rPr>
          <w:szCs w:val="28"/>
        </w:rPr>
        <w:t xml:space="preserve"> </w:t>
      </w:r>
      <w:bookmarkStart w:id="1" w:name="_GoBack"/>
      <w:bookmarkEnd w:id="1"/>
      <w:r w:rsidRPr="002C3B59">
        <w:rPr>
          <w:szCs w:val="28"/>
        </w:rPr>
        <w:t>поставке (закладке) зерна и крупы в государственный резерв, их хранении в составе государственного резерва и транспортировке» (за</w:t>
      </w:r>
      <w:r w:rsidR="00AD6947">
        <w:rPr>
          <w:szCs w:val="28"/>
        </w:rPr>
        <w:t>регистрирован Минюстом России 08.08.2016</w:t>
      </w:r>
      <w:r w:rsidRPr="002C3B59">
        <w:rPr>
          <w:szCs w:val="28"/>
        </w:rPr>
        <w:t>, регистрационный № 43154)</w:t>
      </w:r>
      <w:r>
        <w:rPr>
          <w:szCs w:val="28"/>
        </w:rPr>
        <w:t>.</w:t>
      </w:r>
    </w:p>
    <w:p w:rsidR="00483601" w:rsidRDefault="00483601" w:rsidP="00483601">
      <w:pPr>
        <w:rPr>
          <w:szCs w:val="28"/>
        </w:rPr>
      </w:pPr>
    </w:p>
    <w:p w:rsidR="00D31B4D" w:rsidRDefault="00A92D0F" w:rsidP="00AD6947">
      <w:pPr>
        <w:pStyle w:val="3"/>
      </w:pPr>
      <w:r>
        <w:t>Р</w:t>
      </w:r>
      <w:r w:rsidR="00483601">
        <w:t xml:space="preserve">аздел 2. </w:t>
      </w:r>
    </w:p>
    <w:p w:rsidR="00483601" w:rsidRDefault="00483601" w:rsidP="00483601">
      <w:pPr>
        <w:ind w:left="360"/>
        <w:jc w:val="center"/>
        <w:rPr>
          <w:szCs w:val="28"/>
        </w:rPr>
      </w:pPr>
      <w:r w:rsidRPr="00820B18">
        <w:rPr>
          <w:b/>
          <w:szCs w:val="28"/>
        </w:rPr>
        <w:t>Статистические данные о проведённых контрольно-надзорных мероприятиях</w:t>
      </w:r>
      <w:r>
        <w:rPr>
          <w:b/>
          <w:szCs w:val="28"/>
        </w:rPr>
        <w:t>, носящих как плановый, так и внеплановый характер,</w:t>
      </w:r>
      <w:r w:rsidRPr="00820B18">
        <w:rPr>
          <w:b/>
          <w:szCs w:val="28"/>
        </w:rPr>
        <w:t xml:space="preserve"> и анализ результатов таких мероприятий</w:t>
      </w:r>
    </w:p>
    <w:p w:rsidR="00483601" w:rsidRPr="00217375" w:rsidRDefault="00483601" w:rsidP="00483601">
      <w:pPr>
        <w:rPr>
          <w:szCs w:val="28"/>
        </w:rPr>
      </w:pPr>
    </w:p>
    <w:p w:rsidR="00483601" w:rsidRPr="00C11A93" w:rsidRDefault="00483601" w:rsidP="00483601">
      <w:pPr>
        <w:pStyle w:val="a5"/>
        <w:ind w:firstLine="708"/>
        <w:rPr>
          <w:szCs w:val="28"/>
        </w:rPr>
      </w:pPr>
      <w:r w:rsidRPr="00A234DE">
        <w:rPr>
          <w:szCs w:val="28"/>
        </w:rPr>
        <w:t xml:space="preserve">За </w:t>
      </w:r>
      <w:r w:rsidR="00AD6947">
        <w:rPr>
          <w:szCs w:val="28"/>
        </w:rPr>
        <w:t xml:space="preserve">1 </w:t>
      </w:r>
      <w:r w:rsidRPr="005F46FC">
        <w:rPr>
          <w:szCs w:val="28"/>
        </w:rPr>
        <w:t>квартал</w:t>
      </w:r>
      <w:r w:rsidRPr="00A234DE">
        <w:rPr>
          <w:szCs w:val="28"/>
        </w:rPr>
        <w:t xml:space="preserve"> 201</w:t>
      </w:r>
      <w:r>
        <w:rPr>
          <w:szCs w:val="28"/>
        </w:rPr>
        <w:t>9</w:t>
      </w:r>
      <w:r w:rsidRPr="00A234DE">
        <w:rPr>
          <w:szCs w:val="28"/>
        </w:rPr>
        <w:t xml:space="preserve"> года </w:t>
      </w:r>
      <w:r>
        <w:rPr>
          <w:szCs w:val="28"/>
        </w:rPr>
        <w:t xml:space="preserve">в Краснодарском крае </w:t>
      </w:r>
      <w:r w:rsidRPr="00A234DE">
        <w:rPr>
          <w:szCs w:val="28"/>
        </w:rPr>
        <w:t>проведено</w:t>
      </w:r>
      <w:r w:rsidR="00624B48">
        <w:rPr>
          <w:szCs w:val="28"/>
        </w:rPr>
        <w:t xml:space="preserve">177 </w:t>
      </w:r>
      <w:r w:rsidR="002662C7">
        <w:rPr>
          <w:szCs w:val="28"/>
        </w:rPr>
        <w:t>контрольно-надзорных мероприятий</w:t>
      </w:r>
      <w:r w:rsidR="00624B48">
        <w:rPr>
          <w:szCs w:val="28"/>
        </w:rPr>
        <w:t>, из которых</w:t>
      </w:r>
      <w:r w:rsidR="00DD3B71">
        <w:rPr>
          <w:szCs w:val="28"/>
        </w:rPr>
        <w:t xml:space="preserve"> </w:t>
      </w:r>
      <w:r>
        <w:rPr>
          <w:szCs w:val="28"/>
        </w:rPr>
        <w:t>7</w:t>
      </w:r>
      <w:r w:rsidR="00DD3B71">
        <w:rPr>
          <w:szCs w:val="28"/>
        </w:rPr>
        <w:t xml:space="preserve"> </w:t>
      </w:r>
      <w:r>
        <w:rPr>
          <w:szCs w:val="28"/>
        </w:rPr>
        <w:t>плановых</w:t>
      </w:r>
      <w:r w:rsidR="00DD3B71">
        <w:rPr>
          <w:szCs w:val="28"/>
        </w:rPr>
        <w:t xml:space="preserve"> проверок</w:t>
      </w:r>
      <w:r>
        <w:rPr>
          <w:szCs w:val="28"/>
        </w:rPr>
        <w:t xml:space="preserve"> и 170 внеплановых </w:t>
      </w:r>
      <w:r w:rsidR="00DD3B71">
        <w:rPr>
          <w:szCs w:val="28"/>
        </w:rPr>
        <w:t xml:space="preserve">проверок </w:t>
      </w:r>
      <w:r>
        <w:rPr>
          <w:szCs w:val="28"/>
        </w:rPr>
        <w:t xml:space="preserve">(в </w:t>
      </w:r>
      <w:r w:rsidR="00624B48">
        <w:rPr>
          <w:szCs w:val="28"/>
        </w:rPr>
        <w:t>1</w:t>
      </w:r>
      <w:r w:rsidRPr="00D235CD">
        <w:rPr>
          <w:szCs w:val="28"/>
        </w:rPr>
        <w:t xml:space="preserve"> квартале 201</w:t>
      </w:r>
      <w:r>
        <w:rPr>
          <w:szCs w:val="28"/>
        </w:rPr>
        <w:t>8</w:t>
      </w:r>
      <w:r w:rsidRPr="00D235CD">
        <w:rPr>
          <w:szCs w:val="28"/>
        </w:rPr>
        <w:t xml:space="preserve"> года</w:t>
      </w:r>
      <w:r>
        <w:rPr>
          <w:szCs w:val="28"/>
        </w:rPr>
        <w:t xml:space="preserve"> – 27 плановых и 2 внеплановых).</w:t>
      </w:r>
    </w:p>
    <w:p w:rsidR="00483601" w:rsidRDefault="00483601" w:rsidP="00483601">
      <w:pPr>
        <w:pStyle w:val="a5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34050" cy="30956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При этом</w:t>
      </w:r>
      <w:r w:rsidR="00DD3B71">
        <w:rPr>
          <w:szCs w:val="28"/>
        </w:rPr>
        <w:t>,</w:t>
      </w:r>
      <w:r>
        <w:rPr>
          <w:szCs w:val="28"/>
        </w:rPr>
        <w:t xml:space="preserve"> количество плановых проверок уменьшилось в 4 раза по сравнению с </w:t>
      </w:r>
      <w:r w:rsidR="00624B48">
        <w:rPr>
          <w:szCs w:val="28"/>
        </w:rPr>
        <w:t>аналогичным периодом прошлого года</w:t>
      </w:r>
      <w:r>
        <w:rPr>
          <w:szCs w:val="28"/>
        </w:rPr>
        <w:t xml:space="preserve">, а количество внеплановых проверок увеличилось в </w:t>
      </w:r>
      <w:r w:rsidRPr="00A92D0F">
        <w:rPr>
          <w:szCs w:val="28"/>
        </w:rPr>
        <w:t>80,5 раз</w:t>
      </w:r>
      <w:r>
        <w:rPr>
          <w:szCs w:val="28"/>
        </w:rPr>
        <w:t>.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Снижение числа плановых проверок объясняется о</w:t>
      </w:r>
      <w:r w:rsidRPr="00D06635">
        <w:rPr>
          <w:szCs w:val="28"/>
        </w:rPr>
        <w:t>собенност</w:t>
      </w:r>
      <w:r>
        <w:rPr>
          <w:szCs w:val="28"/>
        </w:rPr>
        <w:t>ями</w:t>
      </w:r>
      <w:r w:rsidRPr="00D06635">
        <w:rPr>
          <w:szCs w:val="28"/>
        </w:rPr>
        <w:t xml:space="preserve">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 w:rsidR="00D4797E">
        <w:rPr>
          <w:szCs w:val="28"/>
        </w:rPr>
        <w:t xml:space="preserve">, а именно </w:t>
      </w:r>
      <w:r>
        <w:rPr>
          <w:szCs w:val="28"/>
        </w:rPr>
        <w:t>продление</w:t>
      </w:r>
      <w:r w:rsidR="00D4797E">
        <w:rPr>
          <w:szCs w:val="28"/>
        </w:rPr>
        <w:t>м</w:t>
      </w:r>
      <w:r>
        <w:rPr>
          <w:szCs w:val="28"/>
        </w:rPr>
        <w:t xml:space="preserve"> «надзор</w:t>
      </w:r>
      <w:r w:rsidR="00D4797E">
        <w:rPr>
          <w:szCs w:val="28"/>
        </w:rPr>
        <w:t>ных каникул» для малого бизнеса</w:t>
      </w:r>
      <w:r>
        <w:rPr>
          <w:szCs w:val="28"/>
        </w:rPr>
        <w:t>. Специфика зерновой отрасли такова, что значительную долю в ней занимают именно субъекты малого предпринимательства.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Рост внеплановых проверок о</w:t>
      </w:r>
      <w:r w:rsidR="00624B48">
        <w:rPr>
          <w:szCs w:val="28"/>
        </w:rPr>
        <w:t xml:space="preserve">бъясняется тем, что все они в 1квартале 2019 года </w:t>
      </w:r>
      <w:r>
        <w:rPr>
          <w:szCs w:val="28"/>
        </w:rPr>
        <w:t>были проведены по поручению Правительства РФ</w:t>
      </w:r>
      <w:r w:rsidR="00385BDD">
        <w:rPr>
          <w:szCs w:val="28"/>
        </w:rPr>
        <w:t>. В аналогичном периоде 2018 года</w:t>
      </w:r>
      <w:r>
        <w:rPr>
          <w:szCs w:val="28"/>
        </w:rPr>
        <w:t xml:space="preserve"> внеплановые проверки проводились с целью проверки исполнения ранее выданных предписаний.</w:t>
      </w:r>
    </w:p>
    <w:p w:rsidR="00483601" w:rsidRDefault="00483601" w:rsidP="00DD3B71">
      <w:pPr>
        <w:rPr>
          <w:szCs w:val="28"/>
        </w:rPr>
      </w:pPr>
      <w:r>
        <w:rPr>
          <w:szCs w:val="28"/>
        </w:rPr>
        <w:t>По результатам проведенных к</w:t>
      </w:r>
      <w:r w:rsidR="00DD3B71">
        <w:rPr>
          <w:szCs w:val="28"/>
        </w:rPr>
        <w:t>онтрольно-надзорных мероприятий</w:t>
      </w:r>
      <w:r>
        <w:rPr>
          <w:szCs w:val="28"/>
        </w:rPr>
        <w:t xml:space="preserve"> выявлено 203 нарушения требований законодательства Российской Федерации в области </w:t>
      </w:r>
      <w:r w:rsidR="0087761A">
        <w:rPr>
          <w:szCs w:val="28"/>
        </w:rPr>
        <w:t>качества и безопасности</w:t>
      </w:r>
      <w:r>
        <w:rPr>
          <w:szCs w:val="28"/>
        </w:rPr>
        <w:t xml:space="preserve"> зерна и продуктов его переработки (за </w:t>
      </w:r>
      <w:r w:rsidR="00AD6947">
        <w:rPr>
          <w:szCs w:val="28"/>
        </w:rPr>
        <w:t>1</w:t>
      </w:r>
      <w:r>
        <w:rPr>
          <w:szCs w:val="28"/>
        </w:rPr>
        <w:t xml:space="preserve"> квартал 2018 года – 29, увеличение в 7 раз).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Анализ показал, что увеличение количества нарушений произошло вследствие увеличения количества проведённых проверок.</w:t>
      </w:r>
    </w:p>
    <w:p w:rsidR="00D31B4D" w:rsidRDefault="00D31B4D" w:rsidP="00D31B4D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4D" w:rsidRDefault="00D31B4D" w:rsidP="000C4CC3">
      <w:pPr>
        <w:pStyle w:val="3"/>
      </w:pPr>
      <w:r w:rsidRPr="00005707">
        <w:lastRenderedPageBreak/>
        <w:t xml:space="preserve">Раздел </w:t>
      </w:r>
      <w:r>
        <w:t>3</w:t>
      </w:r>
      <w:r w:rsidRPr="00005707">
        <w:t>.</w:t>
      </w:r>
    </w:p>
    <w:p w:rsidR="00D31B4D" w:rsidRDefault="00D31B4D" w:rsidP="00D31B4D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F0">
        <w:rPr>
          <w:rFonts w:ascii="Times New Roman" w:hAnsi="Times New Roman" w:cs="Times New Roman"/>
          <w:b/>
          <w:sz w:val="28"/>
          <w:szCs w:val="28"/>
        </w:rPr>
        <w:t xml:space="preserve">Статистика </w:t>
      </w:r>
      <w:r w:rsidRPr="001D791A">
        <w:rPr>
          <w:rFonts w:ascii="Times New Roman" w:hAnsi="Times New Roman" w:cs="Times New Roman"/>
          <w:b/>
          <w:sz w:val="28"/>
          <w:szCs w:val="28"/>
        </w:rPr>
        <w:t>наиболее часто встречающихся нарушений</w:t>
      </w:r>
      <w:r w:rsidR="00C2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F0">
        <w:rPr>
          <w:rFonts w:ascii="Times New Roman" w:hAnsi="Times New Roman" w:cs="Times New Roman"/>
          <w:b/>
          <w:sz w:val="28"/>
          <w:szCs w:val="28"/>
        </w:rPr>
        <w:t>обязательных требований по однородным г</w:t>
      </w:r>
      <w:r>
        <w:rPr>
          <w:rFonts w:ascii="Times New Roman" w:hAnsi="Times New Roman" w:cs="Times New Roman"/>
          <w:b/>
          <w:sz w:val="28"/>
          <w:szCs w:val="28"/>
        </w:rPr>
        <w:t>руппам подконтрольных субъектов</w:t>
      </w:r>
    </w:p>
    <w:p w:rsidR="00806EE3" w:rsidRPr="00AD73F0" w:rsidRDefault="00806EE3" w:rsidP="00D31B4D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4D" w:rsidRDefault="00DD3B71" w:rsidP="001E07A8">
      <w:pPr>
        <w:rPr>
          <w:szCs w:val="28"/>
        </w:rPr>
      </w:pPr>
      <w:r>
        <w:rPr>
          <w:szCs w:val="28"/>
        </w:rPr>
        <w:t xml:space="preserve">Подконтрольные субъекты, в отношении которых в отчетный период были осуществлены контрольно-надзорные мероприятия, </w:t>
      </w:r>
      <w:r w:rsidR="00D31B4D">
        <w:rPr>
          <w:szCs w:val="28"/>
        </w:rPr>
        <w:t>можно разделить на следующие однородные группы:</w:t>
      </w:r>
    </w:p>
    <w:p w:rsidR="00D31B4D" w:rsidRDefault="00D31B4D" w:rsidP="001E07A8">
      <w:pPr>
        <w:rPr>
          <w:szCs w:val="28"/>
        </w:rPr>
      </w:pPr>
      <w:r>
        <w:rPr>
          <w:szCs w:val="28"/>
        </w:rPr>
        <w:t>- государственные бюджетные учреждения, осуществляющие закупки круп для государственных нужд;</w:t>
      </w:r>
    </w:p>
    <w:p w:rsidR="00D31B4D" w:rsidRDefault="00D31B4D" w:rsidP="001E07A8">
      <w:pPr>
        <w:rPr>
          <w:szCs w:val="28"/>
        </w:rPr>
      </w:pPr>
      <w:r>
        <w:rPr>
          <w:szCs w:val="28"/>
        </w:rPr>
        <w:t>- хозяйствующие субъекты, занимающиеся выращиванием и реализацией зерна;</w:t>
      </w:r>
    </w:p>
    <w:p w:rsidR="00D31B4D" w:rsidRPr="001478CD" w:rsidRDefault="00D31B4D" w:rsidP="001E07A8">
      <w:pPr>
        <w:rPr>
          <w:szCs w:val="28"/>
        </w:rPr>
      </w:pPr>
      <w:r w:rsidRPr="001478CD">
        <w:rPr>
          <w:szCs w:val="28"/>
        </w:rPr>
        <w:t>- хозяйствующие</w:t>
      </w:r>
      <w:r>
        <w:rPr>
          <w:szCs w:val="28"/>
        </w:rPr>
        <w:t xml:space="preserve"> субъекты, занимающиеся хранением зерна.</w:t>
      </w:r>
    </w:p>
    <w:p w:rsidR="00D31B4D" w:rsidRDefault="00DD3B71" w:rsidP="001E07A8">
      <w:pPr>
        <w:ind w:firstLine="708"/>
        <w:rPr>
          <w:szCs w:val="28"/>
        </w:rPr>
      </w:pPr>
      <w:r>
        <w:rPr>
          <w:szCs w:val="28"/>
        </w:rPr>
        <w:t xml:space="preserve">В </w:t>
      </w:r>
      <w:r w:rsidR="00D31B4D" w:rsidRPr="00F86E6C">
        <w:rPr>
          <w:szCs w:val="28"/>
        </w:rPr>
        <w:t>государственных</w:t>
      </w:r>
      <w:r w:rsidR="00D31B4D">
        <w:rPr>
          <w:szCs w:val="28"/>
        </w:rPr>
        <w:t xml:space="preserve"> бюджетных учреждений</w:t>
      </w:r>
      <w:r w:rsidR="000C5815">
        <w:rPr>
          <w:szCs w:val="28"/>
        </w:rPr>
        <w:t xml:space="preserve"> необходимо отметить </w:t>
      </w:r>
      <w:r w:rsidR="00D31B4D">
        <w:rPr>
          <w:szCs w:val="28"/>
        </w:rPr>
        <w:t>такое нарушение, как закупка для государственных нужд крупы, не соответствующей требованиям нормативных документов по качеству.</w:t>
      </w:r>
    </w:p>
    <w:p w:rsidR="00D31B4D" w:rsidRPr="0079300D" w:rsidRDefault="00D31B4D" w:rsidP="001E07A8">
      <w:pPr>
        <w:rPr>
          <w:szCs w:val="28"/>
        </w:rPr>
      </w:pPr>
      <w:r w:rsidRPr="002D182E">
        <w:rPr>
          <w:szCs w:val="28"/>
        </w:rPr>
        <w:t xml:space="preserve">Для хозяйствующих субъектов, занимающихся выращиванием и реализацией зерна, </w:t>
      </w:r>
      <w:r w:rsidR="00DD3B71">
        <w:rPr>
          <w:szCs w:val="28"/>
        </w:rPr>
        <w:t xml:space="preserve">наиболее типичным </w:t>
      </w:r>
      <w:r w:rsidR="00143D34">
        <w:rPr>
          <w:szCs w:val="28"/>
        </w:rPr>
        <w:t xml:space="preserve">является </w:t>
      </w:r>
      <w:r w:rsidR="00143D34" w:rsidRPr="002D182E">
        <w:rPr>
          <w:szCs w:val="28"/>
        </w:rPr>
        <w:t>нарушени</w:t>
      </w:r>
      <w:r w:rsidR="00143D34">
        <w:rPr>
          <w:szCs w:val="28"/>
        </w:rPr>
        <w:t>е</w:t>
      </w:r>
      <w:r w:rsidRPr="002D182E">
        <w:rPr>
          <w:szCs w:val="28"/>
        </w:rPr>
        <w:t>, связанн</w:t>
      </w:r>
      <w:r>
        <w:rPr>
          <w:szCs w:val="28"/>
        </w:rPr>
        <w:t>о</w:t>
      </w:r>
      <w:r w:rsidRPr="002D182E">
        <w:rPr>
          <w:szCs w:val="28"/>
        </w:rPr>
        <w:t xml:space="preserve">е с </w:t>
      </w:r>
      <w:r w:rsidR="00143D34">
        <w:rPr>
          <w:szCs w:val="28"/>
        </w:rPr>
        <w:t xml:space="preserve">декларированием зерна. </w:t>
      </w:r>
      <w:r w:rsidR="004D047A">
        <w:rPr>
          <w:szCs w:val="28"/>
        </w:rPr>
        <w:t>Так, в</w:t>
      </w:r>
      <w:r w:rsidR="00143D34">
        <w:rPr>
          <w:szCs w:val="28"/>
        </w:rPr>
        <w:t xml:space="preserve"> 1</w:t>
      </w:r>
      <w:r>
        <w:rPr>
          <w:szCs w:val="28"/>
        </w:rPr>
        <w:t xml:space="preserve"> квартале 2019 года зафиксировано 39 случаев приостановки и прекращения действий деклараций о соответствии (за весь 2018 год – 49 случаев). Главные причины отмен деклараций – несоответствие задекларированного зерна требованиям технического регламента ТР ТС 015/2011 «О безопасности зерна» и нормативно-техническим документам, по которым зерно было выработано.</w:t>
      </w:r>
    </w:p>
    <w:p w:rsidR="00D31B4D" w:rsidRPr="0079300D" w:rsidRDefault="00D31B4D" w:rsidP="00143D34">
      <w:pPr>
        <w:shd w:val="clear" w:color="auto" w:fill="FFFFFF"/>
        <w:rPr>
          <w:color w:val="000000"/>
          <w:sz w:val="23"/>
          <w:szCs w:val="23"/>
        </w:rPr>
      </w:pPr>
      <w:r w:rsidRPr="0079300D">
        <w:rPr>
          <w:color w:val="000000"/>
          <w:szCs w:val="28"/>
        </w:rPr>
        <w:t xml:space="preserve">Управление </w:t>
      </w:r>
      <w:r w:rsidR="004D047A">
        <w:rPr>
          <w:color w:val="000000"/>
          <w:szCs w:val="28"/>
        </w:rPr>
        <w:t xml:space="preserve">обращает внимание заявителей о существующей ответственности, предусмотренной за нарушение </w:t>
      </w:r>
      <w:r w:rsidR="00392854">
        <w:rPr>
          <w:color w:val="000000"/>
          <w:szCs w:val="28"/>
        </w:rPr>
        <w:t xml:space="preserve">при </w:t>
      </w:r>
      <w:r w:rsidR="00392854" w:rsidRPr="0079300D">
        <w:rPr>
          <w:color w:val="000000"/>
          <w:szCs w:val="28"/>
        </w:rPr>
        <w:t>оформлении</w:t>
      </w:r>
      <w:r w:rsidRPr="0079300D">
        <w:rPr>
          <w:color w:val="000000"/>
          <w:szCs w:val="28"/>
        </w:rPr>
        <w:t xml:space="preserve"> </w:t>
      </w:r>
      <w:r w:rsidR="004D047A">
        <w:rPr>
          <w:color w:val="000000"/>
          <w:szCs w:val="28"/>
        </w:rPr>
        <w:t xml:space="preserve">деклараций и </w:t>
      </w:r>
      <w:r w:rsidRPr="0079300D">
        <w:rPr>
          <w:color w:val="000000"/>
          <w:szCs w:val="28"/>
        </w:rPr>
        <w:t xml:space="preserve">достоверность сведений, указываемых в декларации о соответствии, независимо от того, воспользовался ли заявитель услугами посредников, органа по сертификации или зарегистрировал декларацию о соответствии самостоятельно через сервис регистрации деклараций о соответствии Росаккредитации. </w:t>
      </w:r>
      <w:r w:rsidR="004D047A">
        <w:rPr>
          <w:color w:val="000000"/>
          <w:szCs w:val="28"/>
        </w:rPr>
        <w:t>З</w:t>
      </w:r>
      <w:r w:rsidRPr="0079300D">
        <w:rPr>
          <w:color w:val="000000"/>
          <w:szCs w:val="28"/>
        </w:rPr>
        <w:t>аявитель несет ответственность за безопасность продукции и обязан удостовериться о ее соответствии установленным нормам.</w:t>
      </w:r>
    </w:p>
    <w:p w:rsidR="00D31B4D" w:rsidRPr="00EF50BF" w:rsidRDefault="00D31B4D" w:rsidP="001E07A8">
      <w:pPr>
        <w:rPr>
          <w:szCs w:val="28"/>
        </w:rPr>
      </w:pPr>
      <w:r>
        <w:rPr>
          <w:szCs w:val="28"/>
        </w:rPr>
        <w:t>На предприятиях, осуществляющих хранение зерна, наиболее часто встречающимся нарушением стало такое нарушение, как хранение зерна в зараженн</w:t>
      </w:r>
      <w:r w:rsidR="0087761A">
        <w:rPr>
          <w:szCs w:val="28"/>
        </w:rPr>
        <w:t>ом состоянии (21 случай на 17</w:t>
      </w:r>
      <w:r>
        <w:rPr>
          <w:szCs w:val="28"/>
        </w:rPr>
        <w:t xml:space="preserve"> предприятиях).</w:t>
      </w:r>
      <w:r w:rsidR="00C25D21">
        <w:rPr>
          <w:szCs w:val="28"/>
        </w:rPr>
        <w:t xml:space="preserve"> </w:t>
      </w:r>
      <w:r w:rsidRPr="004D047A">
        <w:rPr>
          <w:szCs w:val="28"/>
        </w:rPr>
        <w:t>Как показывает практика, нередко встречаются предприятия, которые в полной мере не реализуют мероприятия по обеззараживанию зерна.</w:t>
      </w:r>
      <w:r>
        <w:rPr>
          <w:szCs w:val="28"/>
        </w:rPr>
        <w:t xml:space="preserve"> </w:t>
      </w:r>
      <w:r w:rsidR="00143D34">
        <w:rPr>
          <w:szCs w:val="28"/>
        </w:rPr>
        <w:t>Анализ контрольно-надзорных мероприятий п</w:t>
      </w:r>
      <w:r w:rsidR="00B948ED">
        <w:rPr>
          <w:szCs w:val="28"/>
        </w:rPr>
        <w:t>о</w:t>
      </w:r>
      <w:r w:rsidR="00143D34">
        <w:rPr>
          <w:szCs w:val="28"/>
        </w:rPr>
        <w:t>казал</w:t>
      </w:r>
      <w:r>
        <w:rPr>
          <w:szCs w:val="28"/>
        </w:rPr>
        <w:t>, что примерно 20</w:t>
      </w:r>
      <w:r w:rsidR="003D4F4A">
        <w:rPr>
          <w:szCs w:val="28"/>
        </w:rPr>
        <w:t> </w:t>
      </w:r>
      <w:r>
        <w:rPr>
          <w:szCs w:val="28"/>
        </w:rPr>
        <w:t>% из проверенных предприятий и хозяйств не проводят профилактическое обеззараживание зернохранилищ</w:t>
      </w:r>
      <w:r w:rsidR="00B948ED">
        <w:rPr>
          <w:szCs w:val="28"/>
        </w:rPr>
        <w:t>,</w:t>
      </w:r>
      <w:r>
        <w:rPr>
          <w:szCs w:val="28"/>
        </w:rPr>
        <w:t xml:space="preserve"> перед закладкой зерна нового урожая, не говоря уже о фумигации самого зерна при его длительном хранении.</w:t>
      </w:r>
    </w:p>
    <w:p w:rsidR="00E3699D" w:rsidRDefault="00D31B4D" w:rsidP="001E07A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B948ED">
        <w:rPr>
          <w:sz w:val="28"/>
          <w:szCs w:val="28"/>
        </w:rPr>
        <w:t>,</w:t>
      </w:r>
      <w:r>
        <w:rPr>
          <w:sz w:val="28"/>
          <w:szCs w:val="28"/>
        </w:rPr>
        <w:t xml:space="preserve"> зараженность является одним из важнейших показателей состояния зерна.</w:t>
      </w:r>
      <w:r w:rsidR="004D04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B39FB">
        <w:rPr>
          <w:sz w:val="28"/>
          <w:szCs w:val="28"/>
        </w:rPr>
        <w:t>аражен</w:t>
      </w:r>
      <w:r>
        <w:rPr>
          <w:sz w:val="28"/>
          <w:szCs w:val="28"/>
        </w:rPr>
        <w:t>ность зерна</w:t>
      </w:r>
      <w:r w:rsidRPr="009B39FB">
        <w:rPr>
          <w:sz w:val="28"/>
          <w:szCs w:val="28"/>
        </w:rPr>
        <w:t xml:space="preserve"> многими видами насекомых и клещей-вредителей значительно снижает </w:t>
      </w:r>
      <w:r>
        <w:rPr>
          <w:sz w:val="28"/>
          <w:szCs w:val="28"/>
        </w:rPr>
        <w:t xml:space="preserve">его </w:t>
      </w:r>
      <w:r w:rsidRPr="009B39FB">
        <w:rPr>
          <w:sz w:val="28"/>
          <w:szCs w:val="28"/>
        </w:rPr>
        <w:t>массу и ухудшает качество</w:t>
      </w:r>
      <w:r w:rsidR="00B948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способствуют процессу </w:t>
      </w:r>
      <w:r w:rsidRPr="009B39FB">
        <w:rPr>
          <w:sz w:val="28"/>
          <w:szCs w:val="28"/>
        </w:rPr>
        <w:t>самосогревани</w:t>
      </w:r>
      <w:r>
        <w:rPr>
          <w:sz w:val="28"/>
          <w:szCs w:val="28"/>
        </w:rPr>
        <w:t>я</w:t>
      </w:r>
      <w:r w:rsidRPr="009B39FB">
        <w:rPr>
          <w:sz w:val="28"/>
          <w:szCs w:val="28"/>
        </w:rPr>
        <w:t xml:space="preserve"> зерна, развити</w:t>
      </w:r>
      <w:r>
        <w:rPr>
          <w:sz w:val="28"/>
          <w:szCs w:val="28"/>
        </w:rPr>
        <w:t>ю</w:t>
      </w:r>
      <w:r w:rsidRPr="009B39FB">
        <w:rPr>
          <w:sz w:val="28"/>
          <w:szCs w:val="28"/>
        </w:rPr>
        <w:t xml:space="preserve"> </w:t>
      </w:r>
      <w:r w:rsidRPr="009B39FB">
        <w:rPr>
          <w:sz w:val="28"/>
          <w:szCs w:val="28"/>
        </w:rPr>
        <w:lastRenderedPageBreak/>
        <w:t>микрофлоры, переноск</w:t>
      </w:r>
      <w:r>
        <w:rPr>
          <w:sz w:val="28"/>
          <w:szCs w:val="28"/>
        </w:rPr>
        <w:t>е</w:t>
      </w:r>
      <w:r w:rsidRPr="009B39FB">
        <w:rPr>
          <w:sz w:val="28"/>
          <w:szCs w:val="28"/>
        </w:rPr>
        <w:t xml:space="preserve"> возбудителей болезней, бактерий и грибов</w:t>
      </w:r>
      <w:r>
        <w:rPr>
          <w:sz w:val="28"/>
          <w:szCs w:val="28"/>
        </w:rPr>
        <w:t>,</w:t>
      </w:r>
      <w:r w:rsidRPr="009B39FB">
        <w:rPr>
          <w:sz w:val="28"/>
          <w:szCs w:val="28"/>
        </w:rPr>
        <w:t xml:space="preserve"> опасных для человека и животных. </w:t>
      </w:r>
    </w:p>
    <w:p w:rsidR="00D31B4D" w:rsidRPr="009B39FB" w:rsidRDefault="00E3699D" w:rsidP="001E07A8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D047A">
        <w:rPr>
          <w:sz w:val="28"/>
          <w:szCs w:val="28"/>
        </w:rPr>
        <w:t xml:space="preserve">хозяйствующим субъектам </w:t>
      </w:r>
      <w:r w:rsidR="00D31B4D" w:rsidRPr="009B39FB">
        <w:rPr>
          <w:sz w:val="28"/>
          <w:szCs w:val="28"/>
        </w:rPr>
        <w:t>в</w:t>
      </w:r>
      <w:r w:rsidR="00D31B4D">
        <w:rPr>
          <w:sz w:val="28"/>
          <w:szCs w:val="28"/>
        </w:rPr>
        <w:t xml:space="preserve"> обязательном порядке необходим</w:t>
      </w:r>
      <w:r>
        <w:rPr>
          <w:sz w:val="28"/>
          <w:szCs w:val="28"/>
        </w:rPr>
        <w:t>о осуществлять</w:t>
      </w:r>
      <w:r w:rsidR="00D31B4D" w:rsidRPr="009B39FB">
        <w:rPr>
          <w:sz w:val="28"/>
          <w:szCs w:val="28"/>
        </w:rPr>
        <w:t xml:space="preserve"> контроль за зараженностью зерна, а также </w:t>
      </w:r>
      <w:r>
        <w:rPr>
          <w:sz w:val="28"/>
          <w:szCs w:val="28"/>
        </w:rPr>
        <w:t>вести борьбу</w:t>
      </w:r>
      <w:r w:rsidR="00D31B4D" w:rsidRPr="009B39FB">
        <w:rPr>
          <w:sz w:val="28"/>
          <w:szCs w:val="28"/>
        </w:rPr>
        <w:t xml:space="preserve"> с вредителями хлебных запасов.</w:t>
      </w:r>
    </w:p>
    <w:p w:rsidR="00847C43" w:rsidRDefault="00847C43" w:rsidP="003D4F4A">
      <w:pPr>
        <w:pStyle w:val="3"/>
      </w:pPr>
    </w:p>
    <w:p w:rsidR="001E07A8" w:rsidRDefault="001E07A8" w:rsidP="003D4F4A">
      <w:pPr>
        <w:pStyle w:val="3"/>
      </w:pPr>
      <w:r>
        <w:t>Раздел 4.</w:t>
      </w:r>
    </w:p>
    <w:p w:rsidR="00483601" w:rsidRDefault="001E07A8" w:rsidP="003D4F4A">
      <w:pPr>
        <w:jc w:val="center"/>
        <w:rPr>
          <w:b/>
          <w:szCs w:val="28"/>
        </w:rPr>
      </w:pPr>
      <w:r>
        <w:rPr>
          <w:b/>
          <w:szCs w:val="28"/>
        </w:rPr>
        <w:t>Типовые и массовые нарушения</w:t>
      </w:r>
      <w:r w:rsidR="00483601">
        <w:rPr>
          <w:b/>
          <w:szCs w:val="28"/>
        </w:rPr>
        <w:t xml:space="preserve"> обязательных требований </w:t>
      </w:r>
    </w:p>
    <w:p w:rsidR="00483601" w:rsidRDefault="00483601" w:rsidP="00483601">
      <w:pPr>
        <w:rPr>
          <w:szCs w:val="28"/>
        </w:rPr>
      </w:pPr>
    </w:p>
    <w:p w:rsidR="00483601" w:rsidRDefault="00483601" w:rsidP="00483601">
      <w:pPr>
        <w:rPr>
          <w:szCs w:val="28"/>
        </w:rPr>
      </w:pPr>
      <w:r>
        <w:rPr>
          <w:szCs w:val="28"/>
        </w:rPr>
        <w:t>При проведении контрольно – надзорных мероприяти</w:t>
      </w:r>
      <w:r w:rsidR="0087761A">
        <w:rPr>
          <w:szCs w:val="28"/>
        </w:rPr>
        <w:t>й установлено 203 правонарушения</w:t>
      </w:r>
      <w:r>
        <w:rPr>
          <w:szCs w:val="28"/>
        </w:rPr>
        <w:t>, 98% которых выявлены при проведении внеплановых проверок по поручению Правительства РФ.</w:t>
      </w:r>
    </w:p>
    <w:p w:rsidR="00FC7CDD" w:rsidRDefault="00483601" w:rsidP="00CA7D85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4D55">
        <w:rPr>
          <w:rFonts w:ascii="Times New Roman" w:hAnsi="Times New Roman"/>
          <w:sz w:val="28"/>
          <w:szCs w:val="28"/>
        </w:rPr>
        <w:t xml:space="preserve">Наиболее типичными из установленных нарушений </w:t>
      </w:r>
      <w:r w:rsidR="00FC7CDD" w:rsidRPr="00E14D55">
        <w:rPr>
          <w:rFonts w:ascii="Times New Roman" w:hAnsi="Times New Roman"/>
          <w:sz w:val="28"/>
          <w:szCs w:val="28"/>
        </w:rPr>
        <w:t>являются</w:t>
      </w:r>
      <w:r w:rsidR="00FC7CDD">
        <w:rPr>
          <w:rFonts w:ascii="Times New Roman" w:hAnsi="Times New Roman"/>
          <w:sz w:val="28"/>
          <w:szCs w:val="28"/>
        </w:rPr>
        <w:t xml:space="preserve"> следующие.</w:t>
      </w:r>
    </w:p>
    <w:p w:rsidR="00483601" w:rsidRPr="004B6E17" w:rsidRDefault="00FC7CDD" w:rsidP="00CA7D85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6E17">
        <w:rPr>
          <w:rFonts w:ascii="Times New Roman" w:hAnsi="Times New Roman"/>
          <w:sz w:val="28"/>
          <w:szCs w:val="28"/>
        </w:rPr>
        <w:t>1. З</w:t>
      </w:r>
      <w:r w:rsidR="00483601" w:rsidRPr="004B6E17">
        <w:rPr>
          <w:rFonts w:ascii="Times New Roman" w:hAnsi="Times New Roman"/>
          <w:sz w:val="28"/>
          <w:szCs w:val="28"/>
        </w:rPr>
        <w:t>а соблюдением требований по закупке круп для государственных нужд</w:t>
      </w:r>
      <w:r w:rsidRPr="004B6E17">
        <w:rPr>
          <w:rFonts w:ascii="Times New Roman" w:hAnsi="Times New Roman"/>
          <w:sz w:val="28"/>
          <w:szCs w:val="28"/>
        </w:rPr>
        <w:t>:</w:t>
      </w:r>
    </w:p>
    <w:p w:rsidR="00483601" w:rsidRPr="00994133" w:rsidRDefault="00483601" w:rsidP="00CA7D85">
      <w:pPr>
        <w:rPr>
          <w:szCs w:val="28"/>
        </w:rPr>
      </w:pPr>
      <w:r w:rsidRPr="00994133">
        <w:rPr>
          <w:b/>
          <w:szCs w:val="28"/>
        </w:rPr>
        <w:t xml:space="preserve">- </w:t>
      </w:r>
      <w:r w:rsidRPr="00994133">
        <w:rPr>
          <w:szCs w:val="28"/>
        </w:rPr>
        <w:t>закупка госучреждениями круп, не соответствующих нормативным документам по качеству и безопасности</w:t>
      </w:r>
      <w:r w:rsidR="00806EE3">
        <w:rPr>
          <w:szCs w:val="28"/>
        </w:rPr>
        <w:t xml:space="preserve"> </w:t>
      </w:r>
      <w:r w:rsidRPr="00806EE3">
        <w:rPr>
          <w:szCs w:val="28"/>
        </w:rPr>
        <w:t>(общей массой 56 кг);</w:t>
      </w:r>
    </w:p>
    <w:p w:rsidR="00483601" w:rsidRPr="00994133" w:rsidRDefault="00483601" w:rsidP="00FC7CD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33">
        <w:rPr>
          <w:rFonts w:ascii="Times New Roman" w:hAnsi="Times New Roman" w:cs="Times New Roman"/>
          <w:sz w:val="28"/>
          <w:szCs w:val="28"/>
        </w:rPr>
        <w:t xml:space="preserve">- не актуальное состояние программы производственного контроля, предусмотренной законодательством </w:t>
      </w:r>
      <w:r w:rsidR="00FC7CD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92854" w:rsidRPr="00994133">
        <w:rPr>
          <w:rFonts w:ascii="Times New Roman" w:hAnsi="Times New Roman" w:cs="Times New Roman"/>
          <w:sz w:val="28"/>
          <w:szCs w:val="28"/>
        </w:rPr>
        <w:t>и</w:t>
      </w:r>
      <w:r w:rsidR="00392854">
        <w:rPr>
          <w:rFonts w:ascii="Times New Roman" w:hAnsi="Times New Roman" w:cs="Times New Roman"/>
          <w:sz w:val="28"/>
          <w:szCs w:val="28"/>
        </w:rPr>
        <w:t xml:space="preserve">, </w:t>
      </w:r>
      <w:r w:rsidR="00392854" w:rsidRPr="00994133">
        <w:rPr>
          <w:rFonts w:ascii="Times New Roman" w:hAnsi="Times New Roman" w:cs="Times New Roman"/>
          <w:sz w:val="28"/>
          <w:szCs w:val="28"/>
        </w:rPr>
        <w:t>как</w:t>
      </w:r>
      <w:r w:rsidR="00FC7CDD">
        <w:rPr>
          <w:rFonts w:ascii="Times New Roman" w:hAnsi="Times New Roman" w:cs="Times New Roman"/>
          <w:sz w:val="28"/>
          <w:szCs w:val="28"/>
        </w:rPr>
        <w:t xml:space="preserve"> </w:t>
      </w:r>
      <w:r w:rsidRPr="00994133">
        <w:rPr>
          <w:rFonts w:ascii="Times New Roman" w:hAnsi="Times New Roman" w:cs="Times New Roman"/>
          <w:sz w:val="28"/>
          <w:szCs w:val="28"/>
        </w:rPr>
        <w:t>следствие</w:t>
      </w:r>
      <w:r w:rsidR="0087761A">
        <w:rPr>
          <w:rFonts w:ascii="Times New Roman" w:hAnsi="Times New Roman" w:cs="Times New Roman"/>
          <w:sz w:val="28"/>
          <w:szCs w:val="28"/>
        </w:rPr>
        <w:t>,</w:t>
      </w:r>
      <w:r w:rsidRPr="00994133">
        <w:rPr>
          <w:rFonts w:ascii="Times New Roman" w:hAnsi="Times New Roman" w:cs="Times New Roman"/>
          <w:sz w:val="28"/>
          <w:szCs w:val="28"/>
        </w:rPr>
        <w:t xml:space="preserve"> ненадлежащий контроль за закупаемой крупой.</w:t>
      </w:r>
    </w:p>
    <w:p w:rsidR="00483601" w:rsidRPr="004B6E17" w:rsidRDefault="00FC7CDD" w:rsidP="00CA7D8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17">
        <w:rPr>
          <w:rFonts w:ascii="Times New Roman" w:hAnsi="Times New Roman" w:cs="Times New Roman"/>
          <w:sz w:val="28"/>
          <w:szCs w:val="28"/>
        </w:rPr>
        <w:t xml:space="preserve">2. </w:t>
      </w:r>
      <w:r w:rsidR="00483601" w:rsidRPr="004B6E17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зерна»:</w:t>
      </w:r>
    </w:p>
    <w:p w:rsidR="00483601" w:rsidRDefault="00483601" w:rsidP="00CA7D85">
      <w:pPr>
        <w:rPr>
          <w:szCs w:val="28"/>
        </w:rPr>
      </w:pPr>
      <w:r>
        <w:rPr>
          <w:szCs w:val="28"/>
        </w:rPr>
        <w:t xml:space="preserve">-  </w:t>
      </w:r>
      <w:r w:rsidRPr="00483AE8">
        <w:rPr>
          <w:szCs w:val="28"/>
        </w:rPr>
        <w:t>выпуск в обращение на единую территорию Таможенного союза</w:t>
      </w:r>
      <w:r>
        <w:rPr>
          <w:szCs w:val="28"/>
        </w:rPr>
        <w:t xml:space="preserve"> 6,4 тыс. тонн</w:t>
      </w:r>
      <w:r w:rsidR="0087761A">
        <w:rPr>
          <w:szCs w:val="28"/>
        </w:rPr>
        <w:t xml:space="preserve"> </w:t>
      </w:r>
      <w:r>
        <w:rPr>
          <w:szCs w:val="28"/>
        </w:rPr>
        <w:t xml:space="preserve">зерна </w:t>
      </w:r>
      <w:r w:rsidRPr="00483AE8">
        <w:rPr>
          <w:szCs w:val="28"/>
        </w:rPr>
        <w:t>без процедур оценки (подтверждения) соответствия</w:t>
      </w:r>
      <w:r>
        <w:rPr>
          <w:szCs w:val="28"/>
        </w:rPr>
        <w:t xml:space="preserve"> требованиям технического регламента ТР ТС 015/2011 «О безопасности зерна», то есть потенциально опасного зерна;</w:t>
      </w:r>
    </w:p>
    <w:p w:rsidR="00483601" w:rsidRDefault="00483601" w:rsidP="00CA7D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133">
        <w:rPr>
          <w:sz w:val="28"/>
          <w:szCs w:val="28"/>
        </w:rPr>
        <w:t>- недостоверное декларирование зерна</w:t>
      </w:r>
      <w:r>
        <w:rPr>
          <w:sz w:val="28"/>
          <w:szCs w:val="28"/>
        </w:rPr>
        <w:t xml:space="preserve"> – 39 случаев приостановки или прекращения действия деклараций о соответствии</w:t>
      </w:r>
      <w:r w:rsidR="00FC7CD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выявленными нарушениями при изготовлении</w:t>
      </w:r>
      <w:r w:rsidR="00FC7CDD">
        <w:rPr>
          <w:sz w:val="28"/>
          <w:szCs w:val="28"/>
        </w:rPr>
        <w:t xml:space="preserve"> и хранении зерновой продукции;</w:t>
      </w:r>
    </w:p>
    <w:p w:rsidR="00483601" w:rsidRPr="00806EE3" w:rsidRDefault="00483601" w:rsidP="00CA7D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3CA">
        <w:rPr>
          <w:sz w:val="28"/>
          <w:szCs w:val="28"/>
        </w:rPr>
        <w:t>- хранение зерна в зараженном состоянии</w:t>
      </w:r>
      <w:r w:rsidR="00806EE3">
        <w:rPr>
          <w:sz w:val="28"/>
          <w:szCs w:val="28"/>
        </w:rPr>
        <w:t xml:space="preserve"> </w:t>
      </w:r>
      <w:r w:rsidRPr="00806EE3">
        <w:rPr>
          <w:sz w:val="28"/>
          <w:szCs w:val="28"/>
        </w:rPr>
        <w:t>(общей массой 50,7 тыс.тонн);</w:t>
      </w:r>
    </w:p>
    <w:p w:rsidR="00483601" w:rsidRPr="00994133" w:rsidRDefault="00483601" w:rsidP="00CA7D8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133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100,0 тонн </w:t>
      </w:r>
      <w:r w:rsidRPr="00994133">
        <w:rPr>
          <w:rFonts w:ascii="Times New Roman" w:hAnsi="Times New Roman" w:cs="Times New Roman"/>
          <w:sz w:val="28"/>
          <w:szCs w:val="28"/>
        </w:rPr>
        <w:t>зерна без указания в сопроводительной документации сведений о декларации о соответствии;</w:t>
      </w:r>
    </w:p>
    <w:p w:rsidR="00FC7CDD" w:rsidRDefault="00483601" w:rsidP="00CA7D8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неудовлетворительное санитарное состояние зернохранилищ: наличие в стенах сколов, трещин, проникновение атмосферных осадков в хранилища, отсутствие остекления на окнах, отсутствие защитных колпаков на плафонах в складах с зерном. </w:t>
      </w:r>
    </w:p>
    <w:p w:rsidR="00483601" w:rsidRPr="00994133" w:rsidRDefault="00483601" w:rsidP="00CA7D8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условия хранения не обеспечивают безопасность зерна и сохранно</w:t>
      </w:r>
      <w:r w:rsidR="00FC7CDD">
        <w:rPr>
          <w:rFonts w:ascii="Times New Roman" w:hAnsi="Times New Roman" w:cs="Times New Roman"/>
          <w:sz w:val="28"/>
          <w:szCs w:val="28"/>
        </w:rPr>
        <w:t>сть его потребительских свойств, при этом</w:t>
      </w:r>
      <w:r>
        <w:rPr>
          <w:rFonts w:ascii="Times New Roman" w:hAnsi="Times New Roman" w:cs="Times New Roman"/>
          <w:sz w:val="28"/>
          <w:szCs w:val="28"/>
        </w:rPr>
        <w:t xml:space="preserve"> возможно прорастание и самосогревание зерна, заражение и загрязнение вредителями (в том числе грызунами и птицами), ухудшение органолептических показателей и т.д.</w:t>
      </w:r>
    </w:p>
    <w:p w:rsidR="00483601" w:rsidRDefault="00483601" w:rsidP="00CA7D8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47C43" w:rsidRDefault="00847C43" w:rsidP="003D4F4A">
      <w:pPr>
        <w:pStyle w:val="3"/>
        <w:ind w:firstLine="0"/>
      </w:pPr>
    </w:p>
    <w:p w:rsidR="00847C43" w:rsidRDefault="00847C43" w:rsidP="003D4F4A">
      <w:pPr>
        <w:pStyle w:val="3"/>
        <w:ind w:firstLine="0"/>
      </w:pPr>
    </w:p>
    <w:p w:rsidR="001E07A8" w:rsidRPr="001E07A8" w:rsidRDefault="001E07A8" w:rsidP="003D4F4A">
      <w:pPr>
        <w:pStyle w:val="3"/>
        <w:ind w:firstLine="0"/>
      </w:pPr>
      <w:r w:rsidRPr="001E07A8">
        <w:lastRenderedPageBreak/>
        <w:t>Раздел 5.</w:t>
      </w:r>
    </w:p>
    <w:p w:rsidR="00483601" w:rsidRDefault="00483601" w:rsidP="001E07A8">
      <w:pPr>
        <w:ind w:firstLine="708"/>
        <w:jc w:val="center"/>
        <w:rPr>
          <w:b/>
          <w:szCs w:val="28"/>
        </w:rPr>
      </w:pPr>
      <w:r w:rsidRPr="001D791A">
        <w:rPr>
          <w:b/>
          <w:szCs w:val="28"/>
        </w:rPr>
        <w:t>Анализ выявленных и возможных причин возникновения типовых и массовых нарушений обязательных требований. Рекомендации по устранению причин нарушений обязательных требований</w:t>
      </w:r>
    </w:p>
    <w:p w:rsidR="001E07A8" w:rsidRPr="001D791A" w:rsidRDefault="001E07A8" w:rsidP="001E07A8">
      <w:pPr>
        <w:ind w:firstLine="708"/>
        <w:jc w:val="center"/>
        <w:rPr>
          <w:b/>
          <w:szCs w:val="28"/>
        </w:rPr>
      </w:pPr>
    </w:p>
    <w:p w:rsidR="00BE5647" w:rsidRDefault="00483601" w:rsidP="001E07A8">
      <w:pPr>
        <w:rPr>
          <w:szCs w:val="28"/>
        </w:rPr>
      </w:pPr>
      <w:r>
        <w:rPr>
          <w:szCs w:val="28"/>
        </w:rPr>
        <w:t xml:space="preserve">Главной причиной совершения правонарушений является недостаточное знание </w:t>
      </w:r>
      <w:r w:rsidR="00053E29">
        <w:rPr>
          <w:szCs w:val="28"/>
        </w:rPr>
        <w:t>подконтрольными субъектами</w:t>
      </w:r>
      <w:r w:rsidR="00806EE3">
        <w:rPr>
          <w:szCs w:val="28"/>
        </w:rPr>
        <w:t xml:space="preserve"> </w:t>
      </w:r>
      <w:r>
        <w:rPr>
          <w:szCs w:val="28"/>
        </w:rPr>
        <w:t>обязательных требований в сфере качества и безопасности зерн</w:t>
      </w:r>
      <w:r w:rsidR="00BE5647">
        <w:rPr>
          <w:szCs w:val="28"/>
        </w:rPr>
        <w:t xml:space="preserve">а и продуктов его переработки, а именно </w:t>
      </w:r>
      <w:r>
        <w:rPr>
          <w:szCs w:val="28"/>
        </w:rPr>
        <w:t xml:space="preserve">требований технического регламента Таможенного союза «О безопасности зерна». </w:t>
      </w:r>
    </w:p>
    <w:p w:rsidR="00483601" w:rsidRDefault="00483601" w:rsidP="001E07A8">
      <w:pPr>
        <w:rPr>
          <w:szCs w:val="28"/>
        </w:rPr>
      </w:pPr>
      <w:r>
        <w:rPr>
          <w:szCs w:val="28"/>
        </w:rPr>
        <w:t>Вместе с тем</w:t>
      </w:r>
      <w:r w:rsidR="00BE5647">
        <w:rPr>
          <w:szCs w:val="28"/>
        </w:rPr>
        <w:t>,</w:t>
      </w:r>
      <w:r>
        <w:rPr>
          <w:szCs w:val="28"/>
        </w:rPr>
        <w:t xml:space="preserve"> имели место случаи </w:t>
      </w:r>
      <w:r w:rsidR="00BE5647">
        <w:rPr>
          <w:szCs w:val="28"/>
        </w:rPr>
        <w:t xml:space="preserve">ненадлежащего исполнения руководителями </w:t>
      </w:r>
      <w:r>
        <w:rPr>
          <w:szCs w:val="28"/>
        </w:rPr>
        <w:t xml:space="preserve">предприятий и учреждений </w:t>
      </w:r>
      <w:r w:rsidR="00BE5647">
        <w:rPr>
          <w:szCs w:val="28"/>
        </w:rPr>
        <w:t>обязанностей,</w:t>
      </w:r>
      <w:r w:rsidR="00053E29">
        <w:rPr>
          <w:szCs w:val="28"/>
        </w:rPr>
        <w:t xml:space="preserve"> в том числе должностных, </w:t>
      </w:r>
      <w:r w:rsidR="00BE5647">
        <w:rPr>
          <w:szCs w:val="28"/>
        </w:rPr>
        <w:t>пред</w:t>
      </w:r>
      <w:r w:rsidR="00806EE3">
        <w:rPr>
          <w:szCs w:val="28"/>
        </w:rPr>
        <w:t xml:space="preserve">усмотренных </w:t>
      </w:r>
      <w:r w:rsidR="00053E29">
        <w:rPr>
          <w:szCs w:val="28"/>
        </w:rPr>
        <w:t>локальными актами и</w:t>
      </w:r>
      <w:r w:rsidR="00BE5647">
        <w:rPr>
          <w:szCs w:val="28"/>
        </w:rPr>
        <w:t xml:space="preserve"> </w:t>
      </w:r>
      <w:r w:rsidR="001B4F80">
        <w:rPr>
          <w:szCs w:val="28"/>
        </w:rPr>
        <w:t xml:space="preserve">законодательством </w:t>
      </w:r>
      <w:r w:rsidR="00BE5647">
        <w:rPr>
          <w:szCs w:val="28"/>
        </w:rPr>
        <w:t>Российской Федерации</w:t>
      </w:r>
      <w:r>
        <w:rPr>
          <w:szCs w:val="28"/>
        </w:rPr>
        <w:t>.</w:t>
      </w:r>
    </w:p>
    <w:p w:rsidR="00BE5647" w:rsidRDefault="00483601" w:rsidP="001E07A8">
      <w:pPr>
        <w:rPr>
          <w:szCs w:val="28"/>
        </w:rPr>
      </w:pPr>
      <w:r w:rsidRPr="008C073C">
        <w:rPr>
          <w:szCs w:val="28"/>
        </w:rPr>
        <w:t>Для устранения причин и условий нарушений обязательных требований всем подконтрольным субъектам рекомендуется</w:t>
      </w:r>
      <w:r>
        <w:rPr>
          <w:szCs w:val="28"/>
        </w:rPr>
        <w:t xml:space="preserve"> повышать свою ответственность перед потребителями зерновой продукции, </w:t>
      </w:r>
      <w:r w:rsidR="00BE5647">
        <w:rPr>
          <w:szCs w:val="28"/>
        </w:rPr>
        <w:t>а также выполнять следующие мероприятия:</w:t>
      </w:r>
    </w:p>
    <w:p w:rsidR="00BE5647" w:rsidRDefault="00BE5647" w:rsidP="001E07A8">
      <w:pPr>
        <w:rPr>
          <w:szCs w:val="28"/>
        </w:rPr>
      </w:pPr>
      <w:r>
        <w:rPr>
          <w:szCs w:val="28"/>
        </w:rPr>
        <w:t xml:space="preserve">- </w:t>
      </w:r>
      <w:r w:rsidR="00483601" w:rsidRPr="008C073C">
        <w:rPr>
          <w:szCs w:val="28"/>
        </w:rPr>
        <w:t>внимательно изучать нормативно-правов</w:t>
      </w:r>
      <w:r>
        <w:rPr>
          <w:szCs w:val="28"/>
        </w:rPr>
        <w:t>ые документы, требования которые</w:t>
      </w:r>
      <w:r w:rsidR="00483601" w:rsidRPr="008C073C">
        <w:rPr>
          <w:szCs w:val="28"/>
        </w:rPr>
        <w:t xml:space="preserve"> были ими нарушены</w:t>
      </w:r>
      <w:r>
        <w:rPr>
          <w:szCs w:val="28"/>
        </w:rPr>
        <w:t>;</w:t>
      </w:r>
    </w:p>
    <w:p w:rsidR="00483601" w:rsidRDefault="00BE5647" w:rsidP="001E07A8">
      <w:pPr>
        <w:rPr>
          <w:szCs w:val="28"/>
        </w:rPr>
      </w:pPr>
      <w:r>
        <w:rPr>
          <w:szCs w:val="28"/>
        </w:rPr>
        <w:t xml:space="preserve">- </w:t>
      </w:r>
      <w:r w:rsidR="00483601">
        <w:rPr>
          <w:szCs w:val="28"/>
        </w:rPr>
        <w:t>повышать квалификацию</w:t>
      </w:r>
      <w:r w:rsidR="00806EE3">
        <w:rPr>
          <w:szCs w:val="28"/>
        </w:rPr>
        <w:t xml:space="preserve"> </w:t>
      </w:r>
      <w:r w:rsidR="00483601">
        <w:rPr>
          <w:szCs w:val="28"/>
        </w:rPr>
        <w:t xml:space="preserve">ответственных лиц </w:t>
      </w:r>
      <w:r w:rsidR="00483601" w:rsidRPr="001208B6">
        <w:rPr>
          <w:szCs w:val="28"/>
        </w:rPr>
        <w:t>организаций</w:t>
      </w:r>
      <w:r w:rsidR="00483601">
        <w:rPr>
          <w:szCs w:val="28"/>
        </w:rPr>
        <w:t xml:space="preserve">, </w:t>
      </w:r>
      <w:r w:rsidR="00483601" w:rsidRPr="001208B6">
        <w:rPr>
          <w:szCs w:val="28"/>
        </w:rPr>
        <w:t>а также выполнять предписания</w:t>
      </w:r>
      <w:r w:rsidR="00483601">
        <w:rPr>
          <w:szCs w:val="28"/>
        </w:rPr>
        <w:t xml:space="preserve"> и представления Управле</w:t>
      </w:r>
      <w:r w:rsidR="00C7449C">
        <w:rPr>
          <w:szCs w:val="28"/>
        </w:rPr>
        <w:t>ния;</w:t>
      </w:r>
    </w:p>
    <w:p w:rsidR="00C7449C" w:rsidRDefault="00C7449C" w:rsidP="001E07A8">
      <w:pPr>
        <w:rPr>
          <w:szCs w:val="28"/>
        </w:rPr>
      </w:pPr>
      <w:r>
        <w:rPr>
          <w:szCs w:val="28"/>
        </w:rPr>
        <w:t xml:space="preserve">- </w:t>
      </w:r>
      <w:r w:rsidRPr="008C073C">
        <w:rPr>
          <w:szCs w:val="28"/>
        </w:rPr>
        <w:t xml:space="preserve">обращаться в отдел по надзору за качеством и безопасностью зерна и продуктов его переработки </w:t>
      </w:r>
      <w:r>
        <w:rPr>
          <w:szCs w:val="28"/>
        </w:rPr>
        <w:t xml:space="preserve">Управления </w:t>
      </w:r>
      <w:r w:rsidRPr="008C073C">
        <w:rPr>
          <w:szCs w:val="28"/>
        </w:rPr>
        <w:t xml:space="preserve">за консультативной </w:t>
      </w:r>
      <w:r>
        <w:rPr>
          <w:szCs w:val="28"/>
        </w:rPr>
        <w:t xml:space="preserve">и методической </w:t>
      </w:r>
      <w:r w:rsidRPr="008C073C">
        <w:rPr>
          <w:szCs w:val="28"/>
        </w:rPr>
        <w:t>помощью,</w:t>
      </w:r>
      <w:r w:rsidR="00806EE3">
        <w:rPr>
          <w:szCs w:val="28"/>
        </w:rPr>
        <w:t xml:space="preserve"> </w:t>
      </w:r>
      <w:r w:rsidRPr="008C073C">
        <w:rPr>
          <w:szCs w:val="28"/>
        </w:rPr>
        <w:t xml:space="preserve">как письменно, так и </w:t>
      </w:r>
      <w:r w:rsidR="00806EE3">
        <w:rPr>
          <w:szCs w:val="28"/>
        </w:rPr>
        <w:t>телефону, указанному на сайте Управления</w:t>
      </w:r>
      <w:r w:rsidR="001B4F80">
        <w:rPr>
          <w:szCs w:val="28"/>
        </w:rPr>
        <w:t>.</w:t>
      </w:r>
    </w:p>
    <w:p w:rsidR="001B4F80" w:rsidRDefault="001B4F80" w:rsidP="001E07A8">
      <w:pPr>
        <w:rPr>
          <w:szCs w:val="28"/>
        </w:rPr>
      </w:pPr>
    </w:p>
    <w:p w:rsidR="00724FFA" w:rsidRDefault="00724FFA" w:rsidP="003D4F4A">
      <w:pPr>
        <w:pStyle w:val="3"/>
      </w:pPr>
      <w:r>
        <w:t>Раздел 6.</w:t>
      </w:r>
    </w:p>
    <w:p w:rsidR="00483601" w:rsidRDefault="00483601" w:rsidP="001B4F80">
      <w:pPr>
        <w:jc w:val="center"/>
        <w:rPr>
          <w:b/>
          <w:szCs w:val="28"/>
        </w:rPr>
      </w:pPr>
      <w:r>
        <w:rPr>
          <w:b/>
          <w:szCs w:val="28"/>
        </w:rPr>
        <w:t xml:space="preserve">Статистика и анализ применённых к подконтрольным субъектам мер юридической ответственности, а также </w:t>
      </w:r>
      <w:r w:rsidR="00724FFA">
        <w:rPr>
          <w:b/>
          <w:szCs w:val="28"/>
        </w:rPr>
        <w:t>практика рассмотрения дел об административных пр</w:t>
      </w:r>
      <w:r w:rsidR="00624B48">
        <w:rPr>
          <w:b/>
          <w:szCs w:val="28"/>
        </w:rPr>
        <w:t>а</w:t>
      </w:r>
      <w:r w:rsidR="00724FFA">
        <w:rPr>
          <w:b/>
          <w:szCs w:val="28"/>
        </w:rPr>
        <w:t>вонарушениях</w:t>
      </w:r>
    </w:p>
    <w:p w:rsidR="00483601" w:rsidRDefault="00483601" w:rsidP="00483601">
      <w:pPr>
        <w:jc w:val="center"/>
        <w:rPr>
          <w:b/>
          <w:szCs w:val="28"/>
        </w:rPr>
      </w:pPr>
    </w:p>
    <w:p w:rsidR="00483601" w:rsidRPr="000F271B" w:rsidRDefault="00483601" w:rsidP="00724FFA">
      <w:pPr>
        <w:rPr>
          <w:szCs w:val="28"/>
        </w:rPr>
      </w:pPr>
      <w:r>
        <w:rPr>
          <w:szCs w:val="28"/>
        </w:rPr>
        <w:t>По результатам проведенных к</w:t>
      </w:r>
      <w:r w:rsidR="001B4F80">
        <w:rPr>
          <w:szCs w:val="28"/>
        </w:rPr>
        <w:t xml:space="preserve">онтрольно-надзорных мероприятий </w:t>
      </w:r>
      <w:r>
        <w:rPr>
          <w:szCs w:val="28"/>
        </w:rPr>
        <w:t xml:space="preserve">выявлено 203 нарушения </w:t>
      </w:r>
      <w:r w:rsidR="00034F67">
        <w:rPr>
          <w:szCs w:val="28"/>
        </w:rPr>
        <w:t xml:space="preserve">обязательных </w:t>
      </w:r>
      <w:r>
        <w:rPr>
          <w:szCs w:val="28"/>
        </w:rPr>
        <w:t xml:space="preserve">требований законодательства Российской Федерации в области </w:t>
      </w:r>
      <w:r w:rsidR="00034F67">
        <w:rPr>
          <w:szCs w:val="28"/>
        </w:rPr>
        <w:t>качества и безопасности</w:t>
      </w:r>
      <w:r>
        <w:rPr>
          <w:szCs w:val="28"/>
        </w:rPr>
        <w:t xml:space="preserve"> зе</w:t>
      </w:r>
      <w:r w:rsidR="001B4F80">
        <w:rPr>
          <w:szCs w:val="28"/>
        </w:rPr>
        <w:t>рна и продуктов его переработки. За отчетный период с</w:t>
      </w:r>
      <w:r>
        <w:rPr>
          <w:szCs w:val="28"/>
        </w:rPr>
        <w:t>оставлено 376 протоколов об административных правонарушениях</w:t>
      </w:r>
      <w:r w:rsidR="00034F67">
        <w:rPr>
          <w:szCs w:val="28"/>
        </w:rPr>
        <w:t xml:space="preserve"> по следующим статьям </w:t>
      </w:r>
      <w:r w:rsidR="0028714C" w:rsidRPr="00075D53">
        <w:rPr>
          <w:szCs w:val="28"/>
        </w:rPr>
        <w:t>КоАП РФ</w:t>
      </w:r>
      <w:r w:rsidR="001B4F80">
        <w:rPr>
          <w:szCs w:val="28"/>
        </w:rPr>
        <w:t>:</w:t>
      </w:r>
    </w:p>
    <w:p w:rsidR="00483601" w:rsidRDefault="00483601" w:rsidP="00724FFA">
      <w:pPr>
        <w:rPr>
          <w:szCs w:val="28"/>
        </w:rPr>
      </w:pPr>
      <w:r>
        <w:rPr>
          <w:szCs w:val="28"/>
        </w:rPr>
        <w:t xml:space="preserve">- </w:t>
      </w:r>
      <w:r w:rsidRPr="00075D53">
        <w:rPr>
          <w:szCs w:val="28"/>
        </w:rPr>
        <w:t>по ст. 7.18 КоАП РФ – 280 протоколов</w:t>
      </w:r>
      <w:r>
        <w:rPr>
          <w:szCs w:val="28"/>
        </w:rPr>
        <w:t xml:space="preserve"> (за нарушение правил закупки и хранения зерна и продуктов его переработки);</w:t>
      </w:r>
    </w:p>
    <w:p w:rsidR="00483601" w:rsidRDefault="00483601" w:rsidP="00724FFA">
      <w:pPr>
        <w:rPr>
          <w:szCs w:val="28"/>
        </w:rPr>
      </w:pPr>
      <w:r>
        <w:rPr>
          <w:szCs w:val="28"/>
        </w:rPr>
        <w:t xml:space="preserve">- </w:t>
      </w:r>
      <w:r w:rsidRPr="00075D53">
        <w:rPr>
          <w:szCs w:val="28"/>
        </w:rPr>
        <w:t>по</w:t>
      </w:r>
      <w:r>
        <w:rPr>
          <w:szCs w:val="28"/>
        </w:rPr>
        <w:t xml:space="preserve"> ч.1 </w:t>
      </w:r>
      <w:r w:rsidRPr="00075D53">
        <w:rPr>
          <w:szCs w:val="28"/>
        </w:rPr>
        <w:t>ст. 14.43 КоАП РФ – 84 протокола</w:t>
      </w:r>
      <w:r>
        <w:rPr>
          <w:szCs w:val="28"/>
        </w:rPr>
        <w:t xml:space="preserve"> (за нарушение требований ТР ТС 015/2011 «О безопасности зерна»)</w:t>
      </w:r>
      <w:r w:rsidRPr="00075D53">
        <w:rPr>
          <w:szCs w:val="28"/>
        </w:rPr>
        <w:t xml:space="preserve">; </w:t>
      </w:r>
    </w:p>
    <w:p w:rsidR="00483601" w:rsidRDefault="00483601" w:rsidP="00724FFA">
      <w:pPr>
        <w:rPr>
          <w:szCs w:val="28"/>
        </w:rPr>
      </w:pPr>
      <w:r>
        <w:rPr>
          <w:szCs w:val="28"/>
        </w:rPr>
        <w:t xml:space="preserve">- </w:t>
      </w:r>
      <w:r w:rsidRPr="00075D53">
        <w:rPr>
          <w:szCs w:val="28"/>
        </w:rPr>
        <w:t xml:space="preserve">по </w:t>
      </w:r>
      <w:r>
        <w:rPr>
          <w:szCs w:val="28"/>
        </w:rPr>
        <w:t xml:space="preserve">ч.1 </w:t>
      </w:r>
      <w:r w:rsidRPr="00075D53">
        <w:rPr>
          <w:szCs w:val="28"/>
        </w:rPr>
        <w:t>ст. 14.44 КоАП РФ – 8 протоколов</w:t>
      </w:r>
      <w:r>
        <w:rPr>
          <w:szCs w:val="28"/>
        </w:rPr>
        <w:t xml:space="preserve"> (за недостоверное декларирование зерна)</w:t>
      </w:r>
      <w:r w:rsidRPr="00075D53">
        <w:rPr>
          <w:szCs w:val="28"/>
        </w:rPr>
        <w:t xml:space="preserve">; </w:t>
      </w:r>
    </w:p>
    <w:p w:rsidR="00483601" w:rsidRDefault="00483601" w:rsidP="00724FFA">
      <w:pPr>
        <w:rPr>
          <w:szCs w:val="28"/>
        </w:rPr>
      </w:pPr>
      <w:r>
        <w:rPr>
          <w:szCs w:val="28"/>
        </w:rPr>
        <w:t xml:space="preserve">- </w:t>
      </w:r>
      <w:r w:rsidRPr="00075D53">
        <w:rPr>
          <w:szCs w:val="28"/>
        </w:rPr>
        <w:t xml:space="preserve">по ст. 14.45 КоАП РФ – 4 протокола (за нарушение порядка реализации зерна). </w:t>
      </w:r>
    </w:p>
    <w:p w:rsidR="00483601" w:rsidRPr="000B4049" w:rsidRDefault="001B4F80" w:rsidP="00C934EC">
      <w:pPr>
        <w:rPr>
          <w:szCs w:val="28"/>
        </w:rPr>
      </w:pPr>
      <w:r w:rsidRPr="000F271B">
        <w:rPr>
          <w:szCs w:val="28"/>
        </w:rPr>
        <w:t xml:space="preserve">Управлением обеспечивается принцип привлечения к административной ответственности как юридического, так и должностного </w:t>
      </w:r>
      <w:r w:rsidRPr="000F271B">
        <w:rPr>
          <w:szCs w:val="28"/>
        </w:rPr>
        <w:lastRenderedPageBreak/>
        <w:t>лица</w:t>
      </w:r>
      <w:r>
        <w:rPr>
          <w:szCs w:val="28"/>
        </w:rPr>
        <w:t>.</w:t>
      </w:r>
      <w:r w:rsidR="00C934EC">
        <w:rPr>
          <w:szCs w:val="28"/>
        </w:rPr>
        <w:t xml:space="preserve"> Так, за 1 квартал 2019 года в</w:t>
      </w:r>
      <w:r w:rsidR="00483601" w:rsidRPr="00282C35">
        <w:rPr>
          <w:szCs w:val="28"/>
        </w:rPr>
        <w:t>ынесен</w:t>
      </w:r>
      <w:r w:rsidR="00483601">
        <w:rPr>
          <w:szCs w:val="28"/>
        </w:rPr>
        <w:t>о 370</w:t>
      </w:r>
      <w:r w:rsidR="0028714C">
        <w:rPr>
          <w:szCs w:val="28"/>
        </w:rPr>
        <w:t xml:space="preserve"> </w:t>
      </w:r>
      <w:r w:rsidR="00483601" w:rsidRPr="00282C35">
        <w:rPr>
          <w:szCs w:val="28"/>
        </w:rPr>
        <w:t>постановлени</w:t>
      </w:r>
      <w:r w:rsidR="00483601">
        <w:rPr>
          <w:szCs w:val="28"/>
        </w:rPr>
        <w:t>й</w:t>
      </w:r>
      <w:r w:rsidR="00483601" w:rsidRPr="00282C35">
        <w:rPr>
          <w:szCs w:val="28"/>
        </w:rPr>
        <w:t xml:space="preserve"> о наложении административных штрафов на юридических и должностных лиц </w:t>
      </w:r>
      <w:r w:rsidR="00483601" w:rsidRPr="000B4049">
        <w:rPr>
          <w:szCs w:val="28"/>
        </w:rPr>
        <w:t xml:space="preserve">на сумму 4037,5 тыс. руб., </w:t>
      </w:r>
      <w:r w:rsidR="00421557">
        <w:rPr>
          <w:szCs w:val="28"/>
        </w:rPr>
        <w:t xml:space="preserve">объявлено </w:t>
      </w:r>
      <w:r w:rsidR="00483601" w:rsidRPr="000B4049">
        <w:rPr>
          <w:szCs w:val="28"/>
        </w:rPr>
        <w:t xml:space="preserve">59 предупреждений </w:t>
      </w:r>
      <w:r w:rsidR="00392854" w:rsidRPr="000B4049">
        <w:rPr>
          <w:szCs w:val="28"/>
        </w:rPr>
        <w:t>и</w:t>
      </w:r>
      <w:r w:rsidR="00392854">
        <w:rPr>
          <w:szCs w:val="28"/>
        </w:rPr>
        <w:t xml:space="preserve"> </w:t>
      </w:r>
      <w:r w:rsidR="00392854" w:rsidRPr="000B4049">
        <w:rPr>
          <w:szCs w:val="28"/>
        </w:rPr>
        <w:t>5</w:t>
      </w:r>
      <w:r w:rsidR="00483601" w:rsidRPr="000B4049">
        <w:rPr>
          <w:szCs w:val="28"/>
        </w:rPr>
        <w:t xml:space="preserve"> устных замечаний</w:t>
      </w:r>
      <w:r w:rsidR="00483601">
        <w:rPr>
          <w:szCs w:val="28"/>
        </w:rPr>
        <w:t>.</w:t>
      </w:r>
    </w:p>
    <w:p w:rsidR="00483601" w:rsidRPr="00C41371" w:rsidRDefault="00483601" w:rsidP="00724FFA">
      <w:pPr>
        <w:rPr>
          <w:szCs w:val="28"/>
        </w:rPr>
      </w:pPr>
      <w:r>
        <w:rPr>
          <w:szCs w:val="28"/>
        </w:rPr>
        <w:t>В результате разъяснительной работы, пр</w:t>
      </w:r>
      <w:r w:rsidR="00500F64">
        <w:rPr>
          <w:szCs w:val="28"/>
        </w:rPr>
        <w:t xml:space="preserve">оводимой госинспекторами отдела с </w:t>
      </w:r>
      <w:r>
        <w:rPr>
          <w:szCs w:val="28"/>
        </w:rPr>
        <w:t>подконтрольными субъектами, относящимися к категории малого и среднего</w:t>
      </w:r>
      <w:r w:rsidR="0028714C">
        <w:rPr>
          <w:szCs w:val="28"/>
        </w:rPr>
        <w:t xml:space="preserve"> </w:t>
      </w:r>
      <w:r w:rsidR="00392854">
        <w:rPr>
          <w:szCs w:val="28"/>
        </w:rPr>
        <w:t>предпринимательства были</w:t>
      </w:r>
      <w:r w:rsidR="00500F64">
        <w:rPr>
          <w:szCs w:val="28"/>
        </w:rPr>
        <w:t xml:space="preserve"> пред</w:t>
      </w:r>
      <w:r>
        <w:rPr>
          <w:szCs w:val="28"/>
        </w:rPr>
        <w:t xml:space="preserve">ставлены ходатайства о снижении размера </w:t>
      </w:r>
      <w:r>
        <w:rPr>
          <w:bCs/>
          <w:szCs w:val="28"/>
        </w:rPr>
        <w:t xml:space="preserve">административного штрафа. </w:t>
      </w:r>
      <w:r>
        <w:rPr>
          <w:szCs w:val="28"/>
        </w:rPr>
        <w:t>Согласно ст. 4.1. КоАП РФ о назначении административного наказания</w:t>
      </w:r>
      <w:r w:rsidR="0028714C">
        <w:rPr>
          <w:szCs w:val="28"/>
        </w:rPr>
        <w:t>,</w:t>
      </w:r>
      <w:r>
        <w:rPr>
          <w:szCs w:val="28"/>
        </w:rPr>
        <w:t xml:space="preserve"> в результате рассмотрения ходатайств и прилагаемых к ним документов</w:t>
      </w:r>
      <w:r w:rsidR="00500F64">
        <w:rPr>
          <w:szCs w:val="28"/>
        </w:rPr>
        <w:t>,</w:t>
      </w:r>
      <w:r>
        <w:rPr>
          <w:szCs w:val="28"/>
        </w:rPr>
        <w:t xml:space="preserve"> при вынесен</w:t>
      </w:r>
      <w:r w:rsidR="00500F64">
        <w:rPr>
          <w:szCs w:val="28"/>
        </w:rPr>
        <w:t>ии постановлений по делам об административных правонарушениях</w:t>
      </w:r>
      <w:r w:rsidR="00C519FD">
        <w:rPr>
          <w:szCs w:val="28"/>
        </w:rPr>
        <w:t xml:space="preserve"> </w:t>
      </w:r>
      <w:r w:rsidR="00500F64">
        <w:rPr>
          <w:bCs/>
          <w:szCs w:val="28"/>
        </w:rPr>
        <w:t>в 25</w:t>
      </w:r>
      <w:r>
        <w:rPr>
          <w:bCs/>
          <w:szCs w:val="28"/>
        </w:rPr>
        <w:t xml:space="preserve"> случаях </w:t>
      </w:r>
      <w:r>
        <w:rPr>
          <w:szCs w:val="28"/>
        </w:rPr>
        <w:t xml:space="preserve">юридическому лицу был </w:t>
      </w:r>
      <w:r>
        <w:rPr>
          <w:bCs/>
          <w:szCs w:val="28"/>
        </w:rPr>
        <w:t>снижен размер административного штрафа менее минимального размера</w:t>
      </w:r>
      <w:r>
        <w:rPr>
          <w:szCs w:val="28"/>
        </w:rPr>
        <w:t xml:space="preserve"> (по ч.1ст.14.43), что в денежном выражении </w:t>
      </w:r>
      <w:r w:rsidRPr="00C41371">
        <w:rPr>
          <w:szCs w:val="28"/>
        </w:rPr>
        <w:t>составило 1250,0 тыс. руб</w:t>
      </w:r>
      <w:r>
        <w:rPr>
          <w:szCs w:val="28"/>
        </w:rPr>
        <w:t>.</w:t>
      </w:r>
    </w:p>
    <w:p w:rsidR="00483601" w:rsidRPr="00C41371" w:rsidRDefault="00483601" w:rsidP="00724FFA">
      <w:pPr>
        <w:rPr>
          <w:szCs w:val="28"/>
        </w:rPr>
      </w:pPr>
    </w:p>
    <w:p w:rsidR="00C91D46" w:rsidRDefault="00C91D46" w:rsidP="003D4F4A">
      <w:pPr>
        <w:pStyle w:val="3"/>
      </w:pPr>
      <w:r>
        <w:t>Раздел 7</w:t>
      </w:r>
      <w:r w:rsidR="00483601">
        <w:t>.</w:t>
      </w:r>
    </w:p>
    <w:p w:rsidR="00483601" w:rsidRDefault="00483601" w:rsidP="00C91D46">
      <w:pPr>
        <w:ind w:left="709" w:hanging="425"/>
        <w:jc w:val="center"/>
        <w:rPr>
          <w:b/>
          <w:szCs w:val="28"/>
        </w:rPr>
      </w:pPr>
      <w:r>
        <w:rPr>
          <w:b/>
          <w:szCs w:val="28"/>
        </w:rPr>
        <w:t>Информация о практике административного о</w:t>
      </w:r>
      <w:r w:rsidR="00C25D21">
        <w:rPr>
          <w:b/>
          <w:szCs w:val="28"/>
        </w:rPr>
        <w:t>спаривания действий (бездействия</w:t>
      </w:r>
      <w:r>
        <w:rPr>
          <w:b/>
          <w:szCs w:val="28"/>
        </w:rPr>
        <w:t>) и решений органов государственного контроля (надзора)</w:t>
      </w:r>
    </w:p>
    <w:p w:rsidR="00483601" w:rsidRDefault="00483601" w:rsidP="00483601">
      <w:pPr>
        <w:rPr>
          <w:szCs w:val="28"/>
        </w:rPr>
      </w:pPr>
    </w:p>
    <w:p w:rsidR="00483601" w:rsidRDefault="00483601" w:rsidP="00C519F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В отчетный период административного оспаривания </w:t>
      </w:r>
      <w:r w:rsidR="00C25D21">
        <w:rPr>
          <w:szCs w:val="28"/>
        </w:rPr>
        <w:t>действий (бездействия</w:t>
      </w:r>
      <w:r w:rsidRPr="009B0014">
        <w:rPr>
          <w:szCs w:val="28"/>
        </w:rPr>
        <w:t xml:space="preserve">) </w:t>
      </w:r>
      <w:r w:rsidR="00C519FD">
        <w:rPr>
          <w:szCs w:val="28"/>
        </w:rPr>
        <w:t>должностных лиц Управления и решений Управления или его должностных лиц в рассматриваемой сфере деятельности не было.</w:t>
      </w:r>
    </w:p>
    <w:p w:rsidR="00C519FD" w:rsidRDefault="00C519FD" w:rsidP="00C519FD">
      <w:pPr>
        <w:tabs>
          <w:tab w:val="left" w:pos="709"/>
        </w:tabs>
        <w:rPr>
          <w:szCs w:val="28"/>
        </w:rPr>
      </w:pPr>
    </w:p>
    <w:p w:rsidR="00C91D46" w:rsidRDefault="00C91D46" w:rsidP="003D4F4A">
      <w:pPr>
        <w:pStyle w:val="3"/>
      </w:pPr>
      <w:r>
        <w:t>Раздел 8</w:t>
      </w:r>
      <w:r w:rsidR="00483601">
        <w:t>.</w:t>
      </w:r>
    </w:p>
    <w:p w:rsidR="0096786F" w:rsidRDefault="00483601" w:rsidP="00C91D46">
      <w:pPr>
        <w:ind w:left="709" w:hanging="425"/>
        <w:jc w:val="center"/>
        <w:rPr>
          <w:b/>
          <w:szCs w:val="28"/>
        </w:rPr>
      </w:pPr>
      <w:r>
        <w:rPr>
          <w:b/>
          <w:szCs w:val="28"/>
        </w:rPr>
        <w:t>Информация о судебной практике оспаривания дейст</w:t>
      </w:r>
      <w:r w:rsidR="00C25D21">
        <w:rPr>
          <w:b/>
          <w:szCs w:val="28"/>
        </w:rPr>
        <w:t>вий (бездействия</w:t>
      </w:r>
      <w:r>
        <w:rPr>
          <w:b/>
          <w:szCs w:val="28"/>
        </w:rPr>
        <w:t xml:space="preserve">) и решений органов государственного </w:t>
      </w:r>
    </w:p>
    <w:p w:rsidR="00483601" w:rsidRDefault="00483601" w:rsidP="00C91D46">
      <w:pPr>
        <w:ind w:left="709" w:hanging="425"/>
        <w:jc w:val="center"/>
        <w:rPr>
          <w:b/>
          <w:szCs w:val="28"/>
        </w:rPr>
      </w:pPr>
      <w:r>
        <w:rPr>
          <w:b/>
          <w:szCs w:val="28"/>
        </w:rPr>
        <w:t>контроля (надзора)</w:t>
      </w:r>
    </w:p>
    <w:p w:rsidR="00483601" w:rsidRDefault="00483601" w:rsidP="00C91D46">
      <w:pPr>
        <w:ind w:left="709" w:hanging="425"/>
        <w:jc w:val="center"/>
        <w:rPr>
          <w:b/>
          <w:szCs w:val="28"/>
        </w:rPr>
      </w:pPr>
    </w:p>
    <w:p w:rsidR="00483601" w:rsidRDefault="00483601" w:rsidP="00483601">
      <w:pPr>
        <w:rPr>
          <w:szCs w:val="28"/>
        </w:rPr>
      </w:pPr>
      <w:r w:rsidRPr="00C41371">
        <w:rPr>
          <w:szCs w:val="28"/>
        </w:rPr>
        <w:t>В арбитражн</w:t>
      </w:r>
      <w:r>
        <w:rPr>
          <w:szCs w:val="28"/>
        </w:rPr>
        <w:t>ом</w:t>
      </w:r>
      <w:r w:rsidRPr="00C41371">
        <w:rPr>
          <w:szCs w:val="28"/>
        </w:rPr>
        <w:t xml:space="preserve"> суд</w:t>
      </w:r>
      <w:r>
        <w:rPr>
          <w:szCs w:val="28"/>
        </w:rPr>
        <w:t>е</w:t>
      </w:r>
      <w:r w:rsidRPr="00C41371">
        <w:rPr>
          <w:szCs w:val="28"/>
        </w:rPr>
        <w:t xml:space="preserve"> и судах общей юрисдикции Краснодарского края рассмотрено 9 дел об обжаловании юридическими и должностными лицами Постановлений Управления о вынесении административных наказаний за правонарушения, ответственность по которым предусмотрена частью 1 статьи 14.43 КоАП РФ. </w:t>
      </w:r>
    </w:p>
    <w:p w:rsidR="00483601" w:rsidRPr="00121759" w:rsidRDefault="00483601" w:rsidP="00483601">
      <w:pPr>
        <w:rPr>
          <w:szCs w:val="28"/>
        </w:rPr>
      </w:pPr>
      <w:r w:rsidRPr="00121759">
        <w:rPr>
          <w:szCs w:val="28"/>
        </w:rPr>
        <w:t>Анализ судебной практики показал, что все судебные органы поддержали позицию Управления о необходимости уплаты предприятиями-нарушителями штрафов за несоблюдение требований технического регламента Таможенного союза «О безопасности зерна». В результате судебных рассмотрений</w:t>
      </w:r>
      <w:r w:rsidR="00C519FD" w:rsidRPr="00121759">
        <w:rPr>
          <w:szCs w:val="28"/>
        </w:rPr>
        <w:t xml:space="preserve"> </w:t>
      </w:r>
      <w:r w:rsidR="00C03AFB" w:rsidRPr="00121759">
        <w:rPr>
          <w:szCs w:val="28"/>
        </w:rPr>
        <w:t>дел</w:t>
      </w:r>
      <w:r w:rsidR="00C519FD" w:rsidRPr="00121759">
        <w:rPr>
          <w:szCs w:val="28"/>
        </w:rPr>
        <w:t xml:space="preserve">, </w:t>
      </w:r>
      <w:r w:rsidR="003D4F4A" w:rsidRPr="00121759">
        <w:rPr>
          <w:szCs w:val="28"/>
        </w:rPr>
        <w:t>п</w:t>
      </w:r>
      <w:r w:rsidRPr="00121759">
        <w:rPr>
          <w:szCs w:val="28"/>
        </w:rPr>
        <w:t>остановления Управле</w:t>
      </w:r>
      <w:r w:rsidR="00C03AFB" w:rsidRPr="00121759">
        <w:rPr>
          <w:szCs w:val="28"/>
        </w:rPr>
        <w:t xml:space="preserve">ния оставлены в </w:t>
      </w:r>
      <w:r w:rsidR="003D4F4A" w:rsidRPr="00121759">
        <w:rPr>
          <w:szCs w:val="28"/>
        </w:rPr>
        <w:t xml:space="preserve">законной </w:t>
      </w:r>
      <w:r w:rsidR="00C03AFB" w:rsidRPr="00121759">
        <w:rPr>
          <w:szCs w:val="28"/>
        </w:rPr>
        <w:t xml:space="preserve">силе, а именно </w:t>
      </w:r>
      <w:r w:rsidRPr="00121759">
        <w:rPr>
          <w:szCs w:val="28"/>
        </w:rPr>
        <w:t>назначение ю</w:t>
      </w:r>
      <w:r w:rsidR="00C519FD" w:rsidRPr="00121759">
        <w:rPr>
          <w:szCs w:val="28"/>
        </w:rPr>
        <w:t>ридическим и должностным лицам по ч. 1 ст. 14.43 КоАП РФ</w:t>
      </w:r>
      <w:r w:rsidRPr="00121759">
        <w:rPr>
          <w:szCs w:val="28"/>
        </w:rPr>
        <w:t xml:space="preserve"> административных наказаний в размере 450 тыс. руб. и 30 тыс. руб. соответственно</w:t>
      </w:r>
      <w:r w:rsidR="00121759">
        <w:rPr>
          <w:szCs w:val="28"/>
        </w:rPr>
        <w:t>, решения приняты в том числе по снижению административных штрафов.</w:t>
      </w:r>
    </w:p>
    <w:p w:rsidR="00847C43" w:rsidRDefault="00847C43" w:rsidP="00416C90">
      <w:pPr>
        <w:pStyle w:val="3"/>
      </w:pPr>
    </w:p>
    <w:p w:rsidR="00847C43" w:rsidRDefault="00847C43" w:rsidP="00416C90">
      <w:pPr>
        <w:pStyle w:val="3"/>
      </w:pPr>
    </w:p>
    <w:p w:rsidR="00847C43" w:rsidRDefault="00847C43" w:rsidP="00416C90">
      <w:pPr>
        <w:pStyle w:val="3"/>
      </w:pPr>
    </w:p>
    <w:p w:rsidR="00847C43" w:rsidRDefault="00847C43" w:rsidP="00416C90">
      <w:pPr>
        <w:pStyle w:val="3"/>
      </w:pPr>
    </w:p>
    <w:p w:rsidR="00C91D46" w:rsidRDefault="00C91D46" w:rsidP="00416C90">
      <w:pPr>
        <w:pStyle w:val="3"/>
      </w:pPr>
      <w:r>
        <w:lastRenderedPageBreak/>
        <w:t>Раздел 9</w:t>
      </w:r>
      <w:r w:rsidR="00416C90">
        <w:t>.</w:t>
      </w:r>
    </w:p>
    <w:p w:rsidR="0096786F" w:rsidRDefault="00483601" w:rsidP="00483601">
      <w:pPr>
        <w:jc w:val="center"/>
        <w:rPr>
          <w:b/>
          <w:szCs w:val="28"/>
        </w:rPr>
      </w:pPr>
      <w:r>
        <w:rPr>
          <w:b/>
          <w:szCs w:val="28"/>
        </w:rPr>
        <w:t>Статистика и анализ исполнимости предписаний, выданных подконтрольным субъектам по результатам</w:t>
      </w:r>
    </w:p>
    <w:p w:rsidR="00483601" w:rsidRDefault="00483601" w:rsidP="00483601">
      <w:pPr>
        <w:jc w:val="center"/>
        <w:rPr>
          <w:b/>
          <w:szCs w:val="28"/>
        </w:rPr>
      </w:pPr>
      <w:r>
        <w:rPr>
          <w:b/>
          <w:szCs w:val="28"/>
        </w:rPr>
        <w:t xml:space="preserve"> контрольно-надзорных мероприятий</w:t>
      </w:r>
    </w:p>
    <w:p w:rsidR="00483601" w:rsidRPr="00EF3113" w:rsidRDefault="00483601" w:rsidP="00483601">
      <w:pPr>
        <w:rPr>
          <w:b/>
          <w:szCs w:val="28"/>
        </w:rPr>
      </w:pPr>
    </w:p>
    <w:p w:rsidR="000E5B54" w:rsidRDefault="00483601" w:rsidP="000E5B54">
      <w:pPr>
        <w:rPr>
          <w:szCs w:val="28"/>
        </w:rPr>
      </w:pPr>
      <w:r w:rsidRPr="00A234DE">
        <w:rPr>
          <w:szCs w:val="28"/>
        </w:rPr>
        <w:t xml:space="preserve">Руководителям предприятий выдано </w:t>
      </w:r>
      <w:r>
        <w:rPr>
          <w:szCs w:val="28"/>
        </w:rPr>
        <w:t>132</w:t>
      </w:r>
      <w:r w:rsidRPr="00A234DE">
        <w:rPr>
          <w:szCs w:val="28"/>
        </w:rPr>
        <w:t xml:space="preserve"> предписани</w:t>
      </w:r>
      <w:r>
        <w:rPr>
          <w:szCs w:val="28"/>
        </w:rPr>
        <w:t xml:space="preserve">я </w:t>
      </w:r>
      <w:r w:rsidRPr="00A234DE">
        <w:rPr>
          <w:szCs w:val="28"/>
        </w:rPr>
        <w:t>об устранении выявленных нарушений</w:t>
      </w:r>
      <w:r>
        <w:rPr>
          <w:szCs w:val="28"/>
        </w:rPr>
        <w:t xml:space="preserve"> (13 – в </w:t>
      </w:r>
      <w:r w:rsidR="005624EC">
        <w:rPr>
          <w:szCs w:val="28"/>
        </w:rPr>
        <w:t xml:space="preserve">1 </w:t>
      </w:r>
      <w:r>
        <w:rPr>
          <w:szCs w:val="28"/>
        </w:rPr>
        <w:t xml:space="preserve">квартале 2018 года). Увеличение количества предписаний связано с ростом числа проведённых проверок. </w:t>
      </w:r>
      <w:r w:rsidR="005624EC">
        <w:rPr>
          <w:szCs w:val="28"/>
        </w:rPr>
        <w:t xml:space="preserve">Так, </w:t>
      </w:r>
      <w:r>
        <w:rPr>
          <w:szCs w:val="28"/>
        </w:rPr>
        <w:t>69 предписаний исполнены в отчетном периоде</w:t>
      </w:r>
      <w:r w:rsidR="005624EC">
        <w:rPr>
          <w:szCs w:val="28"/>
        </w:rPr>
        <w:t xml:space="preserve"> в ходе контрольно-надзорных мероприятий</w:t>
      </w:r>
      <w:r>
        <w:rPr>
          <w:szCs w:val="28"/>
        </w:rPr>
        <w:t xml:space="preserve">, </w:t>
      </w:r>
      <w:r w:rsidRPr="00416C90">
        <w:rPr>
          <w:szCs w:val="28"/>
        </w:rPr>
        <w:t>исполнимость</w:t>
      </w:r>
      <w:r w:rsidR="00C519FD">
        <w:rPr>
          <w:szCs w:val="28"/>
        </w:rPr>
        <w:t xml:space="preserve"> </w:t>
      </w:r>
      <w:r>
        <w:rPr>
          <w:szCs w:val="28"/>
        </w:rPr>
        <w:t>составляет 5</w:t>
      </w:r>
      <w:r w:rsidRPr="00C51752">
        <w:rPr>
          <w:szCs w:val="28"/>
        </w:rPr>
        <w:t>2</w:t>
      </w:r>
      <w:r w:rsidR="005624EC">
        <w:rPr>
          <w:szCs w:val="28"/>
        </w:rPr>
        <w:t xml:space="preserve">,3%. </w:t>
      </w:r>
      <w:r w:rsidR="000E5B54">
        <w:rPr>
          <w:szCs w:val="28"/>
        </w:rPr>
        <w:t>Таким образом, можно говорить о понимании определённой части подконтрольных субъектов своей ответственности за на</w:t>
      </w:r>
      <w:r w:rsidR="00C519FD">
        <w:rPr>
          <w:szCs w:val="28"/>
        </w:rPr>
        <w:t xml:space="preserve">рушение обязательных требований, а также </w:t>
      </w:r>
      <w:r w:rsidR="000E5B54">
        <w:rPr>
          <w:szCs w:val="28"/>
        </w:rPr>
        <w:t>готовности устранить нарушения в максимально короткий срок.</w:t>
      </w:r>
    </w:p>
    <w:p w:rsidR="000E5B54" w:rsidRDefault="000E5B54" w:rsidP="00483601">
      <w:pPr>
        <w:rPr>
          <w:szCs w:val="28"/>
        </w:rPr>
      </w:pPr>
    </w:p>
    <w:p w:rsidR="00483601" w:rsidRDefault="00483601" w:rsidP="00483601">
      <w:pPr>
        <w:spacing w:after="12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72125" cy="25812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B54" w:rsidRDefault="000E5B54" w:rsidP="000E5B54">
      <w:pPr>
        <w:rPr>
          <w:szCs w:val="28"/>
        </w:rPr>
      </w:pPr>
      <w:r>
        <w:rPr>
          <w:szCs w:val="28"/>
        </w:rPr>
        <w:t>Срок исполнения остальных предписаний - 2 квартал 201</w:t>
      </w:r>
      <w:r w:rsidRPr="000B4049">
        <w:rPr>
          <w:szCs w:val="28"/>
        </w:rPr>
        <w:t>9</w:t>
      </w:r>
      <w:r>
        <w:rPr>
          <w:szCs w:val="28"/>
        </w:rPr>
        <w:t xml:space="preserve"> года. Случаев обжалования предписаний не зафиксировано, также не имелось фактов неисполнения предписаний.</w:t>
      </w:r>
      <w:r w:rsidR="00847C43">
        <w:rPr>
          <w:szCs w:val="28"/>
        </w:rPr>
        <w:t xml:space="preserve"> </w:t>
      </w:r>
    </w:p>
    <w:p w:rsidR="00847C43" w:rsidRDefault="00847C43" w:rsidP="000E5B54">
      <w:pPr>
        <w:rPr>
          <w:szCs w:val="28"/>
        </w:rPr>
      </w:pPr>
      <w:r>
        <w:rPr>
          <w:szCs w:val="28"/>
        </w:rPr>
        <w:t xml:space="preserve">Необходимо отметить, что 69 предписаний были исполнены подконтрольными субъектами в ходе проведения контрольно-надзорных мероприятий, </w:t>
      </w:r>
      <w:r w:rsidR="00E55F2B">
        <w:rPr>
          <w:szCs w:val="28"/>
        </w:rPr>
        <w:t>что говорит о понимании определенной части подконтрольных субъектов своей ответственности за нарушение обязательных требований и готовности устранить нарушения в максимально короткий срок.</w:t>
      </w:r>
    </w:p>
    <w:p w:rsidR="00576143" w:rsidRDefault="00576143" w:rsidP="00483601">
      <w:pPr>
        <w:jc w:val="center"/>
        <w:rPr>
          <w:b/>
          <w:szCs w:val="28"/>
        </w:rPr>
      </w:pPr>
    </w:p>
    <w:p w:rsidR="00C91D46" w:rsidRDefault="00C91D46" w:rsidP="00416C90">
      <w:pPr>
        <w:pStyle w:val="3"/>
      </w:pPr>
      <w:r>
        <w:t>Раздел 10</w:t>
      </w:r>
      <w:r w:rsidR="00483601" w:rsidRPr="00AD73F0">
        <w:t xml:space="preserve">. </w:t>
      </w:r>
    </w:p>
    <w:p w:rsidR="00483601" w:rsidRDefault="00483601" w:rsidP="00416C90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Статистика и анализ случаев объявления предостережений подконтрольным субъектам, а также их исполнимости</w:t>
      </w:r>
    </w:p>
    <w:p w:rsidR="00483601" w:rsidRDefault="00483601" w:rsidP="00483601">
      <w:pPr>
        <w:rPr>
          <w:sz w:val="26"/>
          <w:szCs w:val="26"/>
          <w:highlight w:val="yellow"/>
        </w:rPr>
      </w:pPr>
    </w:p>
    <w:p w:rsidR="00483601" w:rsidRDefault="00483601" w:rsidP="00483601">
      <w:pPr>
        <w:rPr>
          <w:szCs w:val="28"/>
        </w:rPr>
      </w:pPr>
      <w:r w:rsidRPr="00931732">
        <w:rPr>
          <w:szCs w:val="28"/>
        </w:rPr>
        <w:t xml:space="preserve">За отчетный период </w:t>
      </w:r>
      <w:r>
        <w:rPr>
          <w:szCs w:val="28"/>
        </w:rPr>
        <w:t xml:space="preserve">подконтрольным субъектам предостережений не </w:t>
      </w:r>
      <w:r w:rsidR="00C519FD">
        <w:rPr>
          <w:szCs w:val="28"/>
        </w:rPr>
        <w:t xml:space="preserve">вносилось, </w:t>
      </w:r>
      <w:r>
        <w:rPr>
          <w:szCs w:val="28"/>
        </w:rPr>
        <w:t>ввиду отсутствия поступления в Управление сведений о готовящихся либо допущенных нарушениях обязательных требований в сфере обеспечения качества и безопасности зерна и продуктов его переработки.</w:t>
      </w:r>
    </w:p>
    <w:p w:rsidR="00E55F2B" w:rsidRDefault="00E55F2B" w:rsidP="00891019">
      <w:pPr>
        <w:pStyle w:val="3"/>
      </w:pPr>
    </w:p>
    <w:p w:rsidR="00C91D46" w:rsidRDefault="00483601" w:rsidP="00891019">
      <w:pPr>
        <w:pStyle w:val="3"/>
      </w:pPr>
      <w:r>
        <w:lastRenderedPageBreak/>
        <w:t>Разд</w:t>
      </w:r>
      <w:r w:rsidR="00C91D46">
        <w:t>ел 11</w:t>
      </w:r>
      <w:r>
        <w:t xml:space="preserve">. </w:t>
      </w:r>
    </w:p>
    <w:p w:rsidR="00483601" w:rsidRDefault="00483601" w:rsidP="00483601">
      <w:pPr>
        <w:jc w:val="center"/>
        <w:rPr>
          <w:b/>
          <w:szCs w:val="28"/>
        </w:rPr>
      </w:pPr>
      <w:r>
        <w:rPr>
          <w:b/>
          <w:szCs w:val="28"/>
        </w:rPr>
        <w:t>Организация работы по выявлению устаревших, избыточных, дублирующих обязательных требований и ее результаты</w:t>
      </w:r>
    </w:p>
    <w:p w:rsidR="00483601" w:rsidRDefault="00483601" w:rsidP="00483601">
      <w:pPr>
        <w:rPr>
          <w:szCs w:val="28"/>
        </w:rPr>
      </w:pPr>
    </w:p>
    <w:p w:rsidR="00483601" w:rsidRDefault="00483601" w:rsidP="00483601">
      <w:pPr>
        <w:rPr>
          <w:szCs w:val="28"/>
        </w:rPr>
      </w:pPr>
      <w:r>
        <w:rPr>
          <w:szCs w:val="28"/>
        </w:rPr>
        <w:t>В соответствии с п. 1.1 стат</w:t>
      </w:r>
      <w:r w:rsidR="00891019">
        <w:rPr>
          <w:szCs w:val="28"/>
        </w:rPr>
        <w:t>ьи 15 Федерального закона от 26.12.</w:t>
      </w:r>
      <w:r>
        <w:rPr>
          <w:szCs w:val="28"/>
        </w:rPr>
        <w:t>2008 №</w:t>
      </w:r>
      <w:r w:rsidR="00891019">
        <w:rPr>
          <w:szCs w:val="28"/>
        </w:rPr>
        <w:t> </w:t>
      </w:r>
      <w:r>
        <w:rPr>
          <w:szCs w:val="28"/>
        </w:rPr>
        <w:t>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="00084BB8">
        <w:rPr>
          <w:szCs w:val="28"/>
        </w:rPr>
        <w:t>,</w:t>
      </w:r>
      <w:r>
        <w:rPr>
          <w:szCs w:val="28"/>
        </w:rPr>
        <w:t xml:space="preserve"> при проведении проверки должностные лица </w:t>
      </w:r>
      <w:r w:rsidR="00084BB8">
        <w:rPr>
          <w:szCs w:val="28"/>
        </w:rPr>
        <w:t xml:space="preserve">Управления </w:t>
      </w:r>
      <w:r>
        <w:rPr>
          <w:szCs w:val="28"/>
        </w:rPr>
        <w:t>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 Так, например, из перечня нормативно-правовых документов, использовавшихся ранее Управлением, исключены отраслевые инструкции (№№ 9-7-88, 9-5-82 и др.), а также правила организации и ведения технологического процесса на элеваторах и хлебоприемных предприятиях, на крупяных предприятиях и предприятиях комбикормовой промышленности.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>В то же время с</w:t>
      </w:r>
      <w:r w:rsidRPr="00035FBC">
        <w:rPr>
          <w:szCs w:val="28"/>
        </w:rPr>
        <w:t xml:space="preserve">ельскохозяйственные производители, занятые производством, хранением и переработкой зерна, </w:t>
      </w:r>
      <w:r>
        <w:rPr>
          <w:szCs w:val="28"/>
        </w:rPr>
        <w:t>продолжают</w:t>
      </w:r>
      <w:r w:rsidRPr="00035FBC">
        <w:rPr>
          <w:szCs w:val="28"/>
        </w:rPr>
        <w:t xml:space="preserve"> руководств</w:t>
      </w:r>
      <w:r>
        <w:rPr>
          <w:szCs w:val="28"/>
        </w:rPr>
        <w:t>оваться указанным</w:t>
      </w:r>
      <w:r w:rsidR="00084BB8">
        <w:rPr>
          <w:szCs w:val="28"/>
        </w:rPr>
        <w:t>,</w:t>
      </w:r>
      <w:r w:rsidRPr="00035FBC">
        <w:rPr>
          <w:szCs w:val="28"/>
        </w:rPr>
        <w:t xml:space="preserve"> потерявшими актуальность нормативными документами</w:t>
      </w:r>
      <w:r>
        <w:rPr>
          <w:szCs w:val="28"/>
        </w:rPr>
        <w:t>, поскольку на данный момент аналогичные современные документы по большей части отсутствуют</w:t>
      </w:r>
      <w:r w:rsidRPr="00035FBC">
        <w:rPr>
          <w:szCs w:val="28"/>
        </w:rPr>
        <w:t xml:space="preserve">. </w:t>
      </w:r>
    </w:p>
    <w:p w:rsidR="00483601" w:rsidRDefault="00483601" w:rsidP="00483601">
      <w:pPr>
        <w:rPr>
          <w:szCs w:val="28"/>
        </w:rPr>
      </w:pPr>
      <w:r w:rsidRPr="00035FBC">
        <w:rPr>
          <w:szCs w:val="28"/>
        </w:rPr>
        <w:t>В связи с изложенным, Россельхознадзор неоднократно выступал с инициативой по актуализации указанных документов.</w:t>
      </w:r>
    </w:p>
    <w:p w:rsidR="00483601" w:rsidRDefault="00483601" w:rsidP="00483601">
      <w:pPr>
        <w:jc w:val="center"/>
        <w:rPr>
          <w:b/>
          <w:szCs w:val="28"/>
        </w:rPr>
      </w:pPr>
    </w:p>
    <w:p w:rsidR="00C91D46" w:rsidRDefault="00C91D46" w:rsidP="00891019">
      <w:pPr>
        <w:pStyle w:val="3"/>
      </w:pPr>
      <w:r>
        <w:t>Раздел 12</w:t>
      </w:r>
      <w:r w:rsidR="00891019">
        <w:t>.</w:t>
      </w:r>
    </w:p>
    <w:p w:rsidR="00483601" w:rsidRDefault="00483601" w:rsidP="00483601">
      <w:pPr>
        <w:jc w:val="center"/>
        <w:rPr>
          <w:b/>
          <w:szCs w:val="28"/>
        </w:rPr>
      </w:pPr>
      <w:r>
        <w:rPr>
          <w:b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483601" w:rsidRPr="00A1001C" w:rsidRDefault="00483601" w:rsidP="00483601">
      <w:pPr>
        <w:ind w:firstLine="708"/>
        <w:rPr>
          <w:b/>
          <w:i/>
          <w:szCs w:val="28"/>
          <w:highlight w:val="yellow"/>
        </w:rPr>
      </w:pPr>
    </w:p>
    <w:p w:rsidR="00483601" w:rsidRPr="00B03FB1" w:rsidRDefault="00483601" w:rsidP="00483601">
      <w:pPr>
        <w:shd w:val="clear" w:color="auto" w:fill="FFFFFF"/>
        <w:rPr>
          <w:szCs w:val="28"/>
        </w:rPr>
      </w:pPr>
      <w:r w:rsidRPr="006843BC">
        <w:rPr>
          <w:color w:val="000000"/>
          <w:szCs w:val="28"/>
        </w:rPr>
        <w:t>В целях предупреждения нарушений, а также формирования единого понимания требований законодательства</w:t>
      </w:r>
      <w:r w:rsidR="002010B6">
        <w:rPr>
          <w:color w:val="000000"/>
          <w:szCs w:val="28"/>
        </w:rPr>
        <w:t xml:space="preserve"> Российской Федерации </w:t>
      </w:r>
      <w:r>
        <w:rPr>
          <w:szCs w:val="28"/>
        </w:rPr>
        <w:t xml:space="preserve">на </w:t>
      </w:r>
      <w:r w:rsidR="002010B6">
        <w:rPr>
          <w:szCs w:val="28"/>
        </w:rPr>
        <w:t xml:space="preserve">официальном </w:t>
      </w:r>
      <w:r>
        <w:rPr>
          <w:szCs w:val="28"/>
        </w:rPr>
        <w:t xml:space="preserve">сайте Управления </w:t>
      </w:r>
      <w:r w:rsidRPr="00B03FB1">
        <w:rPr>
          <w:szCs w:val="28"/>
        </w:rPr>
        <w:t>размещены:</w:t>
      </w:r>
    </w:p>
    <w:p w:rsidR="00483601" w:rsidRPr="00B03FB1" w:rsidRDefault="00483601" w:rsidP="00483601">
      <w:pPr>
        <w:rPr>
          <w:szCs w:val="28"/>
        </w:rPr>
      </w:pPr>
      <w:r w:rsidRPr="00B03FB1">
        <w:rPr>
          <w:szCs w:val="28"/>
        </w:rPr>
        <w:t>- перечень нормативных правовых актов,</w:t>
      </w:r>
      <w:r w:rsidR="001B22F2">
        <w:rPr>
          <w:szCs w:val="28"/>
        </w:rPr>
        <w:t xml:space="preserve"> </w:t>
      </w:r>
      <w:r w:rsidRPr="00B03FB1">
        <w:rPr>
          <w:szCs w:val="28"/>
        </w:rPr>
        <w:t>содержащих обязательные требования, оценка соблюдения которых является предметом контроля, а также</w:t>
      </w:r>
      <w:r>
        <w:rPr>
          <w:szCs w:val="28"/>
        </w:rPr>
        <w:t xml:space="preserve"> актуализированные</w:t>
      </w:r>
      <w:r w:rsidRPr="00B03FB1">
        <w:rPr>
          <w:szCs w:val="28"/>
        </w:rPr>
        <w:t xml:space="preserve"> тексты соответствующих нормативных правовых актов;</w:t>
      </w:r>
    </w:p>
    <w:p w:rsidR="00483601" w:rsidRPr="00B03FB1" w:rsidRDefault="00483601" w:rsidP="00483601">
      <w:pPr>
        <w:rPr>
          <w:szCs w:val="28"/>
        </w:rPr>
      </w:pPr>
      <w:r w:rsidRPr="00B03FB1">
        <w:rPr>
          <w:szCs w:val="28"/>
        </w:rPr>
        <w:t>- руководство по соблюдению обязательных требований в сфере надзора за качеством и безопасность</w:t>
      </w:r>
      <w:r w:rsidR="002010B6">
        <w:rPr>
          <w:szCs w:val="28"/>
        </w:rPr>
        <w:t>ю зерна и продуктов его перера</w:t>
      </w:r>
      <w:r w:rsidRPr="00B03FB1">
        <w:rPr>
          <w:szCs w:val="28"/>
        </w:rPr>
        <w:t>ботки;</w:t>
      </w:r>
    </w:p>
    <w:p w:rsidR="00483601" w:rsidRDefault="00483601" w:rsidP="00483601">
      <w:pPr>
        <w:rPr>
          <w:szCs w:val="28"/>
        </w:rPr>
      </w:pPr>
      <w:r w:rsidRPr="00B03FB1">
        <w:rPr>
          <w:szCs w:val="28"/>
        </w:rPr>
        <w:t>-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</w:t>
      </w:r>
      <w:r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t xml:space="preserve">- </w:t>
      </w:r>
      <w:r w:rsidRPr="00A975BE">
        <w:rPr>
          <w:szCs w:val="28"/>
        </w:rPr>
        <w:t>статистик</w:t>
      </w:r>
      <w:r>
        <w:rPr>
          <w:szCs w:val="28"/>
        </w:rPr>
        <w:t>а</w:t>
      </w:r>
      <w:r w:rsidRPr="00A975BE">
        <w:rPr>
          <w:szCs w:val="28"/>
        </w:rPr>
        <w:t xml:space="preserve"> по количеству проведенных контрольно-надзорных мероприятий</w:t>
      </w:r>
      <w:r w:rsidR="002010B6">
        <w:rPr>
          <w:szCs w:val="28"/>
        </w:rPr>
        <w:t>,</w:t>
      </w:r>
      <w:r w:rsidRPr="00A975BE">
        <w:rPr>
          <w:szCs w:val="28"/>
        </w:rPr>
        <w:t xml:space="preserve"> с указанием наиболее</w:t>
      </w:r>
      <w:r w:rsidR="001B22F2">
        <w:rPr>
          <w:szCs w:val="28"/>
        </w:rPr>
        <w:t xml:space="preserve"> </w:t>
      </w:r>
      <w:r>
        <w:rPr>
          <w:szCs w:val="28"/>
        </w:rPr>
        <w:t>типичных</w:t>
      </w:r>
      <w:r w:rsidRPr="00A975BE">
        <w:rPr>
          <w:szCs w:val="28"/>
        </w:rPr>
        <w:t xml:space="preserve"> нарушений обязательных требований</w:t>
      </w:r>
      <w:r>
        <w:rPr>
          <w:szCs w:val="28"/>
        </w:rPr>
        <w:t>;</w:t>
      </w:r>
    </w:p>
    <w:p w:rsidR="00483601" w:rsidRDefault="00483601" w:rsidP="00483601">
      <w:pPr>
        <w:rPr>
          <w:szCs w:val="28"/>
        </w:rPr>
      </w:pPr>
      <w:r>
        <w:rPr>
          <w:szCs w:val="28"/>
        </w:rPr>
        <w:lastRenderedPageBreak/>
        <w:t>- обобщение итогов правоприменительной практики в сфере надзора за качеством и безопасностью зерна и продуктов его переработки.</w:t>
      </w:r>
    </w:p>
    <w:p w:rsidR="00483601" w:rsidRPr="00B03FB1" w:rsidRDefault="00483601" w:rsidP="00483601">
      <w:pPr>
        <w:ind w:firstLine="851"/>
        <w:rPr>
          <w:szCs w:val="28"/>
        </w:rPr>
      </w:pPr>
      <w:r>
        <w:rPr>
          <w:szCs w:val="28"/>
        </w:rPr>
        <w:t xml:space="preserve">Принято участие в </w:t>
      </w:r>
      <w:r w:rsidRPr="00DF1963">
        <w:rPr>
          <w:szCs w:val="28"/>
        </w:rPr>
        <w:t>публичн</w:t>
      </w:r>
      <w:r>
        <w:rPr>
          <w:szCs w:val="28"/>
        </w:rPr>
        <w:t>ом</w:t>
      </w:r>
      <w:r w:rsidRPr="00DF1963">
        <w:rPr>
          <w:szCs w:val="28"/>
        </w:rPr>
        <w:t xml:space="preserve"> мероприят</w:t>
      </w:r>
      <w:r>
        <w:rPr>
          <w:szCs w:val="28"/>
        </w:rPr>
        <w:t>ии</w:t>
      </w:r>
      <w:r w:rsidRPr="00DF1963">
        <w:rPr>
          <w:szCs w:val="28"/>
        </w:rPr>
        <w:t xml:space="preserve"> с обсуждением полученных результатов по итогам обобщ</w:t>
      </w:r>
      <w:r w:rsidR="005241C6">
        <w:rPr>
          <w:szCs w:val="28"/>
        </w:rPr>
        <w:t xml:space="preserve">ения практики и рекомендациями </w:t>
      </w:r>
      <w:r w:rsidR="001B22F2">
        <w:rPr>
          <w:szCs w:val="28"/>
        </w:rPr>
        <w:t>п</w:t>
      </w:r>
      <w:r w:rsidRPr="00DF1963">
        <w:rPr>
          <w:szCs w:val="28"/>
        </w:rPr>
        <w:t xml:space="preserve">о </w:t>
      </w:r>
      <w:r w:rsidR="001B22F2">
        <w:rPr>
          <w:szCs w:val="28"/>
        </w:rPr>
        <w:t>недопущению</w:t>
      </w:r>
      <w:r w:rsidR="005241C6">
        <w:rPr>
          <w:szCs w:val="28"/>
        </w:rPr>
        <w:t xml:space="preserve"> </w:t>
      </w:r>
      <w:r>
        <w:rPr>
          <w:szCs w:val="28"/>
        </w:rPr>
        <w:t xml:space="preserve">нарушений обязательных требований </w:t>
      </w:r>
      <w:r w:rsidRPr="00DF1963">
        <w:rPr>
          <w:szCs w:val="28"/>
        </w:rPr>
        <w:t>поднадзорными объектами.</w:t>
      </w:r>
    </w:p>
    <w:p w:rsidR="00483601" w:rsidRPr="00FF4028" w:rsidRDefault="005241C6" w:rsidP="003F69BA">
      <w:pPr>
        <w:rPr>
          <w:szCs w:val="28"/>
        </w:rPr>
      </w:pPr>
      <w:r w:rsidRPr="00FF4028">
        <w:rPr>
          <w:szCs w:val="28"/>
        </w:rPr>
        <w:t>В 1</w:t>
      </w:r>
      <w:r w:rsidR="00483601" w:rsidRPr="00FF4028">
        <w:rPr>
          <w:szCs w:val="28"/>
        </w:rPr>
        <w:t xml:space="preserve"> квартале 201</w:t>
      </w:r>
      <w:r w:rsidR="00891019" w:rsidRPr="00FF4028">
        <w:rPr>
          <w:szCs w:val="28"/>
        </w:rPr>
        <w:t>9</w:t>
      </w:r>
      <w:r w:rsidR="00483601" w:rsidRPr="00FF4028">
        <w:rPr>
          <w:szCs w:val="28"/>
        </w:rPr>
        <w:t xml:space="preserve">года на </w:t>
      </w:r>
      <w:r w:rsidRPr="00FF4028">
        <w:rPr>
          <w:szCs w:val="28"/>
        </w:rPr>
        <w:t xml:space="preserve">официальном </w:t>
      </w:r>
      <w:r w:rsidR="00483601" w:rsidRPr="00FF4028">
        <w:rPr>
          <w:szCs w:val="28"/>
        </w:rPr>
        <w:t xml:space="preserve">сайте Управления </w:t>
      </w:r>
      <w:r w:rsidRPr="00FF4028">
        <w:rPr>
          <w:szCs w:val="28"/>
        </w:rPr>
        <w:t>опубликовано</w:t>
      </w:r>
      <w:r w:rsidR="001B22F2" w:rsidRPr="00FF4028">
        <w:rPr>
          <w:szCs w:val="28"/>
        </w:rPr>
        <w:t xml:space="preserve"> </w:t>
      </w:r>
      <w:r w:rsidR="00483601" w:rsidRPr="00FF4028">
        <w:rPr>
          <w:szCs w:val="28"/>
        </w:rPr>
        <w:t>7</w:t>
      </w:r>
      <w:r w:rsidRPr="00FF4028">
        <w:rPr>
          <w:szCs w:val="28"/>
        </w:rPr>
        <w:t xml:space="preserve"> информационных материалов</w:t>
      </w:r>
      <w:r w:rsidR="00483601" w:rsidRPr="00FF4028">
        <w:rPr>
          <w:szCs w:val="28"/>
        </w:rPr>
        <w:t xml:space="preserve">, </w:t>
      </w:r>
      <w:r w:rsidR="00483601" w:rsidRPr="00FF4028">
        <w:rPr>
          <w:bCs/>
          <w:szCs w:val="28"/>
        </w:rPr>
        <w:t xml:space="preserve">в которых </w:t>
      </w:r>
      <w:r w:rsidRPr="00FF4028">
        <w:rPr>
          <w:bCs/>
          <w:szCs w:val="28"/>
        </w:rPr>
        <w:t>изложены основные требования</w:t>
      </w:r>
      <w:r w:rsidR="00483601" w:rsidRPr="00FF4028">
        <w:rPr>
          <w:bCs/>
          <w:szCs w:val="28"/>
        </w:rPr>
        <w:t xml:space="preserve"> нормативно-правовых документов в области качества и безопасности зерна и продуктов его переработки, а также </w:t>
      </w:r>
      <w:r w:rsidR="003F69BA" w:rsidRPr="00FF4028">
        <w:rPr>
          <w:bCs/>
          <w:szCs w:val="28"/>
        </w:rPr>
        <w:t>представлен перечень нарушений</w:t>
      </w:r>
      <w:r w:rsidRPr="00FF4028">
        <w:rPr>
          <w:bCs/>
          <w:szCs w:val="28"/>
        </w:rPr>
        <w:t>, выявляемы</w:t>
      </w:r>
      <w:r w:rsidR="003F69BA" w:rsidRPr="00FF4028">
        <w:rPr>
          <w:bCs/>
          <w:szCs w:val="28"/>
        </w:rPr>
        <w:t>х</w:t>
      </w:r>
      <w:r w:rsidRPr="00FF4028">
        <w:rPr>
          <w:bCs/>
          <w:szCs w:val="28"/>
        </w:rPr>
        <w:t xml:space="preserve"> в ходе проведения </w:t>
      </w:r>
      <w:r w:rsidR="00483601" w:rsidRPr="00FF4028">
        <w:rPr>
          <w:bCs/>
          <w:szCs w:val="28"/>
        </w:rPr>
        <w:t xml:space="preserve">контрольно-надзорных мероприятий. </w:t>
      </w:r>
      <w:r w:rsidR="00483601" w:rsidRPr="00FF4028">
        <w:rPr>
          <w:szCs w:val="28"/>
        </w:rPr>
        <w:t>Особое внимание уделялось профилактической работе с производителями зерна по исполнению ими требований технического регламента Таможенного союза «О безопасности зерна».</w:t>
      </w:r>
      <w:r w:rsidRPr="00FF4028">
        <w:rPr>
          <w:szCs w:val="28"/>
        </w:rPr>
        <w:t xml:space="preserve"> Данные информационные материалы опубликованы</w:t>
      </w:r>
      <w:r w:rsidR="001B22F2" w:rsidRPr="00FF4028">
        <w:rPr>
          <w:szCs w:val="28"/>
        </w:rPr>
        <w:t xml:space="preserve"> </w:t>
      </w:r>
      <w:r w:rsidRPr="00FF4028">
        <w:rPr>
          <w:szCs w:val="28"/>
        </w:rPr>
        <w:t>в</w:t>
      </w:r>
      <w:r w:rsidR="00483601" w:rsidRPr="00FF4028">
        <w:rPr>
          <w:szCs w:val="28"/>
        </w:rPr>
        <w:t xml:space="preserve"> 28</w:t>
      </w:r>
      <w:r w:rsidR="001B22F2" w:rsidRPr="00FF4028">
        <w:rPr>
          <w:szCs w:val="28"/>
        </w:rPr>
        <w:t xml:space="preserve"> </w:t>
      </w:r>
      <w:r w:rsidR="003F69BA" w:rsidRPr="00FF4028">
        <w:rPr>
          <w:szCs w:val="28"/>
        </w:rPr>
        <w:t>электронных СМИ, п</w:t>
      </w:r>
      <w:r w:rsidR="00FF4028">
        <w:rPr>
          <w:szCs w:val="28"/>
        </w:rPr>
        <w:t>ринято участие в подготовке</w:t>
      </w:r>
      <w:r w:rsidR="00483601" w:rsidRPr="00FF4028">
        <w:rPr>
          <w:szCs w:val="28"/>
        </w:rPr>
        <w:t xml:space="preserve"> 1 репортаж</w:t>
      </w:r>
      <w:r w:rsidR="00FF4028">
        <w:rPr>
          <w:szCs w:val="28"/>
        </w:rPr>
        <w:t>а</w:t>
      </w:r>
      <w:r w:rsidR="00483601" w:rsidRPr="00FF4028">
        <w:rPr>
          <w:szCs w:val="28"/>
        </w:rPr>
        <w:t xml:space="preserve"> на телевидении.</w:t>
      </w:r>
    </w:p>
    <w:p w:rsidR="00483601" w:rsidRDefault="003F69BA" w:rsidP="0048360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3601">
        <w:rPr>
          <w:rFonts w:ascii="Times New Roman" w:hAnsi="Times New Roman" w:cs="Times New Roman"/>
          <w:sz w:val="28"/>
          <w:szCs w:val="28"/>
        </w:rPr>
        <w:t xml:space="preserve"> хозяйствующими субъектами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проведён круглый стол</w:t>
      </w:r>
      <w:r w:rsidR="004836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ходе которого специалистами </w:t>
      </w:r>
      <w:r w:rsidR="008910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83601">
        <w:rPr>
          <w:rFonts w:ascii="Times New Roman" w:hAnsi="Times New Roman" w:cs="Times New Roman"/>
          <w:sz w:val="28"/>
          <w:szCs w:val="28"/>
        </w:rPr>
        <w:t xml:space="preserve">были даны подробные ответы на </w:t>
      </w:r>
      <w:r>
        <w:rPr>
          <w:rFonts w:ascii="Times New Roman" w:hAnsi="Times New Roman" w:cs="Times New Roman"/>
          <w:sz w:val="28"/>
          <w:szCs w:val="28"/>
        </w:rPr>
        <w:t xml:space="preserve">часто задаваемые вопросы </w:t>
      </w:r>
      <w:r w:rsidR="00483601">
        <w:rPr>
          <w:rFonts w:ascii="Times New Roman" w:hAnsi="Times New Roman" w:cs="Times New Roman"/>
          <w:sz w:val="28"/>
          <w:szCs w:val="28"/>
        </w:rPr>
        <w:t>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3601">
        <w:rPr>
          <w:rFonts w:ascii="Times New Roman" w:hAnsi="Times New Roman" w:cs="Times New Roman"/>
          <w:sz w:val="28"/>
          <w:szCs w:val="28"/>
        </w:rPr>
        <w:t xml:space="preserve">. Ответы на вопросы также были опубликованы в соответствующем разделе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83601">
        <w:rPr>
          <w:rFonts w:ascii="Times New Roman" w:hAnsi="Times New Roman" w:cs="Times New Roman"/>
          <w:sz w:val="28"/>
          <w:szCs w:val="28"/>
        </w:rPr>
        <w:t>сайте Управления.</w:t>
      </w:r>
    </w:p>
    <w:p w:rsidR="00483601" w:rsidRPr="00246749" w:rsidRDefault="001B22F2" w:rsidP="00483601">
      <w:pPr>
        <w:pStyle w:val="ab"/>
        <w:rPr>
          <w:szCs w:val="28"/>
          <w:shd w:val="clear" w:color="auto" w:fill="FFFFFF"/>
        </w:rPr>
      </w:pPr>
      <w:r>
        <w:rPr>
          <w:szCs w:val="28"/>
        </w:rPr>
        <w:t>Н</w:t>
      </w:r>
      <w:r w:rsidR="003F69BA">
        <w:rPr>
          <w:szCs w:val="28"/>
        </w:rPr>
        <w:t>еобходимо</w:t>
      </w:r>
      <w:r w:rsidR="00483601">
        <w:rPr>
          <w:szCs w:val="28"/>
        </w:rPr>
        <w:t xml:space="preserve"> отметить, </w:t>
      </w:r>
      <w:r w:rsidR="00483601" w:rsidRPr="00246749">
        <w:rPr>
          <w:szCs w:val="28"/>
          <w:shd w:val="clear" w:color="auto" w:fill="FFFFFF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– </w:t>
      </w:r>
      <w:r w:rsidR="00483601" w:rsidRPr="00246749">
        <w:rPr>
          <w:szCs w:val="28"/>
        </w:rPr>
        <w:t>обеспечения качества и безопасности зерна</w:t>
      </w:r>
      <w:r w:rsidR="00483601">
        <w:rPr>
          <w:szCs w:val="28"/>
        </w:rPr>
        <w:t xml:space="preserve"> и продуктов его переработки</w:t>
      </w:r>
      <w:r w:rsidR="00483601" w:rsidRPr="00246749">
        <w:rPr>
          <w:szCs w:val="28"/>
        </w:rPr>
        <w:t xml:space="preserve">; </w:t>
      </w:r>
      <w:r w:rsidR="00483601" w:rsidRPr="00246749">
        <w:rPr>
          <w:szCs w:val="28"/>
          <w:shd w:val="clear" w:color="auto" w:fill="FFFFFF"/>
        </w:rPr>
        <w:t>защиты прав потребителей на получение качественной и безопасной зерновой продукции.</w:t>
      </w:r>
    </w:p>
    <w:p w:rsidR="00C91D46" w:rsidRPr="00583D04" w:rsidRDefault="00C91D46" w:rsidP="00891019">
      <w:pPr>
        <w:pStyle w:val="3"/>
      </w:pPr>
      <w:r w:rsidRPr="00583D04">
        <w:t>Раздел 13.</w:t>
      </w:r>
    </w:p>
    <w:p w:rsidR="00C91D46" w:rsidRDefault="00C91D46" w:rsidP="00C5110B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83D04">
        <w:rPr>
          <w:rFonts w:ascii="Times New Roman" w:hAnsi="Times New Roman"/>
          <w:b/>
          <w:sz w:val="28"/>
          <w:szCs w:val="28"/>
        </w:rPr>
        <w:t>Результаты рассмотрения поступивших обращений граждан, информации от иных органов, содержащих сведения о нарушении обязательных требований, причинения вреда или угроз</w:t>
      </w:r>
      <w:r w:rsidR="008C4F7D">
        <w:rPr>
          <w:rFonts w:ascii="Times New Roman" w:hAnsi="Times New Roman"/>
          <w:b/>
          <w:sz w:val="28"/>
          <w:szCs w:val="28"/>
        </w:rPr>
        <w:t xml:space="preserve"> </w:t>
      </w:r>
      <w:r w:rsidRPr="00583D04">
        <w:rPr>
          <w:rFonts w:ascii="Times New Roman" w:hAnsi="Times New Roman"/>
          <w:b/>
          <w:sz w:val="28"/>
          <w:szCs w:val="28"/>
        </w:rPr>
        <w:t>причинения вреда</w:t>
      </w:r>
      <w:r w:rsidR="00583D04" w:rsidRPr="00583D04">
        <w:rPr>
          <w:rFonts w:ascii="Times New Roman" w:hAnsi="Times New Roman"/>
          <w:b/>
          <w:sz w:val="28"/>
          <w:szCs w:val="28"/>
        </w:rPr>
        <w:t xml:space="preserve"> охраняемым законом ценностям</w:t>
      </w:r>
    </w:p>
    <w:p w:rsidR="005445E2" w:rsidRDefault="005445E2" w:rsidP="00C91D46">
      <w:pPr>
        <w:pStyle w:val="a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D46" w:rsidRPr="005445E2" w:rsidRDefault="005445E2" w:rsidP="00C5110B">
      <w:pPr>
        <w:pStyle w:val="aa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За 1 квартал 2019 года было получено обращение от гражданина, в результате рассмотрения которого сведения о нарушении обязательных требований, причинения вреда</w:t>
      </w:r>
      <w:r w:rsidR="001B2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r w:rsidR="00C5110B">
        <w:rPr>
          <w:rFonts w:ascii="Times New Roman" w:hAnsi="Times New Roman"/>
          <w:sz w:val="28"/>
          <w:szCs w:val="28"/>
        </w:rPr>
        <w:t>не подтвердились.</w:t>
      </w:r>
    </w:p>
    <w:p w:rsidR="00B16546" w:rsidRDefault="00B16546" w:rsidP="00B16546"/>
    <w:p w:rsidR="00643248" w:rsidRDefault="00643248" w:rsidP="00B16546"/>
    <w:p w:rsidR="00643248" w:rsidRDefault="00643248" w:rsidP="00B16546"/>
    <w:p w:rsidR="00643248" w:rsidRDefault="00643248" w:rsidP="00B16546"/>
    <w:p w:rsidR="00643248" w:rsidRDefault="00643248" w:rsidP="00B16546"/>
    <w:p w:rsidR="00643248" w:rsidRDefault="00643248" w:rsidP="00B16546"/>
    <w:p w:rsidR="00202D45" w:rsidRPr="00D64682" w:rsidRDefault="00ED0449" w:rsidP="004C5838">
      <w:pPr>
        <w:pStyle w:val="1"/>
        <w:jc w:val="center"/>
        <w:rPr>
          <w:rFonts w:cs="Times New Roman"/>
        </w:rPr>
      </w:pPr>
      <w:r w:rsidRPr="00D64682">
        <w:rPr>
          <w:rFonts w:cs="Times New Roman"/>
        </w:rPr>
        <w:lastRenderedPageBreak/>
        <w:t>Доклад с обобщением правоприменительной практики, наиболее часто встречающихся нарушений обязательных требований в сфере государственног</w:t>
      </w:r>
      <w:r w:rsidR="006F571F">
        <w:rPr>
          <w:rFonts w:cs="Times New Roman"/>
        </w:rPr>
        <w:t xml:space="preserve">о земельного надзора на территории Краснодарского края </w:t>
      </w:r>
      <w:r w:rsidR="006F571F" w:rsidRPr="00D64682">
        <w:rPr>
          <w:rFonts w:cs="Times New Roman"/>
        </w:rPr>
        <w:t xml:space="preserve">за </w:t>
      </w:r>
      <w:r w:rsidR="006F571F">
        <w:rPr>
          <w:rFonts w:cs="Times New Roman"/>
        </w:rPr>
        <w:t>1 квартал 2019</w:t>
      </w:r>
      <w:r w:rsidR="006F571F" w:rsidRPr="00D64682">
        <w:rPr>
          <w:rFonts w:cs="Times New Roman"/>
        </w:rPr>
        <w:t xml:space="preserve"> год</w:t>
      </w:r>
      <w:r w:rsidR="006F571F">
        <w:rPr>
          <w:rFonts w:cs="Times New Roman"/>
        </w:rPr>
        <w:t>а</w:t>
      </w:r>
    </w:p>
    <w:p w:rsidR="00286892" w:rsidRDefault="00286892" w:rsidP="0021655B"/>
    <w:p w:rsidR="003D4BD0" w:rsidRPr="00286892" w:rsidRDefault="00286892" w:rsidP="0021655B">
      <w:pPr>
        <w:pStyle w:val="3"/>
      </w:pPr>
      <w:r w:rsidRPr="00286892">
        <w:t>Раздел 1</w:t>
      </w:r>
      <w:r w:rsidR="00B74EEB">
        <w:t>.</w:t>
      </w:r>
    </w:p>
    <w:p w:rsidR="00286892" w:rsidRDefault="00286892" w:rsidP="00DD25DB">
      <w:pPr>
        <w:pStyle w:val="31"/>
        <w:shd w:val="clear" w:color="auto" w:fill="auto"/>
        <w:spacing w:before="0" w:line="240" w:lineRule="auto"/>
        <w:ind w:left="20" w:right="20" w:firstLine="689"/>
        <w:jc w:val="center"/>
        <w:rPr>
          <w:b/>
          <w:sz w:val="28"/>
          <w:szCs w:val="28"/>
        </w:rPr>
      </w:pPr>
      <w:r w:rsidRPr="00DD25DB">
        <w:rPr>
          <w:b/>
          <w:sz w:val="28"/>
          <w:szCs w:val="28"/>
        </w:rPr>
        <w:t xml:space="preserve">Статистические данные о проведенных контрольно-надзорных мероприятиях, </w:t>
      </w:r>
      <w:r w:rsidR="00DD25DB" w:rsidRPr="00DD25DB">
        <w:rPr>
          <w:b/>
          <w:sz w:val="28"/>
          <w:szCs w:val="28"/>
        </w:rPr>
        <w:t>н</w:t>
      </w:r>
      <w:r w:rsidRPr="00DD25DB">
        <w:rPr>
          <w:b/>
          <w:sz w:val="28"/>
          <w:szCs w:val="28"/>
        </w:rPr>
        <w:t>осящих как плановый, так и внеплановый характер</w:t>
      </w:r>
      <w:r w:rsidR="00DD25DB" w:rsidRPr="00DD25DB">
        <w:rPr>
          <w:b/>
          <w:sz w:val="28"/>
          <w:szCs w:val="28"/>
        </w:rPr>
        <w:t>, и анализ результатов таких мероприятий</w:t>
      </w:r>
    </w:p>
    <w:p w:rsidR="00DD25DB" w:rsidRPr="00DD25DB" w:rsidRDefault="00DD25DB" w:rsidP="00DD25DB">
      <w:pPr>
        <w:pStyle w:val="31"/>
        <w:shd w:val="clear" w:color="auto" w:fill="auto"/>
        <w:spacing w:before="0" w:line="240" w:lineRule="auto"/>
        <w:ind w:left="20" w:right="20" w:firstLine="689"/>
        <w:jc w:val="center"/>
        <w:rPr>
          <w:b/>
          <w:sz w:val="28"/>
          <w:szCs w:val="28"/>
        </w:rPr>
      </w:pPr>
    </w:p>
    <w:p w:rsidR="00286892" w:rsidRPr="00DD25DB" w:rsidRDefault="00286892" w:rsidP="0021655B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DD25DB">
        <w:rPr>
          <w:sz w:val="28"/>
          <w:szCs w:val="28"/>
        </w:rPr>
        <w:t xml:space="preserve">В 1 квартале 2019 года </w:t>
      </w:r>
      <w:r w:rsidR="001A339F">
        <w:rPr>
          <w:sz w:val="28"/>
          <w:szCs w:val="28"/>
        </w:rPr>
        <w:t xml:space="preserve">на территории Краснодарского края </w:t>
      </w:r>
      <w:r w:rsidRPr="00DD25DB">
        <w:rPr>
          <w:sz w:val="28"/>
          <w:szCs w:val="28"/>
        </w:rPr>
        <w:t>обследовано 4 702 га земель сельскохозяйственного назначения, оборот которых регулируется Федеральным законом от 24.07.2012 № 101-ФЗ «Об обороте земель сельскохозяйственного назначения».</w:t>
      </w:r>
    </w:p>
    <w:p w:rsidR="00286892" w:rsidRPr="00DD25DB" w:rsidRDefault="00286892" w:rsidP="0021655B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DD25DB">
        <w:rPr>
          <w:sz w:val="28"/>
          <w:szCs w:val="28"/>
        </w:rPr>
        <w:t xml:space="preserve">За указанный период проведено </w:t>
      </w:r>
      <w:r w:rsidR="00DD25DB">
        <w:rPr>
          <w:sz w:val="28"/>
          <w:szCs w:val="28"/>
        </w:rPr>
        <w:t xml:space="preserve">95 контрольно-надзорных мероприятий, из </w:t>
      </w:r>
      <w:r w:rsidR="00392854">
        <w:rPr>
          <w:sz w:val="28"/>
          <w:szCs w:val="28"/>
        </w:rPr>
        <w:t>которых: 22</w:t>
      </w:r>
      <w:r w:rsidR="00DD25DB">
        <w:rPr>
          <w:sz w:val="28"/>
          <w:szCs w:val="28"/>
        </w:rPr>
        <w:t xml:space="preserve"> плановы</w:t>
      </w:r>
      <w:r w:rsidR="0021655B">
        <w:rPr>
          <w:sz w:val="28"/>
          <w:szCs w:val="28"/>
        </w:rPr>
        <w:t>е</w:t>
      </w:r>
      <w:r w:rsidR="00DD25DB">
        <w:rPr>
          <w:sz w:val="28"/>
          <w:szCs w:val="28"/>
        </w:rPr>
        <w:t xml:space="preserve"> проверк</w:t>
      </w:r>
      <w:r w:rsidR="0021655B">
        <w:rPr>
          <w:sz w:val="28"/>
          <w:szCs w:val="28"/>
        </w:rPr>
        <w:t>и</w:t>
      </w:r>
      <w:r w:rsidR="001A339F">
        <w:rPr>
          <w:sz w:val="28"/>
          <w:szCs w:val="28"/>
        </w:rPr>
        <w:t xml:space="preserve"> </w:t>
      </w:r>
      <w:r w:rsidRPr="00DD25DB">
        <w:rPr>
          <w:sz w:val="28"/>
          <w:szCs w:val="28"/>
        </w:rPr>
        <w:t>и 73 внеплановы</w:t>
      </w:r>
      <w:r w:rsidR="0021655B">
        <w:rPr>
          <w:sz w:val="28"/>
          <w:szCs w:val="28"/>
        </w:rPr>
        <w:t>е</w:t>
      </w:r>
      <w:r w:rsidRPr="00DD25DB">
        <w:rPr>
          <w:sz w:val="28"/>
          <w:szCs w:val="28"/>
        </w:rPr>
        <w:t xml:space="preserve"> провер</w:t>
      </w:r>
      <w:r w:rsidR="0021655B">
        <w:rPr>
          <w:sz w:val="28"/>
          <w:szCs w:val="28"/>
        </w:rPr>
        <w:t>ки</w:t>
      </w:r>
      <w:r w:rsidRPr="00DD25DB">
        <w:rPr>
          <w:sz w:val="28"/>
          <w:szCs w:val="28"/>
        </w:rPr>
        <w:t xml:space="preserve"> на предмет соблюдения обязательных требова</w:t>
      </w:r>
      <w:r w:rsidR="00DD25DB">
        <w:rPr>
          <w:sz w:val="28"/>
          <w:szCs w:val="28"/>
        </w:rPr>
        <w:t>ний земельного законодательства. Н</w:t>
      </w:r>
      <w:r w:rsidRPr="00DD25DB">
        <w:rPr>
          <w:sz w:val="28"/>
          <w:szCs w:val="28"/>
        </w:rPr>
        <w:t>аибольшее количество контрольно-надзорных мероприятий составили внеплановые проверки, основанием для проведения 47,9 % внеплановых проверок послужили ранее выданные предписания.</w:t>
      </w:r>
    </w:p>
    <w:p w:rsidR="00286892" w:rsidRPr="00DD25DB" w:rsidRDefault="00286892" w:rsidP="0021655B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DD25DB">
        <w:rPr>
          <w:sz w:val="28"/>
          <w:szCs w:val="28"/>
        </w:rPr>
        <w:t>Динамика количества проведенных плановых и внеплановых проверок за аналогичный период 2018 года в сравнении с отчетным периодом представлена на следующем графике:</w:t>
      </w:r>
    </w:p>
    <w:p w:rsidR="00286892" w:rsidRDefault="00286892" w:rsidP="00286892">
      <w:pPr>
        <w:rPr>
          <w:sz w:val="20"/>
          <w:szCs w:val="20"/>
        </w:rPr>
      </w:pPr>
    </w:p>
    <w:p w:rsidR="00286892" w:rsidRPr="00E302A3" w:rsidRDefault="00286892" w:rsidP="0028689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0" cy="21145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6892" w:rsidRDefault="00286892" w:rsidP="00286892">
      <w:pPr>
        <w:rPr>
          <w:szCs w:val="28"/>
        </w:rPr>
      </w:pPr>
    </w:p>
    <w:p w:rsidR="00286892" w:rsidRPr="00AC4E5B" w:rsidRDefault="00286892" w:rsidP="00286892">
      <w:pPr>
        <w:pStyle w:val="31"/>
        <w:shd w:val="clear" w:color="auto" w:fill="auto"/>
        <w:spacing w:before="0" w:line="240" w:lineRule="auto"/>
        <w:ind w:right="20" w:firstLine="560"/>
        <w:rPr>
          <w:sz w:val="28"/>
          <w:szCs w:val="28"/>
        </w:rPr>
      </w:pPr>
      <w:r w:rsidRPr="00AC4E5B">
        <w:rPr>
          <w:sz w:val="28"/>
          <w:szCs w:val="28"/>
        </w:rPr>
        <w:t>Как видно из диаграммы</w:t>
      </w:r>
      <w:r w:rsidR="00AC4E5B" w:rsidRPr="00AC4E5B">
        <w:rPr>
          <w:sz w:val="28"/>
          <w:szCs w:val="28"/>
        </w:rPr>
        <w:t>,</w:t>
      </w:r>
      <w:r w:rsidRPr="00AC4E5B">
        <w:rPr>
          <w:sz w:val="28"/>
          <w:szCs w:val="28"/>
        </w:rPr>
        <w:t xml:space="preserve"> произошло увеличение </w:t>
      </w:r>
      <w:r w:rsidR="001711B1">
        <w:rPr>
          <w:sz w:val="28"/>
          <w:szCs w:val="28"/>
        </w:rPr>
        <w:t xml:space="preserve">количества </w:t>
      </w:r>
      <w:r w:rsidRPr="00AC4E5B">
        <w:rPr>
          <w:sz w:val="28"/>
          <w:szCs w:val="28"/>
        </w:rPr>
        <w:t xml:space="preserve">плановых </w:t>
      </w:r>
      <w:r w:rsidR="001711B1">
        <w:rPr>
          <w:sz w:val="28"/>
          <w:szCs w:val="28"/>
        </w:rPr>
        <w:t>и уменьшение</w:t>
      </w:r>
      <w:r w:rsidRPr="00AC4E5B">
        <w:rPr>
          <w:sz w:val="28"/>
          <w:szCs w:val="28"/>
        </w:rPr>
        <w:t xml:space="preserve"> внеплановых проверок</w:t>
      </w:r>
      <w:r w:rsidR="001711B1">
        <w:rPr>
          <w:sz w:val="28"/>
          <w:szCs w:val="28"/>
        </w:rPr>
        <w:t>. О</w:t>
      </w:r>
      <w:r w:rsidRPr="00AC4E5B">
        <w:rPr>
          <w:sz w:val="28"/>
          <w:szCs w:val="28"/>
        </w:rPr>
        <w:t>днако</w:t>
      </w:r>
      <w:r w:rsidR="001711B1">
        <w:rPr>
          <w:sz w:val="28"/>
          <w:szCs w:val="28"/>
        </w:rPr>
        <w:t>,</w:t>
      </w:r>
      <w:r w:rsidRPr="00AC4E5B">
        <w:rPr>
          <w:sz w:val="28"/>
          <w:szCs w:val="28"/>
        </w:rPr>
        <w:t xml:space="preserve"> общее количество проверок в сравнении с аналогичным периодом 2018 года осталось примерно одинаковым, что </w:t>
      </w:r>
      <w:r w:rsidR="00AC4E5B" w:rsidRPr="00AC4E5B">
        <w:rPr>
          <w:sz w:val="28"/>
          <w:szCs w:val="28"/>
        </w:rPr>
        <w:t xml:space="preserve">свидетельствует </w:t>
      </w:r>
      <w:r w:rsidRPr="00AC4E5B">
        <w:rPr>
          <w:sz w:val="28"/>
          <w:szCs w:val="28"/>
        </w:rPr>
        <w:t xml:space="preserve">о том, что увеличения административной нагрузки на подконтрольные субъекты не произошло.  </w:t>
      </w:r>
    </w:p>
    <w:p w:rsidR="00286892" w:rsidRPr="00AC24A9" w:rsidRDefault="00286892" w:rsidP="00286892">
      <w:pPr>
        <w:pStyle w:val="31"/>
        <w:shd w:val="clear" w:color="auto" w:fill="auto"/>
        <w:spacing w:before="0" w:line="240" w:lineRule="auto"/>
        <w:ind w:right="20" w:firstLine="560"/>
        <w:rPr>
          <w:sz w:val="28"/>
          <w:szCs w:val="28"/>
        </w:rPr>
      </w:pPr>
      <w:r w:rsidRPr="00AC24A9">
        <w:rPr>
          <w:sz w:val="28"/>
          <w:szCs w:val="28"/>
        </w:rPr>
        <w:t xml:space="preserve">При этом следует </w:t>
      </w:r>
      <w:r w:rsidR="00AC4E5B" w:rsidRPr="00AC24A9">
        <w:rPr>
          <w:sz w:val="28"/>
          <w:szCs w:val="28"/>
        </w:rPr>
        <w:t>отметить, что результативность</w:t>
      </w:r>
      <w:r w:rsidRPr="00AC24A9">
        <w:rPr>
          <w:sz w:val="28"/>
          <w:szCs w:val="28"/>
        </w:rPr>
        <w:t xml:space="preserve"> проверок существенно возросла. Так, доля проверок, при которых выявляются нарушения требований земельного законодательства, а также факты неисполнения предписаний, увеличилась</w:t>
      </w:r>
      <w:r w:rsidR="001711B1" w:rsidRPr="00AC24A9">
        <w:rPr>
          <w:sz w:val="28"/>
          <w:szCs w:val="28"/>
        </w:rPr>
        <w:t xml:space="preserve"> с 55,3 % в 1 квартале 2018 года</w:t>
      </w:r>
      <w:r w:rsidRPr="00AC24A9">
        <w:rPr>
          <w:sz w:val="28"/>
          <w:szCs w:val="28"/>
        </w:rPr>
        <w:t xml:space="preserve"> до 68,4 % в 1 квартале 2019 года.</w:t>
      </w:r>
    </w:p>
    <w:p w:rsidR="00286892" w:rsidRDefault="00286892" w:rsidP="00286892">
      <w:pPr>
        <w:jc w:val="center"/>
        <w:rPr>
          <w:i/>
          <w:iCs/>
          <w:szCs w:val="28"/>
        </w:rPr>
      </w:pPr>
    </w:p>
    <w:p w:rsidR="00286892" w:rsidRPr="00AC4E5B" w:rsidRDefault="00286892" w:rsidP="00286892">
      <w:pPr>
        <w:jc w:val="center"/>
        <w:rPr>
          <w:b/>
          <w:sz w:val="20"/>
          <w:szCs w:val="20"/>
        </w:rPr>
      </w:pPr>
      <w:r w:rsidRPr="00AC4E5B">
        <w:rPr>
          <w:b/>
          <w:iCs/>
          <w:szCs w:val="28"/>
        </w:rPr>
        <w:lastRenderedPageBreak/>
        <w:t>Основания проведения внеплановых проверок за 1 квартал 2019 года</w:t>
      </w:r>
      <w:r w:rsidR="0021655B">
        <w:rPr>
          <w:b/>
          <w:iCs/>
          <w:szCs w:val="28"/>
        </w:rPr>
        <w:t xml:space="preserve"> (в сравнении с </w:t>
      </w:r>
      <w:r w:rsidR="0021655B" w:rsidRPr="00AC4E5B">
        <w:rPr>
          <w:b/>
          <w:iCs/>
          <w:szCs w:val="28"/>
        </w:rPr>
        <w:t>1 квартал</w:t>
      </w:r>
      <w:r w:rsidR="0021655B">
        <w:rPr>
          <w:b/>
          <w:iCs/>
          <w:szCs w:val="28"/>
        </w:rPr>
        <w:t>ом</w:t>
      </w:r>
      <w:r w:rsidR="0021655B" w:rsidRPr="00AC4E5B">
        <w:rPr>
          <w:b/>
          <w:iCs/>
          <w:szCs w:val="28"/>
        </w:rPr>
        <w:t xml:space="preserve"> 2018</w:t>
      </w:r>
      <w:r w:rsidR="0021655B">
        <w:rPr>
          <w:b/>
          <w:iCs/>
          <w:szCs w:val="28"/>
        </w:rPr>
        <w:t xml:space="preserve"> года)</w:t>
      </w:r>
    </w:p>
    <w:p w:rsidR="00286892" w:rsidRPr="00E302A3" w:rsidRDefault="00286892" w:rsidP="0021655B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91200" cy="24193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6892" w:rsidRPr="00E302A3" w:rsidRDefault="00286892" w:rsidP="00286892">
      <w:pPr>
        <w:rPr>
          <w:sz w:val="20"/>
          <w:szCs w:val="20"/>
        </w:rPr>
      </w:pPr>
    </w:p>
    <w:p w:rsidR="00286892" w:rsidRPr="00AC4E5B" w:rsidRDefault="00286892" w:rsidP="0021655B">
      <w:pPr>
        <w:pStyle w:val="3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AC4E5B">
        <w:rPr>
          <w:sz w:val="28"/>
          <w:szCs w:val="28"/>
        </w:rPr>
        <w:t xml:space="preserve">Управлением проделана </w:t>
      </w:r>
      <w:r w:rsidR="00AC4E5B">
        <w:rPr>
          <w:sz w:val="28"/>
          <w:szCs w:val="28"/>
        </w:rPr>
        <w:t>работа, направленная на переход</w:t>
      </w:r>
      <w:r w:rsidRPr="00AC4E5B">
        <w:rPr>
          <w:sz w:val="28"/>
          <w:szCs w:val="28"/>
        </w:rPr>
        <w:t xml:space="preserve"> к бо</w:t>
      </w:r>
      <w:r w:rsidR="00AC4E5B" w:rsidRPr="00AC4E5B">
        <w:rPr>
          <w:sz w:val="28"/>
          <w:szCs w:val="28"/>
        </w:rPr>
        <w:t>лее эффективному мет</w:t>
      </w:r>
      <w:r w:rsidR="001711B1">
        <w:rPr>
          <w:sz w:val="28"/>
          <w:szCs w:val="28"/>
        </w:rPr>
        <w:t>оду работы,</w:t>
      </w:r>
      <w:r w:rsidRPr="00AC4E5B">
        <w:rPr>
          <w:sz w:val="28"/>
          <w:szCs w:val="28"/>
        </w:rPr>
        <w:t xml:space="preserve"> основанному на проведении проверок в отношении правообладателей п</w:t>
      </w:r>
      <w:r w:rsidR="00AC4E5B">
        <w:rPr>
          <w:sz w:val="28"/>
          <w:szCs w:val="28"/>
        </w:rPr>
        <w:t xml:space="preserve">однадзорных земельных участков </w:t>
      </w:r>
      <w:r w:rsidRPr="00AC4E5B">
        <w:rPr>
          <w:sz w:val="28"/>
          <w:szCs w:val="28"/>
        </w:rPr>
        <w:t>из земель с</w:t>
      </w:r>
      <w:r w:rsidR="00AC4E5B">
        <w:rPr>
          <w:sz w:val="28"/>
          <w:szCs w:val="28"/>
        </w:rPr>
        <w:t>ельскохозяйственного назначения</w:t>
      </w:r>
      <w:r w:rsidRPr="00AC4E5B">
        <w:rPr>
          <w:sz w:val="28"/>
          <w:szCs w:val="28"/>
        </w:rPr>
        <w:t>, связанных с наиболее высокой степенью риска (угрозы) возникновения на них нарушений земельного законодательства, влекущих за собой наиболее неблагоприятные последствия.</w:t>
      </w:r>
    </w:p>
    <w:p w:rsidR="00286892" w:rsidRPr="00AC4E5B" w:rsidRDefault="00286892" w:rsidP="0021655B">
      <w:pPr>
        <w:pStyle w:val="3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AC4E5B">
        <w:rPr>
          <w:sz w:val="28"/>
          <w:szCs w:val="28"/>
        </w:rPr>
        <w:t>Количество проверок, проведенных в отношении юридических лиц и индивидуальных предпринимателей, составляет 48</w:t>
      </w:r>
      <w:r w:rsidR="0021655B">
        <w:rPr>
          <w:sz w:val="28"/>
          <w:szCs w:val="28"/>
        </w:rPr>
        <w:t> </w:t>
      </w:r>
      <w:r w:rsidRPr="00AC4E5B">
        <w:rPr>
          <w:sz w:val="28"/>
          <w:szCs w:val="28"/>
        </w:rPr>
        <w:t>% от общего числа проведенных проверок.</w:t>
      </w:r>
    </w:p>
    <w:p w:rsidR="00286892" w:rsidRPr="00AC4E5B" w:rsidRDefault="00286892" w:rsidP="0021655B">
      <w:pPr>
        <w:pStyle w:val="afe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AC4E5B">
        <w:rPr>
          <w:sz w:val="28"/>
          <w:szCs w:val="28"/>
        </w:rPr>
        <w:t>В целом распределение проведенных проверок по видам хозяйствующих субъектов за 1 квартал 2019 года выглядит следующим образом:</w:t>
      </w:r>
    </w:p>
    <w:p w:rsidR="00286892" w:rsidRDefault="00286892" w:rsidP="0021655B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0" cy="2781300"/>
            <wp:effectExtent l="19050" t="0" r="19050" b="0"/>
            <wp:docPr id="1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6892" w:rsidRDefault="00286892" w:rsidP="00286892">
      <w:pPr>
        <w:rPr>
          <w:szCs w:val="28"/>
          <w:shd w:val="clear" w:color="auto" w:fill="FFFFFF"/>
        </w:rPr>
      </w:pPr>
    </w:p>
    <w:p w:rsidR="008C4F7D" w:rsidRDefault="008C4F7D" w:rsidP="0021655B">
      <w:pPr>
        <w:pStyle w:val="3"/>
        <w:ind w:firstLine="0"/>
      </w:pPr>
    </w:p>
    <w:p w:rsidR="008C4F7D" w:rsidRDefault="008C4F7D" w:rsidP="0021655B">
      <w:pPr>
        <w:pStyle w:val="3"/>
        <w:ind w:firstLine="0"/>
      </w:pPr>
    </w:p>
    <w:p w:rsidR="008C4F7D" w:rsidRDefault="008C4F7D" w:rsidP="0021655B">
      <w:pPr>
        <w:pStyle w:val="3"/>
        <w:ind w:firstLine="0"/>
      </w:pPr>
    </w:p>
    <w:p w:rsidR="008C4F7D" w:rsidRDefault="008C4F7D" w:rsidP="0021655B">
      <w:pPr>
        <w:pStyle w:val="3"/>
        <w:ind w:firstLine="0"/>
      </w:pPr>
    </w:p>
    <w:p w:rsidR="00286892" w:rsidRPr="00286892" w:rsidRDefault="00AC4E5B" w:rsidP="0021655B">
      <w:pPr>
        <w:pStyle w:val="3"/>
        <w:ind w:firstLine="0"/>
      </w:pPr>
      <w:r>
        <w:lastRenderedPageBreak/>
        <w:t>Раздел 2</w:t>
      </w:r>
      <w:r w:rsidR="00864661">
        <w:t>.</w:t>
      </w:r>
    </w:p>
    <w:p w:rsidR="00286892" w:rsidRPr="00286892" w:rsidRDefault="00286892" w:rsidP="0021655B">
      <w:pPr>
        <w:ind w:firstLine="0"/>
        <w:jc w:val="center"/>
        <w:rPr>
          <w:b/>
          <w:szCs w:val="28"/>
        </w:rPr>
      </w:pPr>
      <w:r w:rsidRPr="00286892">
        <w:rPr>
          <w:b/>
          <w:szCs w:val="28"/>
        </w:rPr>
        <w:t>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</w:t>
      </w:r>
    </w:p>
    <w:p w:rsidR="00286892" w:rsidRPr="00231E45" w:rsidRDefault="00286892" w:rsidP="00286892">
      <w:pPr>
        <w:rPr>
          <w:sz w:val="27"/>
          <w:szCs w:val="27"/>
        </w:rPr>
      </w:pPr>
    </w:p>
    <w:p w:rsidR="00286892" w:rsidRPr="00286892" w:rsidRDefault="00286892" w:rsidP="00286892">
      <w:pPr>
        <w:pStyle w:val="3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286892">
        <w:rPr>
          <w:sz w:val="28"/>
          <w:szCs w:val="28"/>
        </w:rPr>
        <w:t>В сфере государственного земельного надзора применя</w:t>
      </w:r>
      <w:r w:rsidR="0021655B">
        <w:rPr>
          <w:sz w:val="28"/>
          <w:szCs w:val="28"/>
        </w:rPr>
        <w:t>ю</w:t>
      </w:r>
      <w:r w:rsidRPr="00286892">
        <w:rPr>
          <w:sz w:val="28"/>
          <w:szCs w:val="28"/>
        </w:rPr>
        <w:t>тся два вида мероприятий по контролю без взаимодействия с правообладателями земельных участков сельскохозяйственного назначен</w:t>
      </w:r>
      <w:r w:rsidR="001711B1">
        <w:rPr>
          <w:sz w:val="28"/>
          <w:szCs w:val="28"/>
        </w:rPr>
        <w:t>ия: плановые (рейдовые) осмотры</w:t>
      </w:r>
      <w:r w:rsidRPr="00286892">
        <w:rPr>
          <w:sz w:val="28"/>
          <w:szCs w:val="28"/>
        </w:rPr>
        <w:t xml:space="preserve"> </w:t>
      </w:r>
      <w:r w:rsidR="001711B1">
        <w:rPr>
          <w:sz w:val="28"/>
          <w:szCs w:val="28"/>
        </w:rPr>
        <w:t>(</w:t>
      </w:r>
      <w:r w:rsidRPr="00286892">
        <w:rPr>
          <w:sz w:val="28"/>
          <w:szCs w:val="28"/>
        </w:rPr>
        <w:t>обследования</w:t>
      </w:r>
      <w:r w:rsidR="001711B1">
        <w:rPr>
          <w:sz w:val="28"/>
          <w:szCs w:val="28"/>
        </w:rPr>
        <w:t>)</w:t>
      </w:r>
      <w:r w:rsidRPr="00286892">
        <w:rPr>
          <w:sz w:val="28"/>
          <w:szCs w:val="28"/>
        </w:rPr>
        <w:t xml:space="preserve"> и административные обследования объектов земельных отношений.</w:t>
      </w:r>
    </w:p>
    <w:p w:rsidR="00286892" w:rsidRPr="00286892" w:rsidRDefault="00286892" w:rsidP="00286892">
      <w:pPr>
        <w:pStyle w:val="3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286892">
        <w:rPr>
          <w:sz w:val="28"/>
          <w:szCs w:val="28"/>
        </w:rPr>
        <w:t>Оба эти механизма позволяют провести осмотр земельного участка сельскохозяйственного назначения без привлечения его правообладателя.</w:t>
      </w:r>
    </w:p>
    <w:p w:rsidR="00286892" w:rsidRPr="00286892" w:rsidRDefault="001711B1" w:rsidP="00286892">
      <w:pPr>
        <w:pStyle w:val="3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>В случае, е</w:t>
      </w:r>
      <w:r w:rsidR="00286892" w:rsidRPr="00286892">
        <w:rPr>
          <w:sz w:val="28"/>
          <w:szCs w:val="28"/>
        </w:rPr>
        <w:t>сли при проведении указанных мероприятий выявлены признаки нарушений требований земельного законодательства, проводится внеплановая проверка.</w:t>
      </w:r>
    </w:p>
    <w:p w:rsidR="00286892" w:rsidRPr="00AC24A9" w:rsidRDefault="00286892" w:rsidP="00286892">
      <w:pPr>
        <w:pStyle w:val="31"/>
        <w:shd w:val="clear" w:color="auto" w:fill="auto"/>
        <w:spacing w:before="0" w:line="240" w:lineRule="auto"/>
        <w:ind w:left="20" w:right="20" w:firstLine="580"/>
        <w:rPr>
          <w:sz w:val="28"/>
          <w:szCs w:val="28"/>
        </w:rPr>
      </w:pPr>
      <w:r w:rsidRPr="00AC24A9">
        <w:rPr>
          <w:sz w:val="28"/>
          <w:szCs w:val="28"/>
        </w:rPr>
        <w:t>Таким образом, очевидно, что указанные механизмы позволяют организовывать проверку только в отношении правообладателей земельных уч</w:t>
      </w:r>
      <w:r w:rsidR="006A732A" w:rsidRPr="00AC24A9">
        <w:rPr>
          <w:sz w:val="28"/>
          <w:szCs w:val="28"/>
        </w:rPr>
        <w:t xml:space="preserve">астков в действиях </w:t>
      </w:r>
      <w:r w:rsidR="001711B1" w:rsidRPr="00AC24A9">
        <w:rPr>
          <w:sz w:val="28"/>
          <w:szCs w:val="28"/>
        </w:rPr>
        <w:t>(бездействии</w:t>
      </w:r>
      <w:r w:rsidRPr="00AC24A9">
        <w:rPr>
          <w:sz w:val="28"/>
          <w:szCs w:val="28"/>
        </w:rPr>
        <w:t>)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участков, что существенно снижает административную нагрузку</w:t>
      </w:r>
      <w:r w:rsidR="00B96670" w:rsidRPr="00AC24A9">
        <w:rPr>
          <w:sz w:val="28"/>
          <w:szCs w:val="28"/>
        </w:rPr>
        <w:t>.</w:t>
      </w:r>
    </w:p>
    <w:p w:rsidR="00286892" w:rsidRPr="00286892" w:rsidRDefault="00286892" w:rsidP="00286892">
      <w:pPr>
        <w:rPr>
          <w:szCs w:val="28"/>
        </w:rPr>
      </w:pPr>
      <w:r w:rsidRPr="00286892">
        <w:rPr>
          <w:szCs w:val="28"/>
        </w:rPr>
        <w:t>За 1 квартал 2019 года должностными лицами Управления было проведено 110 таких мероприятий, из них 109 планов</w:t>
      </w:r>
      <w:r w:rsidR="0021655B">
        <w:rPr>
          <w:szCs w:val="28"/>
        </w:rPr>
        <w:t>ых</w:t>
      </w:r>
      <w:r w:rsidRPr="00286892">
        <w:rPr>
          <w:szCs w:val="28"/>
        </w:rPr>
        <w:t xml:space="preserve"> (рейдовых) осмотров</w:t>
      </w:r>
      <w:r w:rsidR="0021655B">
        <w:rPr>
          <w:szCs w:val="28"/>
        </w:rPr>
        <w:t xml:space="preserve"> </w:t>
      </w:r>
      <w:r w:rsidR="00B96670">
        <w:rPr>
          <w:szCs w:val="28"/>
        </w:rPr>
        <w:t>(</w:t>
      </w:r>
      <w:r w:rsidR="0021655B">
        <w:rPr>
          <w:szCs w:val="28"/>
        </w:rPr>
        <w:t>обследований</w:t>
      </w:r>
      <w:r w:rsidR="00B96670">
        <w:rPr>
          <w:szCs w:val="28"/>
        </w:rPr>
        <w:t>)</w:t>
      </w:r>
      <w:r w:rsidRPr="00286892">
        <w:rPr>
          <w:szCs w:val="28"/>
        </w:rPr>
        <w:t xml:space="preserve"> и 1 административное обследование объект</w:t>
      </w:r>
      <w:r w:rsidR="0021655B">
        <w:rPr>
          <w:szCs w:val="28"/>
        </w:rPr>
        <w:t>а</w:t>
      </w:r>
      <w:r w:rsidRPr="00286892">
        <w:rPr>
          <w:szCs w:val="28"/>
        </w:rPr>
        <w:t xml:space="preserve"> земельных отношений.</w:t>
      </w:r>
    </w:p>
    <w:p w:rsidR="00286892" w:rsidRPr="00286892" w:rsidRDefault="00286892" w:rsidP="00286892">
      <w:pPr>
        <w:rPr>
          <w:szCs w:val="28"/>
        </w:rPr>
      </w:pPr>
    </w:p>
    <w:p w:rsidR="00286892" w:rsidRPr="006A732A" w:rsidRDefault="00286892" w:rsidP="00286892">
      <w:pPr>
        <w:jc w:val="center"/>
        <w:rPr>
          <w:b/>
          <w:szCs w:val="28"/>
        </w:rPr>
      </w:pPr>
      <w:r w:rsidRPr="006A732A">
        <w:rPr>
          <w:b/>
          <w:iCs/>
          <w:szCs w:val="28"/>
        </w:rPr>
        <w:t>Количество контрольно-надзорных мероприятий без взаимодействия с правообладателем земельных участков сельскохозяйственного назначения, послуживших основанием для проведения внеплановой проверки</w:t>
      </w:r>
      <w:r w:rsidR="00B96670">
        <w:rPr>
          <w:b/>
          <w:iCs/>
          <w:szCs w:val="28"/>
        </w:rPr>
        <w:t xml:space="preserve"> </w:t>
      </w:r>
      <w:r w:rsidRPr="008B00BD">
        <w:rPr>
          <w:b/>
          <w:iCs/>
          <w:szCs w:val="28"/>
        </w:rPr>
        <w:t>за 2018 и 201</w:t>
      </w:r>
      <w:r w:rsidR="008B00BD" w:rsidRPr="008B00BD">
        <w:rPr>
          <w:b/>
          <w:iCs/>
          <w:szCs w:val="28"/>
        </w:rPr>
        <w:t>9</w:t>
      </w:r>
      <w:r w:rsidRPr="008B00BD">
        <w:rPr>
          <w:b/>
          <w:iCs/>
          <w:szCs w:val="28"/>
        </w:rPr>
        <w:t xml:space="preserve"> года</w:t>
      </w:r>
    </w:p>
    <w:p w:rsidR="00286892" w:rsidRPr="00E302A3" w:rsidRDefault="00286892" w:rsidP="008B00BD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91200" cy="294322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3248" w:rsidRDefault="00643248" w:rsidP="008B00BD">
      <w:pPr>
        <w:pStyle w:val="3"/>
      </w:pPr>
    </w:p>
    <w:p w:rsidR="00286892" w:rsidRDefault="006A732A" w:rsidP="008B00BD">
      <w:pPr>
        <w:pStyle w:val="3"/>
      </w:pPr>
      <w:r>
        <w:lastRenderedPageBreak/>
        <w:t>Раздел 3.</w:t>
      </w:r>
    </w:p>
    <w:p w:rsidR="007C4AAD" w:rsidRPr="006A732A" w:rsidRDefault="007C4AAD" w:rsidP="007C4AAD">
      <w:pPr>
        <w:jc w:val="center"/>
        <w:rPr>
          <w:b/>
          <w:bCs/>
          <w:szCs w:val="28"/>
        </w:rPr>
      </w:pPr>
      <w:r w:rsidRPr="006A732A">
        <w:rPr>
          <w:b/>
          <w:bCs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7C4AAD" w:rsidRPr="00231E45" w:rsidRDefault="007C4AAD" w:rsidP="007C4AAD">
      <w:pPr>
        <w:rPr>
          <w:sz w:val="27"/>
          <w:szCs w:val="27"/>
        </w:rPr>
      </w:pPr>
    </w:p>
    <w:p w:rsidR="007C4AAD" w:rsidRPr="006A732A" w:rsidRDefault="006A732A" w:rsidP="006A732A">
      <w:pPr>
        <w:rPr>
          <w:szCs w:val="28"/>
        </w:rPr>
      </w:pPr>
      <w:r>
        <w:rPr>
          <w:szCs w:val="28"/>
        </w:rPr>
        <w:t>З</w:t>
      </w:r>
      <w:r w:rsidRPr="006A732A">
        <w:rPr>
          <w:szCs w:val="28"/>
        </w:rPr>
        <w:t xml:space="preserve">а 1 квартал 2019 года </w:t>
      </w:r>
      <w:r>
        <w:rPr>
          <w:szCs w:val="28"/>
        </w:rPr>
        <w:t>д</w:t>
      </w:r>
      <w:r w:rsidR="007C4AAD" w:rsidRPr="006A732A">
        <w:rPr>
          <w:szCs w:val="28"/>
        </w:rPr>
        <w:t>олжностными лицами Управления выявлено 2 правонарушения с причинением вреда почвам на площади 3,6871 га, из них:</w:t>
      </w:r>
    </w:p>
    <w:p w:rsidR="007C4AAD" w:rsidRPr="006A732A" w:rsidRDefault="007C4AAD" w:rsidP="006A732A">
      <w:pPr>
        <w:rPr>
          <w:szCs w:val="28"/>
        </w:rPr>
      </w:pPr>
      <w:r w:rsidRPr="006A732A">
        <w:rPr>
          <w:szCs w:val="28"/>
        </w:rPr>
        <w:t>- 1 правонарушение на площади 3,5</w:t>
      </w:r>
      <w:r w:rsidR="00B96670">
        <w:rPr>
          <w:szCs w:val="28"/>
        </w:rPr>
        <w:t xml:space="preserve"> </w:t>
      </w:r>
      <w:r w:rsidRPr="006A732A">
        <w:rPr>
          <w:szCs w:val="28"/>
        </w:rPr>
        <w:t xml:space="preserve">га, связанное со снятием и (или) перемещение плодородного слоя почвы (карьеры и др.); </w:t>
      </w:r>
    </w:p>
    <w:p w:rsidR="007C4AAD" w:rsidRPr="006A732A" w:rsidRDefault="007C4AAD" w:rsidP="006A732A">
      <w:pPr>
        <w:rPr>
          <w:szCs w:val="28"/>
        </w:rPr>
      </w:pPr>
      <w:r w:rsidRPr="006A732A">
        <w:rPr>
          <w:szCs w:val="28"/>
        </w:rPr>
        <w:t>- 1 правонарушение на площади 0,1871</w:t>
      </w:r>
      <w:r w:rsidR="00B96670">
        <w:rPr>
          <w:szCs w:val="28"/>
        </w:rPr>
        <w:t xml:space="preserve"> </w:t>
      </w:r>
      <w:r w:rsidRPr="006A732A">
        <w:rPr>
          <w:szCs w:val="28"/>
        </w:rPr>
        <w:t>га, связанное с загрязнением почвы.</w:t>
      </w:r>
    </w:p>
    <w:p w:rsidR="007C4AAD" w:rsidRPr="006A732A" w:rsidRDefault="006A732A" w:rsidP="006A732A">
      <w:pPr>
        <w:rPr>
          <w:szCs w:val="28"/>
        </w:rPr>
      </w:pPr>
      <w:r>
        <w:rPr>
          <w:szCs w:val="28"/>
        </w:rPr>
        <w:t xml:space="preserve">Активно </w:t>
      </w:r>
      <w:r w:rsidR="007C4AAD" w:rsidRPr="006A732A">
        <w:rPr>
          <w:szCs w:val="28"/>
        </w:rPr>
        <w:t>ведется работа по возмещению вреда, нанесенного почвам как объекту охраны окружающей среды</w:t>
      </w:r>
      <w:r>
        <w:rPr>
          <w:szCs w:val="28"/>
        </w:rPr>
        <w:t>. Т</w:t>
      </w:r>
      <w:r w:rsidR="007C4AAD" w:rsidRPr="006A732A">
        <w:rPr>
          <w:szCs w:val="28"/>
        </w:rPr>
        <w:t>ак</w:t>
      </w:r>
      <w:r>
        <w:rPr>
          <w:szCs w:val="28"/>
        </w:rPr>
        <w:t xml:space="preserve">, </w:t>
      </w:r>
      <w:r w:rsidR="007C4AAD" w:rsidRPr="006A732A">
        <w:rPr>
          <w:szCs w:val="28"/>
        </w:rPr>
        <w:t>в 1 квартале 2019 года направлен</w:t>
      </w:r>
      <w:r w:rsidR="008B00BD">
        <w:rPr>
          <w:szCs w:val="28"/>
        </w:rPr>
        <w:t>ы</w:t>
      </w:r>
      <w:r w:rsidR="007C4AAD" w:rsidRPr="006A732A">
        <w:rPr>
          <w:szCs w:val="28"/>
        </w:rPr>
        <w:t xml:space="preserve"> 2 претензии о возмещении вреда в добровольном порядке в денежном эквиваленте на сумму 52,32 тыс. руб</w:t>
      </w:r>
      <w:r>
        <w:rPr>
          <w:szCs w:val="28"/>
        </w:rPr>
        <w:t>лей</w:t>
      </w:r>
      <w:r w:rsidR="007C4AAD" w:rsidRPr="006A732A">
        <w:rPr>
          <w:szCs w:val="28"/>
        </w:rPr>
        <w:t xml:space="preserve">. </w:t>
      </w:r>
    </w:p>
    <w:p w:rsidR="007C4AAD" w:rsidRPr="006A732A" w:rsidRDefault="00AC24A9" w:rsidP="006A732A">
      <w:pPr>
        <w:rPr>
          <w:szCs w:val="28"/>
        </w:rPr>
      </w:pPr>
      <w:r>
        <w:rPr>
          <w:szCs w:val="28"/>
        </w:rPr>
        <w:t>Предъявлен 1 иск о возмещении</w:t>
      </w:r>
      <w:r w:rsidR="007C4AAD" w:rsidRPr="006A732A">
        <w:rPr>
          <w:szCs w:val="28"/>
        </w:rPr>
        <w:t xml:space="preserve"> вреда</w:t>
      </w:r>
      <w:r w:rsidR="006A732A">
        <w:rPr>
          <w:szCs w:val="28"/>
        </w:rPr>
        <w:t>,</w:t>
      </w:r>
      <w:r w:rsidR="007C4AAD" w:rsidRPr="006A732A">
        <w:rPr>
          <w:szCs w:val="28"/>
        </w:rPr>
        <w:t xml:space="preserve"> посредством проведения рекультивации на общей площади 2,4 га, и удовлетворено 4 иска в пользу Управления</w:t>
      </w:r>
      <w:r w:rsidR="006A732A">
        <w:rPr>
          <w:szCs w:val="28"/>
        </w:rPr>
        <w:t>,</w:t>
      </w:r>
      <w:r w:rsidR="007C4AAD" w:rsidRPr="006A732A">
        <w:rPr>
          <w:szCs w:val="28"/>
        </w:rPr>
        <w:t xml:space="preserve"> </w:t>
      </w:r>
      <w:r>
        <w:rPr>
          <w:szCs w:val="28"/>
        </w:rPr>
        <w:t>с учетом ранее подданных исков, о возмещении</w:t>
      </w:r>
      <w:r w:rsidR="007C4AAD" w:rsidRPr="00AC24A9">
        <w:rPr>
          <w:szCs w:val="28"/>
        </w:rPr>
        <w:t xml:space="preserve"> вреда в денежн</w:t>
      </w:r>
      <w:r>
        <w:rPr>
          <w:szCs w:val="28"/>
        </w:rPr>
        <w:t>ом эквиваленте предъя</w:t>
      </w:r>
      <w:r w:rsidR="006A732A" w:rsidRPr="00AC24A9">
        <w:rPr>
          <w:szCs w:val="28"/>
        </w:rPr>
        <w:t>влен 1 иск,</w:t>
      </w:r>
      <w:r w:rsidR="00B96670" w:rsidRPr="00AC24A9">
        <w:rPr>
          <w:szCs w:val="28"/>
        </w:rPr>
        <w:t xml:space="preserve"> </w:t>
      </w:r>
      <w:r w:rsidR="008B00BD" w:rsidRPr="00AC24A9">
        <w:rPr>
          <w:szCs w:val="28"/>
        </w:rPr>
        <w:t xml:space="preserve">и </w:t>
      </w:r>
      <w:r w:rsidR="007C4AAD" w:rsidRPr="00AC24A9">
        <w:rPr>
          <w:szCs w:val="28"/>
        </w:rPr>
        <w:t>1 иск удовлетворен в пользу Управления</w:t>
      </w:r>
      <w:r w:rsidR="006A732A" w:rsidRPr="00AC24A9">
        <w:rPr>
          <w:szCs w:val="28"/>
        </w:rPr>
        <w:t>,</w:t>
      </w:r>
      <w:r w:rsidR="007C4AAD" w:rsidRPr="00AC24A9">
        <w:rPr>
          <w:szCs w:val="28"/>
        </w:rPr>
        <w:t xml:space="preserve"> с учетом ранее поданных исков</w:t>
      </w:r>
      <w:r w:rsidR="006A732A" w:rsidRPr="00AC24A9">
        <w:rPr>
          <w:szCs w:val="28"/>
        </w:rPr>
        <w:t>.</w:t>
      </w:r>
    </w:p>
    <w:p w:rsidR="007C4AAD" w:rsidRPr="006A732A" w:rsidRDefault="007C4AAD" w:rsidP="006A732A">
      <w:pPr>
        <w:rPr>
          <w:szCs w:val="28"/>
        </w:rPr>
      </w:pPr>
      <w:r w:rsidRPr="006A732A">
        <w:rPr>
          <w:szCs w:val="28"/>
        </w:rPr>
        <w:t>Выдано 1 предписание об устранении нарушений (о восстановлении) на площади 3,5 га.</w:t>
      </w:r>
    </w:p>
    <w:p w:rsidR="007C4AAD" w:rsidRPr="006A732A" w:rsidRDefault="006A732A" w:rsidP="007C4AAD">
      <w:pPr>
        <w:rPr>
          <w:szCs w:val="28"/>
        </w:rPr>
      </w:pPr>
      <w:r>
        <w:rPr>
          <w:szCs w:val="28"/>
        </w:rPr>
        <w:t>В 3 случаях (по претензии) в</w:t>
      </w:r>
      <w:r w:rsidR="007C4AAD" w:rsidRPr="006A732A">
        <w:rPr>
          <w:szCs w:val="28"/>
        </w:rPr>
        <w:t>озмещен вред в добровольном порядке в денежном эквиваленте на сумму 59,52 тыс. руб</w:t>
      </w:r>
      <w:r>
        <w:rPr>
          <w:szCs w:val="28"/>
        </w:rPr>
        <w:t>лей</w:t>
      </w:r>
      <w:r w:rsidR="007C4AAD" w:rsidRPr="006A732A">
        <w:rPr>
          <w:szCs w:val="28"/>
        </w:rPr>
        <w:t>.</w:t>
      </w:r>
    </w:p>
    <w:p w:rsidR="007C4AAD" w:rsidRDefault="007C4AAD" w:rsidP="007C4AAD">
      <w:pPr>
        <w:rPr>
          <w:b/>
          <w:bCs/>
          <w:sz w:val="27"/>
          <w:szCs w:val="27"/>
        </w:rPr>
      </w:pPr>
    </w:p>
    <w:p w:rsidR="000B5DCE" w:rsidRPr="004B6E17" w:rsidRDefault="000B5DCE" w:rsidP="008B00BD">
      <w:pPr>
        <w:pStyle w:val="3"/>
      </w:pPr>
      <w:r w:rsidRPr="004B6E17">
        <w:t>Раздел 4.</w:t>
      </w:r>
    </w:p>
    <w:p w:rsidR="00E46F21" w:rsidRDefault="00260AAC" w:rsidP="004B6E1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Типовые и</w:t>
      </w:r>
      <w:r w:rsidR="009602E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массовые </w:t>
      </w:r>
      <w:r w:rsidR="00643248">
        <w:rPr>
          <w:b/>
          <w:bCs/>
          <w:szCs w:val="28"/>
        </w:rPr>
        <w:t>нарушения обязательных требований</w:t>
      </w:r>
    </w:p>
    <w:p w:rsidR="00643248" w:rsidRPr="004B6E17" w:rsidRDefault="00643248" w:rsidP="004B6E17">
      <w:pPr>
        <w:jc w:val="center"/>
        <w:rPr>
          <w:b/>
          <w:bCs/>
          <w:szCs w:val="28"/>
        </w:rPr>
      </w:pPr>
    </w:p>
    <w:p w:rsidR="007C4AAD" w:rsidRPr="00E46F21" w:rsidRDefault="007C4AAD" w:rsidP="007C4AAD">
      <w:pPr>
        <w:rPr>
          <w:szCs w:val="28"/>
        </w:rPr>
      </w:pPr>
      <w:r w:rsidRPr="00E46F21">
        <w:rPr>
          <w:szCs w:val="28"/>
        </w:rPr>
        <w:t xml:space="preserve">Наибольшее количество нарушений, выявленных </w:t>
      </w:r>
      <w:r w:rsidR="00EC6576">
        <w:rPr>
          <w:szCs w:val="28"/>
        </w:rPr>
        <w:t>в</w:t>
      </w:r>
      <w:r w:rsidRPr="00E46F21">
        <w:rPr>
          <w:szCs w:val="28"/>
        </w:rPr>
        <w:t xml:space="preserve"> 1 квартал</w:t>
      </w:r>
      <w:r w:rsidR="00EC6576">
        <w:rPr>
          <w:szCs w:val="28"/>
        </w:rPr>
        <w:t>е</w:t>
      </w:r>
      <w:r w:rsidRPr="00E46F21">
        <w:rPr>
          <w:szCs w:val="28"/>
        </w:rPr>
        <w:t xml:space="preserve"> 2019 год</w:t>
      </w:r>
      <w:r w:rsidR="00E46F21">
        <w:rPr>
          <w:szCs w:val="28"/>
        </w:rPr>
        <w:t>а</w:t>
      </w:r>
      <w:r w:rsidRPr="00E46F21">
        <w:rPr>
          <w:szCs w:val="28"/>
        </w:rPr>
        <w:t xml:space="preserve"> (около 60 %) связано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7C4AAD" w:rsidRPr="00E46F21" w:rsidRDefault="007C4AAD" w:rsidP="007C4AAD">
      <w:pPr>
        <w:rPr>
          <w:szCs w:val="28"/>
        </w:rPr>
      </w:pPr>
      <w:r w:rsidRPr="00E46F21">
        <w:rPr>
          <w:szCs w:val="28"/>
        </w:rPr>
        <w:t>Данное нарушение связано в ос</w:t>
      </w:r>
      <w:r w:rsidR="00B96670">
        <w:rPr>
          <w:szCs w:val="28"/>
        </w:rPr>
        <w:t xml:space="preserve">новном с невыполнением </w:t>
      </w:r>
      <w:r w:rsidR="00B96670" w:rsidRPr="00AC24A9">
        <w:rPr>
          <w:szCs w:val="28"/>
        </w:rPr>
        <w:t>(не проведением)</w:t>
      </w:r>
      <w:r w:rsidR="00B96670">
        <w:rPr>
          <w:szCs w:val="28"/>
        </w:rPr>
        <w:t xml:space="preserve"> </w:t>
      </w:r>
      <w:r w:rsidRPr="00E46F21">
        <w:rPr>
          <w:szCs w:val="28"/>
        </w:rPr>
        <w:t>мероприятий по защите 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7C4AAD" w:rsidRPr="00E46F21" w:rsidRDefault="007C4AAD" w:rsidP="007C4AAD">
      <w:pPr>
        <w:pStyle w:val="Default"/>
        <w:ind w:right="111" w:firstLine="567"/>
        <w:jc w:val="both"/>
        <w:rPr>
          <w:rFonts w:eastAsia="Times New Roman"/>
          <w:sz w:val="28"/>
          <w:szCs w:val="28"/>
        </w:rPr>
      </w:pPr>
      <w:r w:rsidRPr="00E46F21">
        <w:rPr>
          <w:sz w:val="28"/>
          <w:szCs w:val="28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КоАП РФ предусмотрена административная ответственность.</w:t>
      </w:r>
    </w:p>
    <w:p w:rsidR="007C4AAD" w:rsidRPr="00E46F21" w:rsidRDefault="007C4AAD" w:rsidP="007C4AAD">
      <w:pPr>
        <w:rPr>
          <w:szCs w:val="28"/>
        </w:rPr>
      </w:pPr>
      <w:r w:rsidRPr="00E46F21">
        <w:rPr>
          <w:szCs w:val="28"/>
        </w:rPr>
        <w:t xml:space="preserve">Примерно 24 % от установленных фактов нарушений требований земельного законодательства составили нарушения, связанные с </w:t>
      </w:r>
      <w:r w:rsidRPr="00E46F21">
        <w:rPr>
          <w:szCs w:val="28"/>
          <w:shd w:val="clear" w:color="auto" w:fill="FFFFFF"/>
        </w:rPr>
        <w:lastRenderedPageBreak/>
        <w:t xml:space="preserve">повреждением мелиоративной системы, </w:t>
      </w:r>
      <w:r w:rsidRPr="00AC24A9">
        <w:rPr>
          <w:szCs w:val="28"/>
          <w:shd w:val="clear" w:color="auto" w:fill="FFFFFF"/>
        </w:rPr>
        <w:t>а равно</w:t>
      </w:r>
      <w:r w:rsidRPr="00E46F21">
        <w:rPr>
          <w:szCs w:val="28"/>
          <w:shd w:val="clear" w:color="auto" w:fill="FFFFFF"/>
        </w:rPr>
        <w:t xml:space="preserve"> защитного лесного насаждения</w:t>
      </w:r>
      <w:r w:rsidRPr="00E46F21">
        <w:rPr>
          <w:szCs w:val="28"/>
        </w:rPr>
        <w:t>.</w:t>
      </w:r>
    </w:p>
    <w:p w:rsidR="007C4AAD" w:rsidRPr="00E46F21" w:rsidRDefault="007C4AAD" w:rsidP="007C4AAD">
      <w:pPr>
        <w:rPr>
          <w:szCs w:val="28"/>
        </w:rPr>
      </w:pPr>
      <w:r w:rsidRPr="00E46F21">
        <w:rPr>
          <w:szCs w:val="28"/>
        </w:rPr>
        <w:t>Помимо административной ответственности, предусмотренной частями 1 и 2 статьи 8.6 КоАП РФ, за указанные правонарушения предусмотрено возмещение вреда, нанесенного почве как объекту охраны окружающей среды с последующим приведением земель в состояние, пригодное для сельскохозяйственного производства (повышенная имущественная ответственность, которая устанавливается не только с учетом материальных, но и экологических потерь).</w:t>
      </w:r>
    </w:p>
    <w:p w:rsidR="007C4AAD" w:rsidRPr="00333BC4" w:rsidRDefault="007C4AAD" w:rsidP="007C4AAD">
      <w:pPr>
        <w:rPr>
          <w:b/>
          <w:szCs w:val="28"/>
        </w:rPr>
      </w:pPr>
      <w:r w:rsidRPr="00E46F21">
        <w:rPr>
          <w:szCs w:val="28"/>
        </w:rPr>
        <w:t>За неиспользование или использование с нарушениями в области земельных отношений земельного участка, помимо административной ответственности в виде штрафа, предусмотрено повышение налоговой ставки с 0,3 % до 1,5 (ч. 1 ст. 394 Налогового кодекса)</w:t>
      </w:r>
      <w:r w:rsidR="00C417B4">
        <w:rPr>
          <w:szCs w:val="28"/>
        </w:rPr>
        <w:t xml:space="preserve"> или </w:t>
      </w:r>
      <w:r w:rsidR="00C417B4" w:rsidRPr="00C417B4">
        <w:rPr>
          <w:szCs w:val="28"/>
        </w:rPr>
        <w:t>принудительное изъятие земельного участка у его собственника (статья 6 Федерального закона от 24.07.2002 № 101-ФЗ «Об обороте земель сельскохозяйственного назначения»)</w:t>
      </w:r>
      <w:r w:rsidR="00333BC4" w:rsidRPr="00C417B4">
        <w:rPr>
          <w:szCs w:val="28"/>
        </w:rPr>
        <w:t xml:space="preserve">. </w:t>
      </w:r>
      <w:r w:rsidR="00B96670">
        <w:rPr>
          <w:szCs w:val="28"/>
        </w:rPr>
        <w:t>Н</w:t>
      </w:r>
      <w:r w:rsidR="00B96670" w:rsidRPr="00C417B4">
        <w:rPr>
          <w:szCs w:val="28"/>
        </w:rPr>
        <w:t>аправлено 11</w:t>
      </w:r>
      <w:r w:rsidR="00B96670">
        <w:rPr>
          <w:szCs w:val="28"/>
        </w:rPr>
        <w:t xml:space="preserve"> м</w:t>
      </w:r>
      <w:r w:rsidRPr="00C417B4">
        <w:rPr>
          <w:szCs w:val="28"/>
        </w:rPr>
        <w:t>атериалов</w:t>
      </w:r>
      <w:r w:rsidR="00B96670">
        <w:rPr>
          <w:szCs w:val="28"/>
        </w:rPr>
        <w:t xml:space="preserve"> дел</w:t>
      </w:r>
      <w:r w:rsidRPr="00C417B4">
        <w:rPr>
          <w:szCs w:val="28"/>
        </w:rPr>
        <w:t xml:space="preserve"> </w:t>
      </w:r>
      <w:r w:rsidR="00C417B4">
        <w:rPr>
          <w:szCs w:val="28"/>
        </w:rPr>
        <w:t xml:space="preserve">по </w:t>
      </w:r>
      <w:r w:rsidR="00C417B4" w:rsidRPr="00E46F21">
        <w:rPr>
          <w:szCs w:val="28"/>
        </w:rPr>
        <w:t>повышение налоговой ставки</w:t>
      </w:r>
      <w:r w:rsidRPr="00C417B4">
        <w:rPr>
          <w:szCs w:val="28"/>
        </w:rPr>
        <w:t>.</w:t>
      </w:r>
    </w:p>
    <w:p w:rsidR="007C4AAD" w:rsidRPr="00E46F21" w:rsidRDefault="007C4AAD" w:rsidP="007C4AAD">
      <w:pPr>
        <w:tabs>
          <w:tab w:val="left" w:pos="764"/>
        </w:tabs>
        <w:rPr>
          <w:szCs w:val="28"/>
        </w:rPr>
      </w:pPr>
      <w:r w:rsidRPr="00E46F21">
        <w:rPr>
          <w:szCs w:val="28"/>
        </w:rPr>
        <w:t>В целях соблюдения обязательных требований земельного законодательства необходимо:</w:t>
      </w:r>
    </w:p>
    <w:p w:rsidR="007C4AAD" w:rsidRPr="00333BC4" w:rsidRDefault="007C4AAD" w:rsidP="00EC6576">
      <w:pPr>
        <w:numPr>
          <w:ilvl w:val="0"/>
          <w:numId w:val="18"/>
        </w:numPr>
        <w:tabs>
          <w:tab w:val="left" w:pos="993"/>
        </w:tabs>
        <w:rPr>
          <w:szCs w:val="28"/>
        </w:rPr>
      </w:pPr>
      <w:r w:rsidRPr="00333BC4">
        <w:rPr>
          <w:szCs w:val="28"/>
        </w:rPr>
        <w:t>использовать земельный участок сельскохозяйственного назначения для ведения сельскохозяйственного производства или иной деятельности, связанной</w:t>
      </w:r>
      <w:r w:rsidR="00B96670">
        <w:rPr>
          <w:szCs w:val="28"/>
        </w:rPr>
        <w:t xml:space="preserve"> </w:t>
      </w:r>
      <w:r w:rsidRPr="00333BC4">
        <w:rPr>
          <w:szCs w:val="28"/>
        </w:rPr>
        <w:t>с</w:t>
      </w:r>
      <w:r w:rsidR="00B96670">
        <w:rPr>
          <w:szCs w:val="28"/>
        </w:rPr>
        <w:t xml:space="preserve"> </w:t>
      </w:r>
      <w:r w:rsidRPr="00333BC4">
        <w:rPr>
          <w:szCs w:val="28"/>
        </w:rPr>
        <w:t>сельскохозяйственным</w:t>
      </w:r>
      <w:r w:rsidRPr="00333BC4">
        <w:rPr>
          <w:szCs w:val="28"/>
        </w:rPr>
        <w:tab/>
      </w:r>
      <w:r w:rsidR="00B96670">
        <w:rPr>
          <w:szCs w:val="28"/>
        </w:rPr>
        <w:t xml:space="preserve"> </w:t>
      </w:r>
      <w:r w:rsidRPr="00333BC4">
        <w:rPr>
          <w:szCs w:val="28"/>
        </w:rPr>
        <w:t>производством,</w:t>
      </w:r>
      <w:r w:rsidR="00B96670">
        <w:rPr>
          <w:szCs w:val="28"/>
        </w:rPr>
        <w:t xml:space="preserve"> </w:t>
      </w:r>
      <w:r w:rsidRPr="00333BC4">
        <w:rPr>
          <w:szCs w:val="28"/>
        </w:rPr>
        <w:t>в соответствии с</w:t>
      </w:r>
      <w:r w:rsidR="00017F12">
        <w:rPr>
          <w:szCs w:val="28"/>
        </w:rPr>
        <w:t xml:space="preserve"> </w:t>
      </w:r>
      <w:r w:rsidRPr="00333BC4">
        <w:rPr>
          <w:szCs w:val="28"/>
        </w:rPr>
        <w:t>установленным видом разрешенного использования;</w:t>
      </w:r>
    </w:p>
    <w:p w:rsidR="007C4AAD" w:rsidRPr="00E46F21" w:rsidRDefault="007C4AAD" w:rsidP="00677E36">
      <w:pPr>
        <w:tabs>
          <w:tab w:val="left" w:pos="361"/>
          <w:tab w:val="left" w:pos="921"/>
          <w:tab w:val="left" w:pos="993"/>
          <w:tab w:val="left" w:pos="2401"/>
          <w:tab w:val="left" w:pos="3981"/>
          <w:tab w:val="left" w:pos="5541"/>
          <w:tab w:val="left" w:pos="6881"/>
          <w:tab w:val="left" w:pos="8021"/>
          <w:tab w:val="left" w:pos="8441"/>
        </w:tabs>
        <w:rPr>
          <w:szCs w:val="28"/>
        </w:rPr>
      </w:pPr>
      <w:r w:rsidRPr="00E46F21">
        <w:rPr>
          <w:szCs w:val="28"/>
        </w:rPr>
        <w:t>-</w:t>
      </w:r>
      <w:r w:rsidRPr="00E46F21">
        <w:rPr>
          <w:szCs w:val="28"/>
        </w:rPr>
        <w:tab/>
        <w:t>не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допускать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зарастание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земельных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участков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сорной</w:t>
      </w:r>
      <w:r w:rsidR="00017F12">
        <w:rPr>
          <w:szCs w:val="28"/>
        </w:rPr>
        <w:t xml:space="preserve"> </w:t>
      </w:r>
      <w:r w:rsidRPr="00E46F21">
        <w:rPr>
          <w:szCs w:val="28"/>
        </w:rPr>
        <w:t>и древесно-кустарниковой растительностью;</w:t>
      </w:r>
    </w:p>
    <w:p w:rsidR="007C4AAD" w:rsidRPr="00E46F21" w:rsidRDefault="007C4AAD" w:rsidP="00677E36">
      <w:pPr>
        <w:numPr>
          <w:ilvl w:val="0"/>
          <w:numId w:val="19"/>
        </w:numPr>
        <w:tabs>
          <w:tab w:val="left" w:pos="161"/>
          <w:tab w:val="left" w:pos="993"/>
        </w:tabs>
        <w:rPr>
          <w:szCs w:val="28"/>
        </w:rPr>
      </w:pPr>
      <w:r w:rsidRPr="00E46F21">
        <w:rPr>
          <w:szCs w:val="28"/>
        </w:rPr>
        <w:t>не размещать на земельных участках отходы производства и потребления;</w:t>
      </w:r>
    </w:p>
    <w:p w:rsidR="007C4AAD" w:rsidRPr="00E46F21" w:rsidRDefault="00677E36" w:rsidP="00677E36">
      <w:pPr>
        <w:numPr>
          <w:ilvl w:val="0"/>
          <w:numId w:val="19"/>
        </w:numPr>
        <w:tabs>
          <w:tab w:val="left" w:pos="241"/>
          <w:tab w:val="left" w:pos="993"/>
        </w:tabs>
        <w:rPr>
          <w:szCs w:val="28"/>
        </w:rPr>
      </w:pPr>
      <w:r w:rsidRPr="00E46F21">
        <w:rPr>
          <w:szCs w:val="28"/>
        </w:rPr>
        <w:t>соблюдать требования по складированию и использованию снятого плодородного слоя почвы</w:t>
      </w:r>
      <w:r>
        <w:rPr>
          <w:szCs w:val="28"/>
        </w:rPr>
        <w:t>,</w:t>
      </w:r>
      <w:r w:rsidR="00017F12">
        <w:rPr>
          <w:szCs w:val="28"/>
        </w:rPr>
        <w:t xml:space="preserve"> </w:t>
      </w:r>
      <w:r w:rsidR="007C4AAD" w:rsidRPr="00E46F21">
        <w:rPr>
          <w:szCs w:val="28"/>
        </w:rPr>
        <w:t>при проведении внутри</w:t>
      </w:r>
      <w:r w:rsidR="00017F12">
        <w:rPr>
          <w:szCs w:val="28"/>
        </w:rPr>
        <w:t xml:space="preserve"> </w:t>
      </w:r>
      <w:r w:rsidR="007C4AAD" w:rsidRPr="00E46F21">
        <w:rPr>
          <w:szCs w:val="28"/>
        </w:rPr>
        <w:t xml:space="preserve">хозяйственных работ, работ связанных со </w:t>
      </w:r>
      <w:r>
        <w:rPr>
          <w:szCs w:val="28"/>
        </w:rPr>
        <w:t>снятием плодородного слоя почвы</w:t>
      </w:r>
      <w:r w:rsidR="007C4AAD" w:rsidRPr="00E46F21">
        <w:rPr>
          <w:szCs w:val="28"/>
        </w:rPr>
        <w:t>;</w:t>
      </w:r>
    </w:p>
    <w:p w:rsidR="007C4AAD" w:rsidRPr="00E46F21" w:rsidRDefault="007C4AAD" w:rsidP="00677E36">
      <w:pPr>
        <w:numPr>
          <w:ilvl w:val="0"/>
          <w:numId w:val="19"/>
        </w:numPr>
        <w:tabs>
          <w:tab w:val="left" w:pos="161"/>
          <w:tab w:val="left" w:pos="993"/>
        </w:tabs>
        <w:rPr>
          <w:szCs w:val="28"/>
        </w:rPr>
      </w:pPr>
      <w:r w:rsidRPr="00E46F21">
        <w:rPr>
          <w:szCs w:val="28"/>
        </w:rPr>
        <w:t>применять обоснованные дозы пестицидов и агрохимикатов;</w:t>
      </w:r>
    </w:p>
    <w:p w:rsidR="007C4AAD" w:rsidRPr="00E46F21" w:rsidRDefault="007C4AAD" w:rsidP="00677E36">
      <w:pPr>
        <w:numPr>
          <w:ilvl w:val="0"/>
          <w:numId w:val="19"/>
        </w:numPr>
        <w:tabs>
          <w:tab w:val="left" w:pos="161"/>
          <w:tab w:val="left" w:pos="993"/>
        </w:tabs>
        <w:rPr>
          <w:szCs w:val="28"/>
        </w:rPr>
      </w:pPr>
      <w:r w:rsidRPr="00E46F21">
        <w:rPr>
          <w:szCs w:val="28"/>
        </w:rPr>
        <w:t>не допускать добычу общераспространенных полезных ископаемых.</w:t>
      </w:r>
    </w:p>
    <w:p w:rsidR="007C4AAD" w:rsidRPr="00E46F21" w:rsidRDefault="00677E36" w:rsidP="007C4AAD">
      <w:pPr>
        <w:pStyle w:val="31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</w:t>
      </w:r>
      <w:r w:rsidR="007C4AAD" w:rsidRPr="00E46F21">
        <w:rPr>
          <w:sz w:val="28"/>
          <w:szCs w:val="28"/>
        </w:rPr>
        <w:t xml:space="preserve">ричинами нарушений </w:t>
      </w:r>
      <w:r>
        <w:rPr>
          <w:sz w:val="28"/>
          <w:szCs w:val="28"/>
        </w:rPr>
        <w:t xml:space="preserve">обязательных </w:t>
      </w:r>
      <w:r w:rsidR="007C4AAD" w:rsidRPr="00E46F21">
        <w:rPr>
          <w:sz w:val="28"/>
          <w:szCs w:val="28"/>
        </w:rPr>
        <w:t>требований земельного законодательства Российской Фе</w:t>
      </w:r>
      <w:r>
        <w:rPr>
          <w:sz w:val="28"/>
          <w:szCs w:val="28"/>
        </w:rPr>
        <w:t>дерации, выявляемых Управлением</w:t>
      </w:r>
      <w:r w:rsidR="007C4AAD" w:rsidRPr="00E46F21">
        <w:rPr>
          <w:sz w:val="28"/>
          <w:szCs w:val="28"/>
        </w:rPr>
        <w:t xml:space="preserve"> являются:</w:t>
      </w:r>
    </w:p>
    <w:p w:rsidR="007C4AAD" w:rsidRPr="00677E36" w:rsidRDefault="007C4AAD" w:rsidP="007C4AAD">
      <w:pPr>
        <w:pStyle w:val="31"/>
        <w:shd w:val="clear" w:color="auto" w:fill="auto"/>
        <w:spacing w:before="0" w:line="240" w:lineRule="auto"/>
        <w:ind w:firstLine="580"/>
        <w:rPr>
          <w:b/>
          <w:sz w:val="28"/>
          <w:szCs w:val="28"/>
        </w:rPr>
      </w:pPr>
      <w:r w:rsidRPr="00E46F21">
        <w:rPr>
          <w:sz w:val="28"/>
          <w:szCs w:val="28"/>
        </w:rPr>
        <w:t xml:space="preserve">1. </w:t>
      </w:r>
      <w:r w:rsidR="00677E36">
        <w:rPr>
          <w:sz w:val="28"/>
          <w:szCs w:val="28"/>
        </w:rPr>
        <w:t xml:space="preserve">Недостаточные </w:t>
      </w:r>
      <w:r w:rsidRPr="00E46F21">
        <w:rPr>
          <w:sz w:val="28"/>
          <w:szCs w:val="28"/>
        </w:rPr>
        <w:t xml:space="preserve">знания правообладателей земельных участков сельскохозяйственного назначения обязательных требований, предъявляемых к ним земельным законодательством Российской Федерации </w:t>
      </w:r>
      <w:r w:rsidRPr="002F657D">
        <w:rPr>
          <w:sz w:val="28"/>
          <w:szCs w:val="28"/>
        </w:rPr>
        <w:t>о порядке, способах и ограничениях использования таких земельных участков.</w:t>
      </w:r>
    </w:p>
    <w:p w:rsidR="007C4AAD" w:rsidRPr="00E46F21" w:rsidRDefault="007C4AAD" w:rsidP="007C4AAD">
      <w:pPr>
        <w:pStyle w:val="31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E46F21">
        <w:rPr>
          <w:sz w:val="28"/>
          <w:szCs w:val="28"/>
        </w:rPr>
        <w:t xml:space="preserve">Решением данной проблемы является </w:t>
      </w:r>
      <w:r w:rsidR="00677E36">
        <w:rPr>
          <w:sz w:val="28"/>
          <w:szCs w:val="28"/>
        </w:rPr>
        <w:t>разъяснительная работа среди правообладателей</w:t>
      </w:r>
      <w:r w:rsidR="00677E36" w:rsidRPr="00E46F21">
        <w:rPr>
          <w:sz w:val="28"/>
          <w:szCs w:val="28"/>
        </w:rPr>
        <w:t xml:space="preserve"> земельных участков сельскохозяйственного назначения</w:t>
      </w:r>
      <w:r w:rsidR="00017F12">
        <w:rPr>
          <w:sz w:val="28"/>
          <w:szCs w:val="28"/>
        </w:rPr>
        <w:t xml:space="preserve"> по </w:t>
      </w:r>
      <w:r w:rsidR="00392854">
        <w:rPr>
          <w:sz w:val="28"/>
          <w:szCs w:val="28"/>
        </w:rPr>
        <w:t xml:space="preserve">соблюдению </w:t>
      </w:r>
      <w:r w:rsidR="00392854" w:rsidRPr="00E46F21">
        <w:rPr>
          <w:sz w:val="28"/>
          <w:szCs w:val="28"/>
        </w:rPr>
        <w:t>обязательных</w:t>
      </w:r>
      <w:r w:rsidRPr="00E46F21">
        <w:rPr>
          <w:sz w:val="28"/>
          <w:szCs w:val="28"/>
        </w:rPr>
        <w:t xml:space="preserve"> требований в сфере земельного законодательства.</w:t>
      </w:r>
    </w:p>
    <w:p w:rsidR="007C4AAD" w:rsidRPr="00E46F21" w:rsidRDefault="007C4AAD" w:rsidP="007C4AAD">
      <w:pPr>
        <w:pStyle w:val="31"/>
        <w:shd w:val="clear" w:color="auto" w:fill="auto"/>
        <w:spacing w:before="0" w:line="240" w:lineRule="auto"/>
        <w:ind w:firstLine="580"/>
        <w:rPr>
          <w:sz w:val="28"/>
          <w:szCs w:val="28"/>
        </w:rPr>
      </w:pPr>
      <w:r w:rsidRPr="00E46F21">
        <w:rPr>
          <w:sz w:val="28"/>
          <w:szCs w:val="28"/>
        </w:rPr>
        <w:t>2. Сознательное бездействие правообладателей земельных участков.</w:t>
      </w:r>
    </w:p>
    <w:p w:rsidR="007C4AAD" w:rsidRPr="00E46F21" w:rsidRDefault="007C4AAD" w:rsidP="007C4AAD">
      <w:pPr>
        <w:pStyle w:val="31"/>
        <w:shd w:val="clear" w:color="auto" w:fill="auto"/>
        <w:spacing w:before="0" w:line="240" w:lineRule="auto"/>
        <w:ind w:right="20" w:firstLine="580"/>
        <w:rPr>
          <w:sz w:val="28"/>
          <w:szCs w:val="28"/>
        </w:rPr>
      </w:pPr>
      <w:r w:rsidRPr="00E46F21">
        <w:rPr>
          <w:sz w:val="28"/>
          <w:szCs w:val="28"/>
        </w:rPr>
        <w:t>Правообладатели земельных участков сельскохозяйственного назначения</w:t>
      </w:r>
      <w:r w:rsidR="00017F12">
        <w:rPr>
          <w:sz w:val="28"/>
          <w:szCs w:val="28"/>
        </w:rPr>
        <w:t>,</w:t>
      </w:r>
      <w:r w:rsidRPr="00E46F21">
        <w:rPr>
          <w:sz w:val="28"/>
          <w:szCs w:val="28"/>
        </w:rPr>
        <w:t xml:space="preserve"> помимо прав на такие земельные участки имеют и обязанности </w:t>
      </w:r>
      <w:r w:rsidRPr="00E46F21">
        <w:rPr>
          <w:sz w:val="28"/>
          <w:szCs w:val="28"/>
        </w:rPr>
        <w:lastRenderedPageBreak/>
        <w:t>по поддержанию их в состоянии</w:t>
      </w:r>
      <w:r w:rsidR="00677E36">
        <w:rPr>
          <w:sz w:val="28"/>
          <w:szCs w:val="28"/>
        </w:rPr>
        <w:t>,</w:t>
      </w:r>
      <w:r w:rsidRPr="00E46F21">
        <w:rPr>
          <w:sz w:val="28"/>
          <w:szCs w:val="28"/>
        </w:rPr>
        <w:t xml:space="preserve"> пригодном для сельскохозяйственного использования.</w:t>
      </w:r>
    </w:p>
    <w:p w:rsidR="007C4AAD" w:rsidRPr="002F657D" w:rsidRDefault="007C4AAD" w:rsidP="007C4AAD">
      <w:pPr>
        <w:tabs>
          <w:tab w:val="left" w:pos="161"/>
        </w:tabs>
        <w:ind w:firstLine="580"/>
        <w:rPr>
          <w:szCs w:val="28"/>
        </w:rPr>
      </w:pPr>
      <w:r w:rsidRPr="002F657D">
        <w:rPr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законом, изначально не планировавшие использовать земельный участок сельскохозяйственного назначения по его назначению.</w:t>
      </w:r>
    </w:p>
    <w:p w:rsidR="00E8627D" w:rsidRPr="00677E36" w:rsidRDefault="00E8627D" w:rsidP="007C4AAD">
      <w:pPr>
        <w:tabs>
          <w:tab w:val="left" w:pos="161"/>
        </w:tabs>
        <w:ind w:firstLine="580"/>
        <w:rPr>
          <w:b/>
          <w:szCs w:val="28"/>
        </w:rPr>
      </w:pPr>
    </w:p>
    <w:p w:rsidR="007C4AAD" w:rsidRPr="00E8627D" w:rsidRDefault="00E8627D" w:rsidP="002F657D">
      <w:pPr>
        <w:pStyle w:val="3"/>
      </w:pPr>
      <w:r w:rsidRPr="00E8627D">
        <w:t>Раздел 5.</w:t>
      </w:r>
    </w:p>
    <w:p w:rsidR="007C4AAD" w:rsidRPr="00E8627D" w:rsidRDefault="007C4AAD" w:rsidP="00E8627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627D">
        <w:rPr>
          <w:rFonts w:ascii="Times New Roman" w:hAnsi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E8627D">
        <w:rPr>
          <w:rFonts w:ascii="Times New Roman" w:hAnsi="Times New Roman"/>
          <w:b/>
          <w:sz w:val="28"/>
          <w:szCs w:val="28"/>
        </w:rPr>
        <w:t>рушений обязательных требований</w:t>
      </w:r>
    </w:p>
    <w:p w:rsidR="007C4AAD" w:rsidRPr="00231E45" w:rsidRDefault="007C4AAD" w:rsidP="007C4AAD">
      <w:pPr>
        <w:ind w:firstLine="567"/>
        <w:rPr>
          <w:sz w:val="27"/>
          <w:szCs w:val="27"/>
        </w:rPr>
      </w:pPr>
    </w:p>
    <w:p w:rsidR="007C4AAD" w:rsidRPr="00E8627D" w:rsidRDefault="007C4AAD" w:rsidP="007C4AAD">
      <w:pPr>
        <w:ind w:firstLine="567"/>
        <w:rPr>
          <w:szCs w:val="28"/>
        </w:rPr>
      </w:pPr>
      <w:r w:rsidRPr="00E8627D">
        <w:rPr>
          <w:szCs w:val="28"/>
        </w:rPr>
        <w:t>Для устранения причин совершения типовых и массовых нарушений обязательных требований подконтрольным субъектам необходимо проводить:</w:t>
      </w:r>
    </w:p>
    <w:p w:rsidR="007C4AAD" w:rsidRPr="00E8627D" w:rsidRDefault="007C4AAD" w:rsidP="007C4AAD">
      <w:pPr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270"/>
        <w:gridCol w:w="4233"/>
      </w:tblGrid>
      <w:tr w:rsidR="007C4AAD" w:rsidRPr="00206E5E" w:rsidTr="00206E5E">
        <w:trPr>
          <w:trHeight w:val="335"/>
        </w:trPr>
        <w:tc>
          <w:tcPr>
            <w:tcW w:w="687" w:type="dxa"/>
          </w:tcPr>
          <w:p w:rsidR="007C4AAD" w:rsidRPr="00206E5E" w:rsidRDefault="00206E5E" w:rsidP="00206E5E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C4AAD" w:rsidRPr="00206E5E">
              <w:rPr>
                <w:b/>
                <w:szCs w:val="28"/>
              </w:rPr>
              <w:t>п/п</w:t>
            </w:r>
          </w:p>
        </w:tc>
        <w:tc>
          <w:tcPr>
            <w:tcW w:w="4270" w:type="dxa"/>
          </w:tcPr>
          <w:p w:rsidR="007C4AAD" w:rsidRPr="00206E5E" w:rsidRDefault="007C4AAD" w:rsidP="00206E5E">
            <w:pPr>
              <w:ind w:firstLine="0"/>
              <w:jc w:val="center"/>
              <w:rPr>
                <w:b/>
                <w:szCs w:val="28"/>
              </w:rPr>
            </w:pPr>
            <w:r w:rsidRPr="00206E5E">
              <w:rPr>
                <w:b/>
                <w:szCs w:val="28"/>
              </w:rPr>
              <w:t>Вид нарушения</w:t>
            </w:r>
          </w:p>
        </w:tc>
        <w:tc>
          <w:tcPr>
            <w:tcW w:w="4233" w:type="dxa"/>
          </w:tcPr>
          <w:p w:rsidR="007C4AAD" w:rsidRPr="00206E5E" w:rsidRDefault="007C4AAD" w:rsidP="00206E5E">
            <w:pPr>
              <w:ind w:firstLine="0"/>
              <w:jc w:val="center"/>
              <w:rPr>
                <w:b/>
                <w:szCs w:val="28"/>
              </w:rPr>
            </w:pPr>
            <w:r w:rsidRPr="00206E5E">
              <w:rPr>
                <w:b/>
                <w:szCs w:val="28"/>
              </w:rPr>
              <w:t>Вид мероприятия</w:t>
            </w:r>
          </w:p>
        </w:tc>
      </w:tr>
      <w:tr w:rsidR="007C4AAD" w:rsidRPr="00E8627D" w:rsidTr="00206E5E">
        <w:trPr>
          <w:trHeight w:val="385"/>
        </w:trPr>
        <w:tc>
          <w:tcPr>
            <w:tcW w:w="687" w:type="dxa"/>
          </w:tcPr>
          <w:p w:rsidR="007C4AAD" w:rsidRPr="00E8627D" w:rsidRDefault="007C4AAD" w:rsidP="00206E5E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1</w:t>
            </w:r>
          </w:p>
        </w:tc>
        <w:tc>
          <w:tcPr>
            <w:tcW w:w="4270" w:type="dxa"/>
          </w:tcPr>
          <w:p w:rsidR="007C4AAD" w:rsidRPr="00E8627D" w:rsidRDefault="007C4AAD" w:rsidP="00206E5E">
            <w:pPr>
              <w:ind w:firstLine="0"/>
              <w:rPr>
                <w:szCs w:val="28"/>
              </w:rPr>
            </w:pPr>
            <w:r w:rsidRPr="00E8627D">
              <w:rPr>
                <w:szCs w:val="28"/>
              </w:rPr>
              <w:t>Зарастание сорной, древесно-</w:t>
            </w:r>
            <w:r w:rsidR="00392854" w:rsidRPr="00E8627D">
              <w:rPr>
                <w:szCs w:val="28"/>
              </w:rPr>
              <w:t>кустарниковой растительностью</w:t>
            </w:r>
            <w:r w:rsidRPr="00E8627D">
              <w:rPr>
                <w:szCs w:val="28"/>
              </w:rPr>
              <w:t>, в результате неиспользования земельного участка</w:t>
            </w:r>
          </w:p>
        </w:tc>
        <w:tc>
          <w:tcPr>
            <w:tcW w:w="4233" w:type="dxa"/>
          </w:tcPr>
          <w:p w:rsidR="007C4AAD" w:rsidRPr="00E8627D" w:rsidRDefault="007C4AAD" w:rsidP="00206E5E">
            <w:pPr>
              <w:ind w:firstLine="0"/>
              <w:rPr>
                <w:szCs w:val="28"/>
              </w:rPr>
            </w:pPr>
            <w:r w:rsidRPr="00E8627D">
              <w:rPr>
                <w:szCs w:val="28"/>
              </w:rPr>
              <w:t>Проведение агротехнических мероприятий и организационно-хозяйственных работ на своих земельных участках сельскохозяйственного назначения</w:t>
            </w:r>
          </w:p>
        </w:tc>
      </w:tr>
      <w:tr w:rsidR="007C4AAD" w:rsidRPr="00E8627D" w:rsidTr="00206E5E">
        <w:trPr>
          <w:trHeight w:val="208"/>
        </w:trPr>
        <w:tc>
          <w:tcPr>
            <w:tcW w:w="687" w:type="dxa"/>
          </w:tcPr>
          <w:p w:rsidR="007C4AAD" w:rsidRPr="00E8627D" w:rsidRDefault="007C4AAD" w:rsidP="00206E5E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2</w:t>
            </w:r>
          </w:p>
        </w:tc>
        <w:tc>
          <w:tcPr>
            <w:tcW w:w="4270" w:type="dxa"/>
          </w:tcPr>
          <w:p w:rsidR="007C4AAD" w:rsidRPr="00E8627D" w:rsidRDefault="007C4AAD" w:rsidP="00206E5E">
            <w:pPr>
              <w:tabs>
                <w:tab w:val="left" w:pos="1725"/>
                <w:tab w:val="center" w:pos="3492"/>
              </w:tabs>
              <w:ind w:firstLine="0"/>
              <w:jc w:val="left"/>
              <w:rPr>
                <w:szCs w:val="28"/>
              </w:rPr>
            </w:pPr>
            <w:r w:rsidRPr="00E8627D">
              <w:rPr>
                <w:szCs w:val="28"/>
              </w:rPr>
              <w:t>Снятие и перемещение плодородного слоя почвы, в результате проведения внутрихозяйственных работ</w:t>
            </w:r>
          </w:p>
        </w:tc>
        <w:tc>
          <w:tcPr>
            <w:tcW w:w="4233" w:type="dxa"/>
          </w:tcPr>
          <w:p w:rsidR="007C4AAD" w:rsidRPr="00E8627D" w:rsidRDefault="007C4AAD" w:rsidP="00206E5E">
            <w:pPr>
              <w:ind w:firstLine="0"/>
              <w:rPr>
                <w:szCs w:val="28"/>
              </w:rPr>
            </w:pPr>
            <w:r w:rsidRPr="00E8627D">
              <w:rPr>
                <w:szCs w:val="28"/>
              </w:rPr>
              <w:t>В зависимости от цели проведения внутрихозяйственных работ, необходимо разработать проект рекультивации нарушенных земель</w:t>
            </w:r>
          </w:p>
        </w:tc>
      </w:tr>
      <w:tr w:rsidR="007C4AAD" w:rsidRPr="00E8627D" w:rsidTr="00206E5E">
        <w:trPr>
          <w:trHeight w:val="285"/>
        </w:trPr>
        <w:tc>
          <w:tcPr>
            <w:tcW w:w="687" w:type="dxa"/>
          </w:tcPr>
          <w:p w:rsidR="007C4AAD" w:rsidRPr="00E8627D" w:rsidRDefault="007C4AAD" w:rsidP="00206E5E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3</w:t>
            </w:r>
          </w:p>
        </w:tc>
        <w:tc>
          <w:tcPr>
            <w:tcW w:w="4270" w:type="dxa"/>
          </w:tcPr>
          <w:p w:rsidR="007C4AAD" w:rsidRPr="00E8627D" w:rsidRDefault="007C4AAD" w:rsidP="00206E5E">
            <w:pPr>
              <w:ind w:firstLine="0"/>
              <w:jc w:val="left"/>
              <w:rPr>
                <w:szCs w:val="28"/>
              </w:rPr>
            </w:pPr>
            <w:r w:rsidRPr="00E8627D">
              <w:rPr>
                <w:szCs w:val="28"/>
              </w:rPr>
              <w:t>Нарушение правил эксплуатации мелиоративных систем или отдельно расположенных гидротехнических сооружений. Повреждение мелиоративных систем</w:t>
            </w:r>
          </w:p>
        </w:tc>
        <w:tc>
          <w:tcPr>
            <w:tcW w:w="4233" w:type="dxa"/>
          </w:tcPr>
          <w:p w:rsidR="007C4AAD" w:rsidRPr="00E8627D" w:rsidRDefault="007C4AAD" w:rsidP="00206E5E">
            <w:pPr>
              <w:ind w:firstLine="0"/>
              <w:rPr>
                <w:szCs w:val="28"/>
              </w:rPr>
            </w:pPr>
            <w:r w:rsidRPr="00E8627D">
              <w:rPr>
                <w:szCs w:val="28"/>
              </w:rPr>
              <w:t>Производить постоянный уход за полезащитными лесными насаждениями</w:t>
            </w:r>
          </w:p>
        </w:tc>
      </w:tr>
    </w:tbl>
    <w:p w:rsidR="007C4AAD" w:rsidRPr="007907A7" w:rsidRDefault="007C4AAD" w:rsidP="007C4AAD">
      <w:pPr>
        <w:rPr>
          <w:sz w:val="20"/>
          <w:szCs w:val="28"/>
        </w:rPr>
      </w:pPr>
    </w:p>
    <w:p w:rsidR="00E8627D" w:rsidRDefault="00E8627D" w:rsidP="00206E5E">
      <w:pPr>
        <w:pStyle w:val="3"/>
        <w:ind w:firstLine="0"/>
      </w:pPr>
      <w:r>
        <w:t>Раздел 6</w:t>
      </w:r>
      <w:r w:rsidR="00864661">
        <w:t>.</w:t>
      </w:r>
    </w:p>
    <w:p w:rsidR="007C4AAD" w:rsidRDefault="007C4AAD" w:rsidP="007C4AAD">
      <w:pPr>
        <w:jc w:val="center"/>
        <w:rPr>
          <w:b/>
          <w:szCs w:val="28"/>
        </w:rPr>
      </w:pPr>
      <w:r w:rsidRPr="00E8627D">
        <w:rPr>
          <w:b/>
          <w:szCs w:val="28"/>
        </w:rPr>
        <w:t>Статистика и анализ примененных к подконтрольным субъектам мер юридической ответственности</w:t>
      </w:r>
    </w:p>
    <w:p w:rsidR="00E8627D" w:rsidRPr="00E8627D" w:rsidRDefault="00E8627D" w:rsidP="007C4AAD">
      <w:pPr>
        <w:jc w:val="center"/>
        <w:rPr>
          <w:b/>
          <w:szCs w:val="28"/>
        </w:rPr>
      </w:pPr>
    </w:p>
    <w:p w:rsidR="007C4AAD" w:rsidRPr="00AC24A9" w:rsidRDefault="007C4AAD" w:rsidP="007C4AAD">
      <w:pPr>
        <w:rPr>
          <w:szCs w:val="28"/>
        </w:rPr>
      </w:pPr>
      <w:r w:rsidRPr="00E8627D">
        <w:rPr>
          <w:szCs w:val="28"/>
        </w:rPr>
        <w:t>При проведении контрольно-надзорных мероприятий</w:t>
      </w:r>
      <w:r w:rsidR="009B42FD">
        <w:rPr>
          <w:szCs w:val="28"/>
        </w:rPr>
        <w:t xml:space="preserve"> </w:t>
      </w:r>
      <w:r w:rsidRPr="00E8627D">
        <w:rPr>
          <w:szCs w:val="28"/>
        </w:rPr>
        <w:t xml:space="preserve"> в 1 квартале 2019 года должностными лицами Управления </w:t>
      </w:r>
      <w:r w:rsidR="00206E5E">
        <w:rPr>
          <w:szCs w:val="28"/>
        </w:rPr>
        <w:t xml:space="preserve">в сфере государственного земельного надзора </w:t>
      </w:r>
      <w:r w:rsidRPr="00E8627D">
        <w:rPr>
          <w:szCs w:val="28"/>
        </w:rPr>
        <w:t xml:space="preserve">выявлено 86 правонарушений, из них 49 нарушений требований земельного законодательства, что составляет 56,9 % от общего количества выявленных правонарушений, и </w:t>
      </w:r>
      <w:r w:rsidRPr="00AC24A9">
        <w:rPr>
          <w:szCs w:val="28"/>
        </w:rPr>
        <w:t>37</w:t>
      </w:r>
      <w:r w:rsidR="00E8627D" w:rsidRPr="00AC24A9">
        <w:rPr>
          <w:szCs w:val="28"/>
        </w:rPr>
        <w:t xml:space="preserve"> административных </w:t>
      </w:r>
      <w:r w:rsidR="00E8627D" w:rsidRPr="00AC24A9">
        <w:rPr>
          <w:szCs w:val="28"/>
        </w:rPr>
        <w:lastRenderedPageBreak/>
        <w:t xml:space="preserve">правонарушений, </w:t>
      </w:r>
      <w:r w:rsidR="00AC24A9">
        <w:rPr>
          <w:szCs w:val="28"/>
        </w:rPr>
        <w:t xml:space="preserve">выраженных в воспрепятствовании законной деятельности должностных лиц Управления или уклонении от проведения проверок, неисполнении предписаний, неуплате в установленный срок административных штрафов, </w:t>
      </w:r>
      <w:r w:rsidR="00E8627D" w:rsidRPr="00AC24A9">
        <w:rPr>
          <w:szCs w:val="28"/>
        </w:rPr>
        <w:t xml:space="preserve">что составляет </w:t>
      </w:r>
      <w:r w:rsidRPr="00AC24A9">
        <w:rPr>
          <w:szCs w:val="28"/>
        </w:rPr>
        <w:t>(43,1 %).</w:t>
      </w:r>
    </w:p>
    <w:p w:rsidR="007C4AAD" w:rsidRPr="00E8627D" w:rsidRDefault="007C4AAD" w:rsidP="00D01E16">
      <w:pPr>
        <w:jc w:val="right"/>
        <w:rPr>
          <w:szCs w:val="28"/>
        </w:rPr>
      </w:pPr>
      <w:r w:rsidRPr="00E8627D">
        <w:rPr>
          <w:szCs w:val="28"/>
        </w:rPr>
        <w:t>Таблица 1</w:t>
      </w:r>
    </w:p>
    <w:p w:rsidR="00E8627D" w:rsidRDefault="007C4AAD" w:rsidP="007C4AAD">
      <w:pPr>
        <w:tabs>
          <w:tab w:val="left" w:pos="2294"/>
        </w:tabs>
        <w:jc w:val="center"/>
        <w:rPr>
          <w:b/>
          <w:iCs/>
          <w:szCs w:val="28"/>
        </w:rPr>
      </w:pPr>
      <w:r w:rsidRPr="00E8627D">
        <w:rPr>
          <w:b/>
          <w:iCs/>
          <w:szCs w:val="28"/>
        </w:rPr>
        <w:t xml:space="preserve">О выявленных административных правонарушениях </w:t>
      </w:r>
    </w:p>
    <w:p w:rsidR="007C4AAD" w:rsidRPr="00E8627D" w:rsidRDefault="007C4AAD" w:rsidP="007C4AAD">
      <w:pPr>
        <w:tabs>
          <w:tab w:val="left" w:pos="2294"/>
        </w:tabs>
        <w:jc w:val="center"/>
        <w:rPr>
          <w:b/>
          <w:iCs/>
          <w:szCs w:val="28"/>
        </w:rPr>
      </w:pPr>
      <w:r w:rsidRPr="00E8627D">
        <w:rPr>
          <w:b/>
          <w:iCs/>
          <w:szCs w:val="28"/>
        </w:rPr>
        <w:t>по статьям КоАП РФ</w:t>
      </w:r>
    </w:p>
    <w:p w:rsidR="007C4AAD" w:rsidRPr="00E8627D" w:rsidRDefault="007C4AAD" w:rsidP="007C4AAD">
      <w:pPr>
        <w:rPr>
          <w:b/>
          <w:szCs w:val="28"/>
        </w:rPr>
      </w:pPr>
    </w:p>
    <w:tbl>
      <w:tblPr>
        <w:tblW w:w="908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2126"/>
        <w:gridCol w:w="1843"/>
      </w:tblGrid>
      <w:tr w:rsidR="00D01E16" w:rsidRPr="00D01E16" w:rsidTr="00D01E16">
        <w:trPr>
          <w:trHeight w:val="1134"/>
        </w:trPr>
        <w:tc>
          <w:tcPr>
            <w:tcW w:w="5118" w:type="dxa"/>
            <w:gridSpan w:val="2"/>
            <w:shd w:val="clear" w:color="auto" w:fill="C6D9F1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C6D9F1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w w:val="99"/>
                <w:sz w:val="24"/>
                <w:szCs w:val="24"/>
              </w:rPr>
              <w:t>1 кв. 2018 года</w:t>
            </w:r>
          </w:p>
        </w:tc>
        <w:tc>
          <w:tcPr>
            <w:tcW w:w="1843" w:type="dxa"/>
            <w:shd w:val="clear" w:color="auto" w:fill="C6D9F1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w w:val="99"/>
                <w:sz w:val="24"/>
                <w:szCs w:val="24"/>
              </w:rPr>
              <w:t>1 кв. 2019 года</w:t>
            </w:r>
          </w:p>
        </w:tc>
      </w:tr>
      <w:tr w:rsidR="00D01E16" w:rsidRPr="00D01E16" w:rsidTr="00D01E16">
        <w:trPr>
          <w:trHeight w:val="308"/>
        </w:trPr>
        <w:tc>
          <w:tcPr>
            <w:tcW w:w="5118" w:type="dxa"/>
            <w:gridSpan w:val="2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Установлено правонарушений всего, шт.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w w:val="99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86</w:t>
            </w:r>
          </w:p>
        </w:tc>
      </w:tr>
      <w:tr w:rsidR="00D01E16" w:rsidRPr="00D01E16" w:rsidTr="00D01E16">
        <w:trPr>
          <w:trHeight w:val="268"/>
        </w:trPr>
        <w:tc>
          <w:tcPr>
            <w:tcW w:w="582" w:type="dxa"/>
            <w:vMerge w:val="restart"/>
            <w:textDirection w:val="btLr"/>
            <w:vAlign w:val="bottom"/>
          </w:tcPr>
          <w:p w:rsidR="00D01E16" w:rsidRPr="00D01E16" w:rsidRDefault="00D01E16" w:rsidP="00D01E16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Статьи КоАП РФ</w:t>
            </w: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ч.1 ст. 8.6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2</w:t>
            </w:r>
          </w:p>
        </w:tc>
      </w:tr>
      <w:tr w:rsidR="00D01E16" w:rsidRPr="00D01E16" w:rsidTr="00356818">
        <w:trPr>
          <w:trHeight w:val="232"/>
        </w:trPr>
        <w:tc>
          <w:tcPr>
            <w:tcW w:w="582" w:type="dxa"/>
            <w:vMerge/>
            <w:vAlign w:val="bottom"/>
          </w:tcPr>
          <w:p w:rsidR="00D01E16" w:rsidRPr="00D01E16" w:rsidRDefault="00D01E16" w:rsidP="00D01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ч.2 ст. 8.6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5</w:t>
            </w:r>
          </w:p>
        </w:tc>
      </w:tr>
      <w:tr w:rsidR="00D01E16" w:rsidRPr="00D01E16" w:rsidTr="00356818">
        <w:trPr>
          <w:trHeight w:val="226"/>
        </w:trPr>
        <w:tc>
          <w:tcPr>
            <w:tcW w:w="582" w:type="dxa"/>
            <w:vMerge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ч. 2 ст. 8.7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29</w:t>
            </w:r>
          </w:p>
        </w:tc>
      </w:tr>
      <w:tr w:rsidR="00D01E16" w:rsidRPr="00D01E16" w:rsidTr="00D01E16">
        <w:trPr>
          <w:trHeight w:val="285"/>
        </w:trPr>
        <w:tc>
          <w:tcPr>
            <w:tcW w:w="582" w:type="dxa"/>
            <w:vMerge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ч.2 ст. 8.8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1</w:t>
            </w:r>
          </w:p>
        </w:tc>
      </w:tr>
      <w:tr w:rsidR="00D01E16" w:rsidRPr="00D01E16" w:rsidTr="00356818">
        <w:trPr>
          <w:trHeight w:val="224"/>
        </w:trPr>
        <w:tc>
          <w:tcPr>
            <w:tcW w:w="582" w:type="dxa"/>
            <w:vMerge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ст.10.10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12</w:t>
            </w:r>
          </w:p>
        </w:tc>
      </w:tr>
      <w:tr w:rsidR="00D01E16" w:rsidRPr="00D01E16" w:rsidTr="00D01E16">
        <w:trPr>
          <w:trHeight w:val="259"/>
        </w:trPr>
        <w:tc>
          <w:tcPr>
            <w:tcW w:w="582" w:type="dxa"/>
            <w:vMerge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ч.1 ст.19.4, ст.19.4.1, ч.25 ст. 19.5, ч.26 ст. 19.5,  ч. 1 ст. 20.25</w:t>
            </w:r>
          </w:p>
        </w:tc>
        <w:tc>
          <w:tcPr>
            <w:tcW w:w="2126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D01E16" w:rsidRPr="00D01E16" w:rsidRDefault="00D01E16" w:rsidP="00D01E16">
            <w:pPr>
              <w:ind w:firstLine="0"/>
              <w:jc w:val="center"/>
              <w:rPr>
                <w:sz w:val="24"/>
                <w:szCs w:val="24"/>
              </w:rPr>
            </w:pPr>
            <w:r w:rsidRPr="00D01E16">
              <w:rPr>
                <w:sz w:val="24"/>
                <w:szCs w:val="24"/>
              </w:rPr>
              <w:t>37</w:t>
            </w:r>
          </w:p>
        </w:tc>
      </w:tr>
    </w:tbl>
    <w:p w:rsidR="007C4AAD" w:rsidRPr="00E8627D" w:rsidRDefault="007C4AAD" w:rsidP="007C4AAD">
      <w:pPr>
        <w:rPr>
          <w:szCs w:val="28"/>
        </w:rPr>
      </w:pPr>
      <w:r w:rsidRPr="00E8627D">
        <w:rPr>
          <w:szCs w:val="28"/>
        </w:rPr>
        <w:t>На основании выявленных правонарушений в 1 квартале 2019 года было вынесено 35 постановлений о привлечении к административной ответственности.</w:t>
      </w:r>
    </w:p>
    <w:p w:rsidR="007C4AAD" w:rsidRPr="00E8627D" w:rsidRDefault="007C4AAD" w:rsidP="007C4AAD">
      <w:pPr>
        <w:rPr>
          <w:szCs w:val="28"/>
        </w:rPr>
      </w:pPr>
    </w:p>
    <w:p w:rsidR="007C4AAD" w:rsidRPr="00E8627D" w:rsidRDefault="007C4AAD" w:rsidP="00D01E16">
      <w:pPr>
        <w:jc w:val="right"/>
        <w:rPr>
          <w:szCs w:val="28"/>
        </w:rPr>
      </w:pPr>
      <w:r w:rsidRPr="00E8627D">
        <w:rPr>
          <w:szCs w:val="28"/>
        </w:rPr>
        <w:t>Таблица 2</w:t>
      </w:r>
    </w:p>
    <w:p w:rsidR="007C4AAD" w:rsidRPr="00E8627D" w:rsidRDefault="007C4AAD" w:rsidP="007C4AAD">
      <w:pPr>
        <w:jc w:val="center"/>
        <w:rPr>
          <w:b/>
          <w:szCs w:val="28"/>
        </w:rPr>
      </w:pPr>
      <w:r w:rsidRPr="00E8627D">
        <w:rPr>
          <w:b/>
          <w:iCs/>
          <w:szCs w:val="28"/>
        </w:rPr>
        <w:t>Распределение вынесенных в 1 квартале 2019 года постановлений о привлечении к административной ответственности</w:t>
      </w:r>
      <w:r w:rsidR="009B42FD">
        <w:rPr>
          <w:b/>
          <w:iCs/>
          <w:szCs w:val="28"/>
        </w:rPr>
        <w:t xml:space="preserve"> </w:t>
      </w:r>
      <w:r w:rsidRPr="00E8627D">
        <w:rPr>
          <w:b/>
          <w:iCs/>
          <w:szCs w:val="28"/>
        </w:rPr>
        <w:t>по статьям КоАП</w:t>
      </w:r>
      <w:r w:rsidR="00D01E16">
        <w:rPr>
          <w:b/>
          <w:iCs/>
          <w:szCs w:val="28"/>
        </w:rPr>
        <w:t> </w:t>
      </w:r>
      <w:r w:rsidRPr="00E8627D">
        <w:rPr>
          <w:b/>
          <w:iCs/>
          <w:szCs w:val="28"/>
        </w:rPr>
        <w:t>РФ</w:t>
      </w:r>
    </w:p>
    <w:p w:rsidR="007C4AAD" w:rsidRPr="00E8627D" w:rsidRDefault="007C4AAD" w:rsidP="007C4AAD">
      <w:pPr>
        <w:rPr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80"/>
        <w:gridCol w:w="4252"/>
      </w:tblGrid>
      <w:tr w:rsidR="00D01E16" w:rsidRPr="00E8627D" w:rsidTr="00D01E16">
        <w:trPr>
          <w:trHeight w:val="32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№</w:t>
            </w:r>
          </w:p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8"/>
                <w:szCs w:val="28"/>
              </w:rPr>
              <w:t>п/п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Статья КоАП РФ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Кол-во вынесенных постановлений, шт.</w:t>
            </w:r>
          </w:p>
        </w:tc>
      </w:tr>
      <w:tr w:rsidR="00D01E16" w:rsidRPr="00E8627D" w:rsidTr="00D01E16">
        <w:trPr>
          <w:trHeight w:val="32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tcBorders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</w:tr>
      <w:tr w:rsidR="00D01E16" w:rsidRPr="00E8627D" w:rsidTr="00D01E16">
        <w:trPr>
          <w:trHeight w:val="322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</w:p>
        </w:tc>
      </w:tr>
      <w:tr w:rsidR="00D01E16" w:rsidRPr="00E8627D" w:rsidTr="00D01E16">
        <w:trPr>
          <w:trHeight w:val="16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ч.1 ст. 8.6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5</w:t>
            </w:r>
          </w:p>
        </w:tc>
      </w:tr>
      <w:tr w:rsidR="00D01E16" w:rsidRPr="00E8627D" w:rsidTr="00D01E16">
        <w:trPr>
          <w:trHeight w:val="9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 ст. 8.6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3</w:t>
            </w:r>
          </w:p>
        </w:tc>
      </w:tr>
      <w:tr w:rsidR="00D01E16" w:rsidRPr="00E8627D" w:rsidTr="00D01E1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3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 2 ст. 8.7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16</w:t>
            </w:r>
          </w:p>
        </w:tc>
      </w:tr>
      <w:tr w:rsidR="00D01E16" w:rsidRPr="00E8627D" w:rsidTr="00D01E1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w w:val="99"/>
                <w:szCs w:val="28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 ст. 8.8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1</w:t>
            </w:r>
          </w:p>
        </w:tc>
      </w:tr>
      <w:tr w:rsidR="00D01E16" w:rsidRPr="00E8627D" w:rsidTr="00D01E1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ст.10.10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10</w:t>
            </w:r>
          </w:p>
        </w:tc>
      </w:tr>
    </w:tbl>
    <w:p w:rsidR="007C4AAD" w:rsidRPr="00E8627D" w:rsidRDefault="007C4AAD" w:rsidP="007C4AAD">
      <w:pPr>
        <w:rPr>
          <w:szCs w:val="28"/>
        </w:rPr>
      </w:pPr>
    </w:p>
    <w:p w:rsidR="007C4AAD" w:rsidRPr="00E8627D" w:rsidRDefault="007C4AAD" w:rsidP="007C4AAD">
      <w:pPr>
        <w:rPr>
          <w:szCs w:val="28"/>
        </w:rPr>
      </w:pPr>
      <w:r w:rsidRPr="00E8627D">
        <w:rPr>
          <w:szCs w:val="28"/>
        </w:rPr>
        <w:t xml:space="preserve">Общая сумма штрафов, наложенных на основании выявленных должностными лицами Управления нарушений требований земельного законодательства, составила 2 811 500 рублей, из которых взыскано с учетом штрафов наложенных в прошлом периоде 1 633 480 рублей. </w:t>
      </w:r>
    </w:p>
    <w:p w:rsidR="007C4AAD" w:rsidRDefault="007C4AAD" w:rsidP="007C4AAD">
      <w:pPr>
        <w:rPr>
          <w:szCs w:val="28"/>
        </w:rPr>
      </w:pPr>
    </w:p>
    <w:p w:rsidR="00D3461B" w:rsidRDefault="00D3461B" w:rsidP="00D01E16">
      <w:pPr>
        <w:jc w:val="right"/>
        <w:rPr>
          <w:szCs w:val="28"/>
        </w:rPr>
      </w:pPr>
    </w:p>
    <w:p w:rsidR="00FC691F" w:rsidRDefault="00FC691F" w:rsidP="00D01E16">
      <w:pPr>
        <w:jc w:val="right"/>
        <w:rPr>
          <w:szCs w:val="28"/>
        </w:rPr>
      </w:pPr>
    </w:p>
    <w:p w:rsidR="007C4AAD" w:rsidRPr="00E8627D" w:rsidRDefault="007C4AAD" w:rsidP="00D01E16">
      <w:pPr>
        <w:jc w:val="right"/>
        <w:rPr>
          <w:szCs w:val="28"/>
        </w:rPr>
      </w:pPr>
      <w:r w:rsidRPr="00E8627D">
        <w:rPr>
          <w:szCs w:val="28"/>
        </w:rPr>
        <w:t>Таблица 3</w:t>
      </w:r>
    </w:p>
    <w:p w:rsidR="007C4AAD" w:rsidRPr="00E8627D" w:rsidRDefault="007C4AAD" w:rsidP="007C4AAD">
      <w:pPr>
        <w:rPr>
          <w:szCs w:val="28"/>
        </w:rPr>
      </w:pPr>
    </w:p>
    <w:p w:rsidR="007C4AAD" w:rsidRPr="00E8627D" w:rsidRDefault="007C4AAD" w:rsidP="007C4AAD">
      <w:pPr>
        <w:jc w:val="center"/>
        <w:rPr>
          <w:szCs w:val="28"/>
        </w:rPr>
      </w:pPr>
      <w:r w:rsidRPr="00D01E16">
        <w:rPr>
          <w:b/>
          <w:iCs/>
          <w:szCs w:val="28"/>
        </w:rPr>
        <w:lastRenderedPageBreak/>
        <w:t>Распределение сумм</w:t>
      </w:r>
      <w:r w:rsidR="00D01E16">
        <w:rPr>
          <w:b/>
          <w:iCs/>
          <w:szCs w:val="28"/>
        </w:rPr>
        <w:t>ы</w:t>
      </w:r>
      <w:r w:rsidRPr="00D01E16">
        <w:rPr>
          <w:b/>
          <w:iCs/>
          <w:szCs w:val="28"/>
        </w:rPr>
        <w:t xml:space="preserve"> наложенных и взысканных в 2018 году штрафов по статьям КоАП РФ с учетом наложенных штрафов в предыдущий период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201"/>
        <w:gridCol w:w="2907"/>
        <w:gridCol w:w="2753"/>
      </w:tblGrid>
      <w:tr w:rsidR="00D01E16" w:rsidRPr="00E8627D" w:rsidTr="00D01E16">
        <w:trPr>
          <w:trHeight w:val="281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i/>
                <w:iCs/>
                <w:w w:val="99"/>
                <w:szCs w:val="28"/>
              </w:rPr>
              <w:t>Статья КоАП РФ</w:t>
            </w:r>
          </w:p>
        </w:tc>
        <w:tc>
          <w:tcPr>
            <w:tcW w:w="2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i/>
                <w:iCs/>
                <w:w w:val="99"/>
                <w:szCs w:val="28"/>
              </w:rPr>
              <w:t>Наложено, тыс. рублей</w:t>
            </w:r>
          </w:p>
        </w:tc>
        <w:tc>
          <w:tcPr>
            <w:tcW w:w="27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ind w:firstLine="0"/>
              <w:jc w:val="center"/>
              <w:rPr>
                <w:szCs w:val="28"/>
              </w:rPr>
            </w:pPr>
            <w:r w:rsidRPr="00E8627D">
              <w:rPr>
                <w:i/>
                <w:iCs/>
                <w:w w:val="99"/>
                <w:szCs w:val="28"/>
              </w:rPr>
              <w:t>Взыскано, тыс. рублей</w:t>
            </w:r>
          </w:p>
        </w:tc>
      </w:tr>
      <w:tr w:rsidR="00D01E16" w:rsidRPr="00E8627D" w:rsidTr="00D01E16">
        <w:trPr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ч.1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 8.6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730,00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864,60</w:t>
            </w:r>
          </w:p>
        </w:tc>
      </w:tr>
      <w:tr w:rsidR="00D01E16" w:rsidRPr="00E8627D" w:rsidTr="00D01E16">
        <w:trPr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 8.6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839,00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554,00</w:t>
            </w:r>
          </w:p>
        </w:tc>
      </w:tr>
      <w:tr w:rsidR="00D01E16" w:rsidRPr="00E8627D" w:rsidTr="00D3461B">
        <w:trPr>
          <w:trHeight w:val="529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 8.7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9440,00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6124,43</w:t>
            </w:r>
          </w:p>
        </w:tc>
      </w:tr>
      <w:tr w:rsidR="00D01E16" w:rsidRPr="00E8627D" w:rsidTr="00D01E16">
        <w:trPr>
          <w:trHeight w:val="266"/>
        </w:trPr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</w:t>
            </w:r>
          </w:p>
        </w:tc>
        <w:tc>
          <w:tcPr>
            <w:tcW w:w="22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 8.8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48,388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53,80</w:t>
            </w:r>
          </w:p>
        </w:tc>
      </w:tr>
      <w:tr w:rsidR="00D01E16" w:rsidRPr="00E8627D" w:rsidTr="00D01E16">
        <w:trPr>
          <w:trHeight w:val="253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D01E16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ч.2                   ст.10.10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309,00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310,00</w:t>
            </w:r>
          </w:p>
        </w:tc>
      </w:tr>
      <w:tr w:rsidR="00D01E16" w:rsidRPr="00E8627D" w:rsidTr="00D01E16">
        <w:trPr>
          <w:trHeight w:val="266"/>
        </w:trPr>
        <w:tc>
          <w:tcPr>
            <w:tcW w:w="3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ст.19.4.1, ст. 19.5, ч. 1 ст. 20.25</w:t>
            </w:r>
          </w:p>
        </w:tc>
        <w:tc>
          <w:tcPr>
            <w:tcW w:w="29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3274,85</w:t>
            </w:r>
          </w:p>
        </w:tc>
        <w:tc>
          <w:tcPr>
            <w:tcW w:w="2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16" w:rsidRPr="00E8627D" w:rsidRDefault="00D01E16" w:rsidP="001E5519">
            <w:pPr>
              <w:jc w:val="center"/>
              <w:rPr>
                <w:szCs w:val="28"/>
              </w:rPr>
            </w:pPr>
            <w:r w:rsidRPr="00E8627D">
              <w:rPr>
                <w:szCs w:val="28"/>
              </w:rPr>
              <w:t>1554,93</w:t>
            </w:r>
          </w:p>
        </w:tc>
      </w:tr>
    </w:tbl>
    <w:p w:rsidR="007C4AAD" w:rsidRDefault="007C4AAD" w:rsidP="007C4AAD">
      <w:pPr>
        <w:rPr>
          <w:szCs w:val="28"/>
        </w:rPr>
      </w:pPr>
    </w:p>
    <w:p w:rsidR="00E8627D" w:rsidRPr="0063755F" w:rsidRDefault="00E8627D" w:rsidP="0063755F">
      <w:pPr>
        <w:ind w:firstLine="0"/>
        <w:jc w:val="center"/>
        <w:rPr>
          <w:b/>
        </w:rPr>
      </w:pPr>
      <w:r w:rsidRPr="0063755F">
        <w:rPr>
          <w:b/>
        </w:rPr>
        <w:t>Раздел 7</w:t>
      </w:r>
      <w:r w:rsidR="00864661" w:rsidRPr="0063755F">
        <w:rPr>
          <w:b/>
        </w:rPr>
        <w:t>.</w:t>
      </w:r>
    </w:p>
    <w:p w:rsidR="007C4AAD" w:rsidRDefault="007C4AAD" w:rsidP="0063755F">
      <w:pPr>
        <w:jc w:val="center"/>
        <w:rPr>
          <w:b/>
          <w:szCs w:val="28"/>
        </w:rPr>
      </w:pPr>
      <w:r w:rsidRPr="004F6388">
        <w:rPr>
          <w:b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4F6388" w:rsidRPr="004F6388">
        <w:rPr>
          <w:b/>
          <w:szCs w:val="28"/>
        </w:rPr>
        <w:t>дминистративной ответственности</w:t>
      </w:r>
    </w:p>
    <w:p w:rsidR="009B42FD" w:rsidRPr="004F6388" w:rsidRDefault="009B42FD" w:rsidP="007C4AAD">
      <w:pPr>
        <w:jc w:val="center"/>
        <w:rPr>
          <w:b/>
          <w:szCs w:val="28"/>
        </w:rPr>
      </w:pPr>
    </w:p>
    <w:p w:rsidR="007C4AAD" w:rsidRPr="004F6388" w:rsidRDefault="00D01E16" w:rsidP="00D01E16">
      <w:pPr>
        <w:rPr>
          <w:szCs w:val="28"/>
        </w:rPr>
      </w:pPr>
      <w:r w:rsidRPr="00D01E16">
        <w:rPr>
          <w:szCs w:val="28"/>
        </w:rPr>
        <w:t xml:space="preserve">В отчетном периоде </w:t>
      </w:r>
      <w:r>
        <w:rPr>
          <w:szCs w:val="28"/>
        </w:rPr>
        <w:t>н</w:t>
      </w:r>
      <w:r w:rsidR="007C4AAD" w:rsidRPr="00D01E16">
        <w:rPr>
          <w:szCs w:val="28"/>
        </w:rPr>
        <w:t xml:space="preserve">а основании выявленных правонарушений </w:t>
      </w:r>
      <w:r w:rsidR="007C4AAD" w:rsidRPr="004F6388">
        <w:rPr>
          <w:szCs w:val="28"/>
        </w:rPr>
        <w:t>составлено 106 протоколов об административных правонарушениях.</w:t>
      </w:r>
    </w:p>
    <w:p w:rsidR="007C4AAD" w:rsidRDefault="007C4AAD" w:rsidP="007C4AAD">
      <w:pPr>
        <w:pStyle w:val="Default"/>
        <w:ind w:firstLine="567"/>
        <w:jc w:val="both"/>
        <w:rPr>
          <w:sz w:val="28"/>
          <w:szCs w:val="28"/>
        </w:rPr>
      </w:pPr>
    </w:p>
    <w:p w:rsidR="007C4AAD" w:rsidRDefault="007C4AAD" w:rsidP="00D01E16">
      <w:pPr>
        <w:pStyle w:val="Default"/>
        <w:jc w:val="both"/>
        <w:rPr>
          <w:sz w:val="28"/>
          <w:szCs w:val="28"/>
        </w:rPr>
      </w:pPr>
      <w:r w:rsidRPr="003B78B8">
        <w:rPr>
          <w:noProof/>
          <w:sz w:val="28"/>
          <w:szCs w:val="28"/>
        </w:rPr>
        <w:drawing>
          <wp:inline distT="0" distB="0" distL="0" distR="0">
            <wp:extent cx="5760720" cy="2644265"/>
            <wp:effectExtent l="19050" t="0" r="11430" b="368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4AAD" w:rsidRDefault="007C4AAD" w:rsidP="007C4AAD">
      <w:pPr>
        <w:pStyle w:val="Default"/>
        <w:ind w:firstLine="567"/>
        <w:jc w:val="both"/>
        <w:rPr>
          <w:sz w:val="28"/>
          <w:szCs w:val="28"/>
        </w:rPr>
      </w:pPr>
    </w:p>
    <w:p w:rsidR="007C4AAD" w:rsidRDefault="007C4AAD" w:rsidP="007C4AAD">
      <w:pPr>
        <w:pStyle w:val="Default"/>
        <w:ind w:firstLine="567"/>
        <w:jc w:val="both"/>
        <w:rPr>
          <w:sz w:val="28"/>
          <w:szCs w:val="28"/>
        </w:rPr>
      </w:pPr>
      <w:r w:rsidRPr="004F6388">
        <w:rPr>
          <w:sz w:val="28"/>
          <w:szCs w:val="28"/>
        </w:rPr>
        <w:t>Согласно диаграмме наибольшее количество протоколов, 30,2 %, составлено по части 2 статьи 8.7 КоАП РФ.</w:t>
      </w:r>
    </w:p>
    <w:p w:rsidR="004F6388" w:rsidRPr="004F6388" w:rsidRDefault="004F6388" w:rsidP="007C4AAD">
      <w:pPr>
        <w:pStyle w:val="Default"/>
        <w:ind w:firstLine="567"/>
        <w:jc w:val="both"/>
        <w:rPr>
          <w:sz w:val="28"/>
          <w:szCs w:val="28"/>
        </w:rPr>
      </w:pPr>
    </w:p>
    <w:p w:rsidR="00D3461B" w:rsidRDefault="00D3461B" w:rsidP="00350CFA">
      <w:pPr>
        <w:pStyle w:val="3"/>
      </w:pPr>
    </w:p>
    <w:p w:rsidR="00D3461B" w:rsidRDefault="00D3461B" w:rsidP="00350CFA">
      <w:pPr>
        <w:pStyle w:val="3"/>
      </w:pPr>
    </w:p>
    <w:p w:rsidR="00D3461B" w:rsidRDefault="00D3461B" w:rsidP="00350CFA">
      <w:pPr>
        <w:pStyle w:val="3"/>
      </w:pPr>
    </w:p>
    <w:p w:rsidR="00BE5F3A" w:rsidRDefault="00BE5F3A" w:rsidP="00350CFA">
      <w:pPr>
        <w:pStyle w:val="3"/>
      </w:pPr>
    </w:p>
    <w:p w:rsidR="009602EE" w:rsidRDefault="009602EE" w:rsidP="00350CFA">
      <w:pPr>
        <w:pStyle w:val="3"/>
      </w:pPr>
    </w:p>
    <w:p w:rsidR="004F6388" w:rsidRPr="00350CFA" w:rsidRDefault="004F6388" w:rsidP="00350CFA">
      <w:pPr>
        <w:pStyle w:val="3"/>
      </w:pPr>
      <w:r w:rsidRPr="00350CFA">
        <w:t>Раздел 8</w:t>
      </w:r>
      <w:r w:rsidR="00864661" w:rsidRPr="00350CFA">
        <w:t>.</w:t>
      </w:r>
    </w:p>
    <w:p w:rsidR="004F6388" w:rsidRDefault="004F6388" w:rsidP="004F6388">
      <w:pPr>
        <w:jc w:val="center"/>
        <w:rPr>
          <w:b/>
          <w:bCs/>
          <w:szCs w:val="28"/>
        </w:rPr>
      </w:pPr>
      <w:r w:rsidRPr="004F6388">
        <w:rPr>
          <w:b/>
          <w:bCs/>
          <w:szCs w:val="28"/>
        </w:rPr>
        <w:lastRenderedPageBreak/>
        <w:t>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</w:p>
    <w:p w:rsidR="00D3461B" w:rsidRPr="004F6388" w:rsidRDefault="00D3461B" w:rsidP="004F6388">
      <w:pPr>
        <w:jc w:val="center"/>
        <w:rPr>
          <w:b/>
          <w:bCs/>
          <w:szCs w:val="28"/>
        </w:rPr>
      </w:pPr>
    </w:p>
    <w:p w:rsidR="00D3461B" w:rsidRPr="00AD3E6C" w:rsidRDefault="00D3461B" w:rsidP="00D3461B">
      <w:pPr>
        <w:ind w:firstLine="567"/>
        <w:rPr>
          <w:bCs/>
          <w:szCs w:val="28"/>
        </w:rPr>
      </w:pPr>
      <w:r w:rsidRPr="00AD3E6C">
        <w:rPr>
          <w:bCs/>
          <w:szCs w:val="28"/>
        </w:rPr>
        <w:t>В судебных органах в 1 квартале 2019 года рассмотрено 1 дело и принято решение в пользу Управления, по обжалованию решений, действий (бездействия) контрольно-надзорного органа.</w:t>
      </w:r>
    </w:p>
    <w:p w:rsidR="00D3461B" w:rsidRPr="00AD3E6C" w:rsidRDefault="00D3461B" w:rsidP="00D3461B">
      <w:pPr>
        <w:jc w:val="center"/>
        <w:rPr>
          <w:bCs/>
          <w:sz w:val="27"/>
          <w:szCs w:val="27"/>
        </w:rPr>
      </w:pPr>
    </w:p>
    <w:p w:rsidR="007C4AAD" w:rsidRPr="00D3461B" w:rsidRDefault="00D3461B" w:rsidP="00D3461B">
      <w:pPr>
        <w:pStyle w:val="ab"/>
        <w:spacing w:after="0"/>
        <w:ind w:firstLine="700"/>
        <w:jc w:val="center"/>
        <w:rPr>
          <w:b/>
        </w:rPr>
      </w:pPr>
      <w:r w:rsidRPr="00D3461B">
        <w:rPr>
          <w:b/>
        </w:rPr>
        <w:t>Раздел 9.</w:t>
      </w:r>
    </w:p>
    <w:p w:rsidR="00D3461B" w:rsidRDefault="00D3461B" w:rsidP="00D3461B">
      <w:pPr>
        <w:pStyle w:val="ab"/>
        <w:spacing w:after="0"/>
        <w:ind w:firstLine="700"/>
        <w:jc w:val="center"/>
        <w:rPr>
          <w:b/>
        </w:rPr>
      </w:pPr>
      <w:r w:rsidRPr="00D3461B">
        <w:rPr>
          <w:b/>
        </w:rPr>
        <w:t>Анализ судебной практики</w:t>
      </w:r>
    </w:p>
    <w:p w:rsidR="00D3461B" w:rsidRPr="00D3461B" w:rsidRDefault="00D3461B" w:rsidP="00D3461B">
      <w:pPr>
        <w:pStyle w:val="ab"/>
        <w:spacing w:after="0"/>
        <w:ind w:firstLine="700"/>
        <w:jc w:val="center"/>
        <w:rPr>
          <w:b/>
        </w:rPr>
      </w:pPr>
    </w:p>
    <w:p w:rsidR="007C4AAD" w:rsidRDefault="007C4AAD" w:rsidP="00350CFA">
      <w:pPr>
        <w:pStyle w:val="ab"/>
        <w:spacing w:after="0"/>
        <w:ind w:firstLine="700"/>
      </w:pPr>
      <w:r w:rsidRPr="00231E45">
        <w:t xml:space="preserve">В судах общей юрисдикции рассмотрено 36 дел, из них </w:t>
      </w:r>
      <w:r w:rsidR="009B42FD">
        <w:t xml:space="preserve">в </w:t>
      </w:r>
      <w:r w:rsidRPr="00231E45">
        <w:t>пользу Управления вынесено 29 решений (80 %).</w:t>
      </w:r>
    </w:p>
    <w:p w:rsidR="00D3461B" w:rsidRPr="009D3359" w:rsidRDefault="00D3461B" w:rsidP="00D3461B">
      <w:pPr>
        <w:tabs>
          <w:tab w:val="left" w:pos="2076"/>
        </w:tabs>
        <w:ind w:firstLine="0"/>
      </w:pPr>
      <w:r w:rsidRPr="009D3359">
        <w:rPr>
          <w:noProof/>
        </w:rPr>
        <w:drawing>
          <wp:inline distT="0" distB="0" distL="0" distR="0">
            <wp:extent cx="5924550" cy="4688958"/>
            <wp:effectExtent l="19050" t="0" r="19050" b="0"/>
            <wp:docPr id="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461B" w:rsidRDefault="00D3461B" w:rsidP="00350CFA">
      <w:pPr>
        <w:pStyle w:val="ab"/>
        <w:spacing w:after="0"/>
        <w:ind w:firstLine="700"/>
      </w:pPr>
    </w:p>
    <w:p w:rsidR="00350CFA" w:rsidRPr="009D3359" w:rsidRDefault="00350CFA" w:rsidP="00350CFA">
      <w:pPr>
        <w:pStyle w:val="ab"/>
        <w:spacing w:after="0"/>
        <w:ind w:firstLine="720"/>
      </w:pPr>
      <w:r w:rsidRPr="009D3359">
        <w:t>По результатам рассмотрения материалов дел об административных правонарушениях, судами приняты следующие виды</w:t>
      </w:r>
      <w:r>
        <w:t xml:space="preserve"> решений</w:t>
      </w:r>
      <w:r w:rsidRPr="009D3359">
        <w:t>:</w:t>
      </w: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418"/>
        <w:gridCol w:w="1284"/>
      </w:tblGrid>
      <w:tr w:rsidR="00350CFA" w:rsidRPr="009D3359" w:rsidTr="00350CFA">
        <w:trPr>
          <w:trHeight w:val="571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840C37" w:rsidRDefault="00350CFA" w:rsidP="00350CFA">
            <w:pPr>
              <w:pStyle w:val="141"/>
              <w:shd w:val="clear" w:color="auto" w:fill="auto"/>
              <w:spacing w:after="0" w:line="240" w:lineRule="auto"/>
              <w:ind w:firstLine="0"/>
              <w:rPr>
                <w:b/>
                <w:sz w:val="24"/>
              </w:rPr>
            </w:pPr>
            <w:r w:rsidRPr="00840C37">
              <w:rPr>
                <w:rStyle w:val="140"/>
                <w:b/>
                <w:sz w:val="24"/>
              </w:rPr>
              <w:t>Вид административного наказания: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840C37" w:rsidRDefault="00350CFA" w:rsidP="00350CFA">
            <w:pPr>
              <w:pStyle w:val="14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0C37">
              <w:rPr>
                <w:rStyle w:val="140"/>
                <w:b/>
                <w:sz w:val="24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840C37" w:rsidRDefault="00350CFA" w:rsidP="00350CFA">
            <w:pPr>
              <w:pStyle w:val="3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40C37">
              <w:rPr>
                <w:noProof w:val="0"/>
                <w:sz w:val="24"/>
                <w:szCs w:val="24"/>
              </w:rPr>
              <w:t>%</w:t>
            </w:r>
          </w:p>
        </w:tc>
      </w:tr>
      <w:tr w:rsidR="00350CFA" w:rsidRPr="009D3359" w:rsidTr="00350CFA">
        <w:trPr>
          <w:trHeight w:val="398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2A6077" w:rsidRDefault="00350CFA" w:rsidP="00350CFA">
            <w:pPr>
              <w:ind w:firstLine="147"/>
              <w:rPr>
                <w:sz w:val="24"/>
                <w:szCs w:val="20"/>
              </w:rPr>
            </w:pPr>
            <w:r w:rsidRPr="002A6077">
              <w:rPr>
                <w:sz w:val="24"/>
                <w:szCs w:val="20"/>
              </w:rPr>
              <w:t>об оставлении постановления в силе, ед. (для отраслевых статей)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F050DC" w:rsidRDefault="00350CFA" w:rsidP="003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350CFA" w:rsidRDefault="00350CFA" w:rsidP="00D3461B">
            <w:pPr>
              <w:pStyle w:val="1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0CFA">
              <w:rPr>
                <w:sz w:val="24"/>
                <w:szCs w:val="24"/>
              </w:rPr>
              <w:t>31,0</w:t>
            </w:r>
          </w:p>
        </w:tc>
      </w:tr>
      <w:tr w:rsidR="00350CFA" w:rsidRPr="009D3359" w:rsidTr="00350CFA">
        <w:trPr>
          <w:trHeight w:val="394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2A6077" w:rsidRDefault="00350CFA" w:rsidP="00350CFA">
            <w:pPr>
              <w:ind w:firstLine="147"/>
              <w:rPr>
                <w:sz w:val="24"/>
                <w:szCs w:val="20"/>
              </w:rPr>
            </w:pPr>
            <w:r w:rsidRPr="002A6077">
              <w:rPr>
                <w:sz w:val="24"/>
                <w:szCs w:val="20"/>
              </w:rPr>
              <w:t>о наложении административных штрафов,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F050DC" w:rsidRDefault="00350CFA" w:rsidP="003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350CFA" w:rsidRDefault="00350CFA" w:rsidP="00D3461B">
            <w:pPr>
              <w:pStyle w:val="1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0CFA">
              <w:rPr>
                <w:sz w:val="24"/>
                <w:szCs w:val="24"/>
              </w:rPr>
              <w:t>55,0</w:t>
            </w:r>
          </w:p>
        </w:tc>
      </w:tr>
      <w:tr w:rsidR="00350CFA" w:rsidRPr="009D3359" w:rsidTr="00350CFA">
        <w:trPr>
          <w:trHeight w:val="398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2A6077" w:rsidRDefault="00350CFA" w:rsidP="00350CFA">
            <w:pPr>
              <w:ind w:firstLine="147"/>
              <w:rPr>
                <w:sz w:val="24"/>
                <w:szCs w:val="20"/>
              </w:rPr>
            </w:pPr>
            <w:r w:rsidRPr="002A6077">
              <w:rPr>
                <w:sz w:val="24"/>
                <w:szCs w:val="20"/>
              </w:rPr>
              <w:t>о предупреждении,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F050DC" w:rsidRDefault="00350CFA" w:rsidP="003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350CFA" w:rsidRDefault="00350CFA" w:rsidP="00D3461B">
            <w:pPr>
              <w:pStyle w:val="1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0CFA">
              <w:rPr>
                <w:sz w:val="24"/>
                <w:szCs w:val="24"/>
              </w:rPr>
              <w:t>4,0</w:t>
            </w:r>
          </w:p>
        </w:tc>
      </w:tr>
      <w:tr w:rsidR="00350CFA" w:rsidRPr="009D3359" w:rsidTr="00350CFA">
        <w:trPr>
          <w:trHeight w:val="398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2A6077" w:rsidRDefault="00350CFA" w:rsidP="00350CFA">
            <w:pPr>
              <w:ind w:firstLine="147"/>
              <w:rPr>
                <w:sz w:val="24"/>
                <w:szCs w:val="20"/>
              </w:rPr>
            </w:pPr>
            <w:r w:rsidRPr="00AE1D71">
              <w:rPr>
                <w:sz w:val="24"/>
                <w:szCs w:val="20"/>
              </w:rPr>
              <w:t>об устном замечании,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F050DC" w:rsidRDefault="00350CFA" w:rsidP="003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FA" w:rsidRPr="00350CFA" w:rsidRDefault="00350CFA" w:rsidP="00D3461B">
            <w:pPr>
              <w:pStyle w:val="1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50CFA">
              <w:rPr>
                <w:sz w:val="24"/>
                <w:szCs w:val="24"/>
              </w:rPr>
              <w:t>10,0</w:t>
            </w:r>
          </w:p>
        </w:tc>
      </w:tr>
    </w:tbl>
    <w:p w:rsidR="00350CFA" w:rsidRPr="009D3359" w:rsidRDefault="00350CFA" w:rsidP="00350CFA">
      <w:pPr>
        <w:pStyle w:val="60"/>
        <w:shd w:val="clear" w:color="auto" w:fill="auto"/>
        <w:spacing w:line="240" w:lineRule="auto"/>
        <w:jc w:val="center"/>
      </w:pPr>
    </w:p>
    <w:p w:rsidR="00350CFA" w:rsidRPr="00231E45" w:rsidRDefault="00350CFA" w:rsidP="00350CFA">
      <w:pPr>
        <w:pStyle w:val="ab"/>
        <w:spacing w:after="0"/>
        <w:ind w:firstLine="700"/>
      </w:pPr>
    </w:p>
    <w:p w:rsidR="00490E06" w:rsidRPr="00490E06" w:rsidRDefault="00D3461B" w:rsidP="00350CFA">
      <w:pPr>
        <w:pStyle w:val="3"/>
      </w:pPr>
      <w:r>
        <w:t>Раздел 10</w:t>
      </w:r>
      <w:r w:rsidR="00864661">
        <w:t>.</w:t>
      </w:r>
    </w:p>
    <w:p w:rsidR="007C4AAD" w:rsidRDefault="007C4AAD" w:rsidP="007C4AAD">
      <w:pPr>
        <w:jc w:val="center"/>
        <w:rPr>
          <w:b/>
          <w:bCs/>
          <w:szCs w:val="28"/>
        </w:rPr>
      </w:pPr>
      <w:r w:rsidRPr="00490E06">
        <w:rPr>
          <w:b/>
          <w:bCs/>
          <w:szCs w:val="28"/>
        </w:rPr>
        <w:t>Статистика и анализ исполнимости предписаний, выданных подконтрольным субъектам по результатам контрольных мероприятий</w:t>
      </w:r>
    </w:p>
    <w:p w:rsidR="00490E06" w:rsidRPr="00490E06" w:rsidRDefault="00490E06" w:rsidP="007C4AAD">
      <w:pPr>
        <w:jc w:val="center"/>
        <w:rPr>
          <w:b/>
          <w:bCs/>
          <w:szCs w:val="28"/>
        </w:rPr>
      </w:pPr>
    </w:p>
    <w:p w:rsidR="007C4AAD" w:rsidRPr="00490E06" w:rsidRDefault="007C4AAD" w:rsidP="007C4AAD">
      <w:pPr>
        <w:rPr>
          <w:szCs w:val="28"/>
        </w:rPr>
      </w:pPr>
      <w:r w:rsidRPr="00490E06">
        <w:rPr>
          <w:szCs w:val="28"/>
        </w:rPr>
        <w:t>Основной мерой по устранению выявленных нарушений обязательных требований земельного законодательства являются предписания.</w:t>
      </w:r>
    </w:p>
    <w:p w:rsidR="007C4AAD" w:rsidRPr="00490E06" w:rsidRDefault="007C4AAD" w:rsidP="007C4AAD">
      <w:pPr>
        <w:tabs>
          <w:tab w:val="left" w:pos="1142"/>
        </w:tabs>
        <w:rPr>
          <w:szCs w:val="28"/>
        </w:rPr>
      </w:pPr>
      <w:r w:rsidRPr="00490E06">
        <w:rPr>
          <w:szCs w:val="28"/>
        </w:rPr>
        <w:t>За 1 квартал 2019 года выдано 62 предписания об устранении выявленных нарушений требований земельного законодательства, из которых 13 предписаний</w:t>
      </w:r>
      <w:r w:rsidR="00490E06" w:rsidRPr="00490E06">
        <w:rPr>
          <w:szCs w:val="28"/>
        </w:rPr>
        <w:t xml:space="preserve"> испо</w:t>
      </w:r>
      <w:r w:rsidR="00490E06">
        <w:rPr>
          <w:szCs w:val="28"/>
        </w:rPr>
        <w:t>лнены</w:t>
      </w:r>
      <w:r w:rsidR="00D8001B">
        <w:rPr>
          <w:szCs w:val="28"/>
        </w:rPr>
        <w:t>. В связи с невыполнением</w:t>
      </w:r>
      <w:r w:rsidR="00AD3E6C">
        <w:rPr>
          <w:szCs w:val="28"/>
        </w:rPr>
        <w:t xml:space="preserve"> предписаний после привлечения правонарушителей</w:t>
      </w:r>
      <w:r w:rsidR="00D8001B">
        <w:rPr>
          <w:szCs w:val="28"/>
        </w:rPr>
        <w:t xml:space="preserve"> </w:t>
      </w:r>
      <w:r w:rsidR="002E78ED">
        <w:rPr>
          <w:szCs w:val="28"/>
        </w:rPr>
        <w:t xml:space="preserve">к предусмотренной законом </w:t>
      </w:r>
      <w:r w:rsidR="00392854">
        <w:rPr>
          <w:szCs w:val="28"/>
        </w:rPr>
        <w:t>ответственности, 11</w:t>
      </w:r>
      <w:r w:rsidR="00D8001B">
        <w:rPr>
          <w:szCs w:val="28"/>
        </w:rPr>
        <w:t xml:space="preserve"> материалов</w:t>
      </w:r>
      <w:r w:rsidRPr="00490E06">
        <w:rPr>
          <w:szCs w:val="28"/>
        </w:rPr>
        <w:t xml:space="preserve"> дел об </w:t>
      </w:r>
      <w:r w:rsidR="002E78ED" w:rsidRPr="00490E06">
        <w:rPr>
          <w:szCs w:val="28"/>
        </w:rPr>
        <w:t>администрати</w:t>
      </w:r>
      <w:r w:rsidR="002E78ED">
        <w:rPr>
          <w:szCs w:val="28"/>
        </w:rPr>
        <w:t>вных</w:t>
      </w:r>
      <w:r w:rsidR="00AD3E6C">
        <w:rPr>
          <w:szCs w:val="28"/>
        </w:rPr>
        <w:t xml:space="preserve"> правонарушениях</w:t>
      </w:r>
      <w:r w:rsidR="00D8001B">
        <w:rPr>
          <w:szCs w:val="28"/>
        </w:rPr>
        <w:t xml:space="preserve"> направлены</w:t>
      </w:r>
      <w:r w:rsidRPr="00490E06">
        <w:rPr>
          <w:szCs w:val="28"/>
        </w:rPr>
        <w:t xml:space="preserve"> в уполномоченные органы государственной власти для принятия решения об изъятии земельного участка </w:t>
      </w:r>
      <w:r w:rsidR="00490E06">
        <w:rPr>
          <w:szCs w:val="28"/>
        </w:rPr>
        <w:t>или расторжения договора аренды</w:t>
      </w:r>
      <w:r w:rsidR="00D8001B">
        <w:rPr>
          <w:szCs w:val="28"/>
        </w:rPr>
        <w:t xml:space="preserve">. </w:t>
      </w:r>
    </w:p>
    <w:p w:rsidR="007C4AAD" w:rsidRPr="00490E06" w:rsidRDefault="007C4AAD" w:rsidP="007C4AAD">
      <w:pPr>
        <w:pStyle w:val="31"/>
        <w:shd w:val="clear" w:color="auto" w:fill="auto"/>
        <w:spacing w:before="0" w:line="240" w:lineRule="auto"/>
        <w:ind w:left="120" w:right="140" w:firstLine="560"/>
        <w:rPr>
          <w:sz w:val="28"/>
          <w:szCs w:val="28"/>
        </w:rPr>
      </w:pPr>
      <w:r w:rsidRPr="00490E06">
        <w:rPr>
          <w:sz w:val="28"/>
          <w:szCs w:val="28"/>
        </w:rPr>
        <w:t>При этом составлен 21 протокол об административных правонарушениях по частям 25, 26 статьи 19.5 КоАП РФ (невыполнение в установленный срок предписаний и его повторное невыполнение соответственно).</w:t>
      </w:r>
    </w:p>
    <w:p w:rsidR="00AD3E6C" w:rsidRDefault="00AD3E6C" w:rsidP="00C417B4">
      <w:pPr>
        <w:pStyle w:val="3"/>
      </w:pPr>
    </w:p>
    <w:p w:rsidR="007C4AAD" w:rsidRPr="00D8001B" w:rsidRDefault="00D3461B" w:rsidP="00C417B4">
      <w:pPr>
        <w:pStyle w:val="3"/>
      </w:pPr>
      <w:r>
        <w:t>Раздел 11</w:t>
      </w:r>
      <w:r w:rsidR="00864661">
        <w:t>.</w:t>
      </w:r>
    </w:p>
    <w:p w:rsidR="007C4AAD" w:rsidRPr="00D8001B" w:rsidRDefault="007C4AAD" w:rsidP="007C4AAD">
      <w:pPr>
        <w:jc w:val="center"/>
        <w:rPr>
          <w:b/>
          <w:szCs w:val="28"/>
        </w:rPr>
      </w:pPr>
      <w:r w:rsidRPr="00D8001B">
        <w:rPr>
          <w:b/>
          <w:szCs w:val="28"/>
        </w:rPr>
        <w:t>Статистика и анализ случаев объявления предостережений подконтрольным субъектам, а так же их исполнимости</w:t>
      </w:r>
    </w:p>
    <w:p w:rsidR="007C4AAD" w:rsidRPr="00231E45" w:rsidRDefault="007C4AAD" w:rsidP="007C4AAD">
      <w:pPr>
        <w:pStyle w:val="31"/>
        <w:shd w:val="clear" w:color="auto" w:fill="auto"/>
        <w:spacing w:before="0" w:line="240" w:lineRule="auto"/>
        <w:ind w:left="20" w:right="20" w:firstLine="560"/>
      </w:pPr>
    </w:p>
    <w:p w:rsidR="007C4AAD" w:rsidRPr="00D8001B" w:rsidRDefault="007C4AAD" w:rsidP="007C4AAD">
      <w:pPr>
        <w:pStyle w:val="3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D8001B">
        <w:rPr>
          <w:sz w:val="28"/>
          <w:szCs w:val="28"/>
        </w:rPr>
        <w:t>В результате проведения к</w:t>
      </w:r>
      <w:r w:rsidR="00D8001B">
        <w:rPr>
          <w:sz w:val="28"/>
          <w:szCs w:val="28"/>
        </w:rPr>
        <w:t>онтрольно-надзорных мероприятий</w:t>
      </w:r>
      <w:r w:rsidR="00DC02CD">
        <w:rPr>
          <w:sz w:val="28"/>
          <w:szCs w:val="28"/>
        </w:rPr>
        <w:t xml:space="preserve"> </w:t>
      </w:r>
      <w:r w:rsidR="00392854">
        <w:rPr>
          <w:sz w:val="28"/>
          <w:szCs w:val="28"/>
        </w:rPr>
        <w:t xml:space="preserve">вынесено </w:t>
      </w:r>
      <w:r w:rsidR="00392854" w:rsidRPr="00D8001B">
        <w:rPr>
          <w:sz w:val="28"/>
          <w:szCs w:val="28"/>
        </w:rPr>
        <w:t>20</w:t>
      </w:r>
      <w:r w:rsidRPr="00D8001B">
        <w:rPr>
          <w:sz w:val="28"/>
          <w:szCs w:val="28"/>
        </w:rPr>
        <w:t xml:space="preserve"> предостережений о недопустимости нар</w:t>
      </w:r>
      <w:r w:rsidR="00D8001B">
        <w:rPr>
          <w:sz w:val="28"/>
          <w:szCs w:val="28"/>
        </w:rPr>
        <w:t>ушений обязательных требований, п</w:t>
      </w:r>
      <w:r w:rsidRPr="00D8001B">
        <w:rPr>
          <w:sz w:val="28"/>
          <w:szCs w:val="28"/>
        </w:rPr>
        <w:t xml:space="preserve">олучено 2 уведомления об исполнении предостережений о недопустимости нарушений обязательных требований. </w:t>
      </w:r>
    </w:p>
    <w:p w:rsidR="007C4AAD" w:rsidRPr="00231E45" w:rsidRDefault="007C4AAD" w:rsidP="007C4AAD">
      <w:pPr>
        <w:jc w:val="center"/>
        <w:rPr>
          <w:b/>
          <w:bCs/>
          <w:sz w:val="27"/>
          <w:szCs w:val="27"/>
        </w:rPr>
      </w:pPr>
    </w:p>
    <w:p w:rsidR="00D8001B" w:rsidRPr="00E2468D" w:rsidRDefault="00D3461B" w:rsidP="00E2468D">
      <w:pPr>
        <w:pStyle w:val="3"/>
      </w:pPr>
      <w:r>
        <w:t>Раздел 12</w:t>
      </w:r>
      <w:r w:rsidR="00B74EEB" w:rsidRPr="00E2468D">
        <w:t>.</w:t>
      </w:r>
    </w:p>
    <w:p w:rsidR="007C4AAD" w:rsidRDefault="007C4AAD" w:rsidP="007C4AAD">
      <w:pPr>
        <w:jc w:val="center"/>
        <w:rPr>
          <w:b/>
          <w:bCs/>
          <w:szCs w:val="28"/>
        </w:rPr>
      </w:pPr>
      <w:r w:rsidRPr="00D8001B">
        <w:rPr>
          <w:b/>
          <w:bCs/>
          <w:szCs w:val="28"/>
        </w:rPr>
        <w:t>Информация о проведенных профилактических мероприятиях в отношении подконтрольных субъектов</w:t>
      </w:r>
    </w:p>
    <w:p w:rsidR="00563293" w:rsidRPr="00D8001B" w:rsidRDefault="00563293" w:rsidP="007C4AAD">
      <w:pPr>
        <w:jc w:val="center"/>
        <w:rPr>
          <w:b/>
          <w:bCs/>
          <w:szCs w:val="28"/>
        </w:rPr>
      </w:pPr>
    </w:p>
    <w:p w:rsidR="00097CA4" w:rsidRPr="00864661" w:rsidRDefault="00563293" w:rsidP="00097CA4">
      <w:pPr>
        <w:rPr>
          <w:szCs w:val="28"/>
        </w:rPr>
      </w:pPr>
      <w:r>
        <w:rPr>
          <w:szCs w:val="28"/>
        </w:rPr>
        <w:t xml:space="preserve">В целях </w:t>
      </w:r>
      <w:r w:rsidR="00097CA4">
        <w:rPr>
          <w:szCs w:val="28"/>
        </w:rPr>
        <w:t xml:space="preserve">повышения уровня правовой грамотности у подзорных субъектов, публиковалась информация в сфере государственного земельного надзора в средствах массовой информации </w:t>
      </w:r>
      <w:r w:rsidR="00097CA4" w:rsidRPr="00231E45">
        <w:t>(газеты, журналы, электронные/интернет издания)</w:t>
      </w:r>
      <w:r w:rsidR="00097CA4">
        <w:t xml:space="preserve">. </w:t>
      </w:r>
      <w:r w:rsidR="00097CA4" w:rsidRPr="00864661">
        <w:rPr>
          <w:szCs w:val="28"/>
        </w:rPr>
        <w:t>Должностными лицами Управления проведено 59 консультаций с поднадзорными субъектами по разъяснению требований, содержащихся в нормативных пр</w:t>
      </w:r>
      <w:r w:rsidR="00097CA4">
        <w:rPr>
          <w:szCs w:val="28"/>
        </w:rPr>
        <w:t xml:space="preserve">авовых актах и изменениях в них, </w:t>
      </w:r>
      <w:r w:rsidR="00097CA4" w:rsidRPr="00864661">
        <w:rPr>
          <w:szCs w:val="28"/>
        </w:rPr>
        <w:t xml:space="preserve">использовались проверочные листы при проведении плановых проверок в отношении юридических лиц и индивидуальных предпринимателей. </w:t>
      </w:r>
    </w:p>
    <w:p w:rsidR="007C4AAD" w:rsidRPr="00864661" w:rsidRDefault="00AB5452" w:rsidP="007C4AAD">
      <w:pPr>
        <w:tabs>
          <w:tab w:val="left" w:pos="330"/>
        </w:tabs>
        <w:rPr>
          <w:szCs w:val="28"/>
        </w:rPr>
      </w:pPr>
      <w:r w:rsidRPr="00864661">
        <w:rPr>
          <w:szCs w:val="28"/>
        </w:rPr>
        <w:t>Так, в</w:t>
      </w:r>
      <w:r w:rsidR="007C4AAD" w:rsidRPr="00864661">
        <w:rPr>
          <w:szCs w:val="28"/>
        </w:rPr>
        <w:t xml:space="preserve"> 1 квартале 2019 года должностными лицами Управления по вопросам, связанным с осуществлением государственного земельного надзора проведено:</w:t>
      </w:r>
    </w:p>
    <w:p w:rsidR="007C4AAD" w:rsidRPr="00864661" w:rsidRDefault="00AB5452" w:rsidP="007C4AAD">
      <w:pPr>
        <w:rPr>
          <w:szCs w:val="28"/>
        </w:rPr>
      </w:pPr>
      <w:r w:rsidRPr="00864661">
        <w:rPr>
          <w:szCs w:val="28"/>
        </w:rPr>
        <w:t xml:space="preserve">- семинаров, совещаний - </w:t>
      </w:r>
      <w:r w:rsidR="007C4AAD" w:rsidRPr="00864661">
        <w:rPr>
          <w:szCs w:val="28"/>
        </w:rPr>
        <w:t>2;</w:t>
      </w:r>
    </w:p>
    <w:p w:rsidR="007C4AAD" w:rsidRPr="00864661" w:rsidRDefault="00AB5452" w:rsidP="007C4AAD">
      <w:pPr>
        <w:rPr>
          <w:szCs w:val="28"/>
        </w:rPr>
      </w:pPr>
      <w:r w:rsidRPr="00864661">
        <w:rPr>
          <w:szCs w:val="28"/>
        </w:rPr>
        <w:t>-</w:t>
      </w:r>
      <w:r w:rsidR="007C4AAD" w:rsidRPr="00864661">
        <w:rPr>
          <w:szCs w:val="28"/>
        </w:rPr>
        <w:t xml:space="preserve"> публикац</w:t>
      </w:r>
      <w:r w:rsidRPr="00864661">
        <w:rPr>
          <w:szCs w:val="28"/>
        </w:rPr>
        <w:t>ий в СМИ (газеты, журналы) -</w:t>
      </w:r>
      <w:r w:rsidR="007C4AAD" w:rsidRPr="00864661">
        <w:rPr>
          <w:szCs w:val="28"/>
        </w:rPr>
        <w:t xml:space="preserve"> 2;</w:t>
      </w:r>
    </w:p>
    <w:p w:rsidR="007C4AAD" w:rsidRPr="00864661" w:rsidRDefault="00AB5452" w:rsidP="007C4AAD">
      <w:pPr>
        <w:rPr>
          <w:szCs w:val="28"/>
        </w:rPr>
      </w:pPr>
      <w:r w:rsidRPr="00864661">
        <w:rPr>
          <w:szCs w:val="28"/>
        </w:rPr>
        <w:lastRenderedPageBreak/>
        <w:t>-</w:t>
      </w:r>
      <w:r w:rsidR="007C4AAD" w:rsidRPr="00864661">
        <w:rPr>
          <w:szCs w:val="28"/>
        </w:rPr>
        <w:t xml:space="preserve"> материалы, ра</w:t>
      </w:r>
      <w:r w:rsidRPr="00864661">
        <w:rPr>
          <w:szCs w:val="28"/>
        </w:rPr>
        <w:t>змещенные на сайте Управления -</w:t>
      </w:r>
      <w:r w:rsidR="007C4AAD" w:rsidRPr="00864661">
        <w:rPr>
          <w:szCs w:val="28"/>
        </w:rPr>
        <w:t>32;</w:t>
      </w:r>
    </w:p>
    <w:p w:rsidR="007C4AAD" w:rsidRPr="00864661" w:rsidRDefault="00AB5452" w:rsidP="007C4AAD">
      <w:pPr>
        <w:rPr>
          <w:szCs w:val="28"/>
        </w:rPr>
      </w:pPr>
      <w:r w:rsidRPr="00864661">
        <w:rPr>
          <w:szCs w:val="28"/>
        </w:rPr>
        <w:t>-</w:t>
      </w:r>
      <w:r w:rsidR="007C4AAD" w:rsidRPr="00864661">
        <w:rPr>
          <w:szCs w:val="28"/>
        </w:rPr>
        <w:t xml:space="preserve"> материалы, размещен</w:t>
      </w:r>
      <w:r w:rsidRPr="00864661">
        <w:rPr>
          <w:szCs w:val="28"/>
        </w:rPr>
        <w:t xml:space="preserve">ные в других интернет изданиях </w:t>
      </w:r>
      <w:r w:rsidR="00864661" w:rsidRPr="00864661">
        <w:rPr>
          <w:szCs w:val="28"/>
        </w:rPr>
        <w:t>– 12.</w:t>
      </w:r>
    </w:p>
    <w:p w:rsidR="008C4F7D" w:rsidRDefault="008C4F7D" w:rsidP="008C4F7D">
      <w:pPr>
        <w:pStyle w:val="1"/>
        <w:jc w:val="center"/>
        <w:rPr>
          <w:rFonts w:cs="Times New Roman"/>
        </w:rPr>
      </w:pPr>
    </w:p>
    <w:p w:rsidR="009E366C" w:rsidRPr="00D64682" w:rsidRDefault="009E366C" w:rsidP="008C4F7D">
      <w:pPr>
        <w:pStyle w:val="1"/>
        <w:jc w:val="center"/>
        <w:rPr>
          <w:rFonts w:cs="Times New Roman"/>
        </w:rPr>
      </w:pPr>
      <w:r w:rsidRPr="00D64682">
        <w:rPr>
          <w:rFonts w:cs="Times New Roman"/>
        </w:rPr>
        <w:t xml:space="preserve">Доклад с обобщением правоприменительной практики, типовых и массовых нарушений обязательных требований в сфере государственного ветеринарного надзора </w:t>
      </w:r>
      <w:r w:rsidRPr="007415F0">
        <w:rPr>
          <w:rFonts w:cs="Times New Roman"/>
        </w:rPr>
        <w:t>(в том числе пограничного ветеринарного контроля на Государственной гран</w:t>
      </w:r>
      <w:r w:rsidR="006F571F" w:rsidRPr="007415F0">
        <w:rPr>
          <w:rFonts w:cs="Times New Roman"/>
        </w:rPr>
        <w:t>ице РФ и транспорте)</w:t>
      </w:r>
      <w:r w:rsidR="00742CF8">
        <w:rPr>
          <w:rFonts w:cs="Times New Roman"/>
        </w:rPr>
        <w:t>,</w:t>
      </w:r>
      <w:r w:rsidR="008C4F7D">
        <w:rPr>
          <w:rFonts w:cs="Times New Roman"/>
        </w:rPr>
        <w:t xml:space="preserve"> </w:t>
      </w:r>
      <w:r w:rsidR="00742CF8" w:rsidRPr="00742CF8">
        <w:rPr>
          <w:szCs w:val="28"/>
        </w:rPr>
        <w:t>федерального государственного надзора за обращением лекарственных средств для ветеринарного применения</w:t>
      </w:r>
      <w:r w:rsidR="00500B6C">
        <w:rPr>
          <w:szCs w:val="28"/>
        </w:rPr>
        <w:t xml:space="preserve"> </w:t>
      </w:r>
      <w:r w:rsidR="006F571F">
        <w:rPr>
          <w:rFonts w:cs="Times New Roman"/>
        </w:rPr>
        <w:t xml:space="preserve">на территории Краснодарского края </w:t>
      </w:r>
      <w:r w:rsidR="006F571F" w:rsidRPr="00D64682">
        <w:rPr>
          <w:rFonts w:cs="Times New Roman"/>
        </w:rPr>
        <w:t xml:space="preserve">за </w:t>
      </w:r>
      <w:r w:rsidR="006F571F">
        <w:rPr>
          <w:rFonts w:cs="Times New Roman"/>
        </w:rPr>
        <w:t>1 квартал 2019</w:t>
      </w:r>
      <w:r w:rsidR="006F571F" w:rsidRPr="00D64682">
        <w:rPr>
          <w:rFonts w:cs="Times New Roman"/>
        </w:rPr>
        <w:t xml:space="preserve"> год</w:t>
      </w:r>
      <w:r w:rsidR="006F571F">
        <w:rPr>
          <w:rFonts w:cs="Times New Roman"/>
        </w:rPr>
        <w:t>а</w:t>
      </w:r>
    </w:p>
    <w:p w:rsidR="00AD17FE" w:rsidRDefault="00AD17FE" w:rsidP="008C4F7D">
      <w:pPr>
        <w:jc w:val="center"/>
      </w:pPr>
    </w:p>
    <w:p w:rsidR="00B74EEB" w:rsidRDefault="00AD17FE" w:rsidP="00D01AEC">
      <w:pPr>
        <w:pStyle w:val="3"/>
      </w:pPr>
      <w:r>
        <w:t>Раздел 1.</w:t>
      </w:r>
    </w:p>
    <w:p w:rsidR="00AD17FE" w:rsidRPr="00EC086B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B74EEB" w:rsidRDefault="00B74EEB" w:rsidP="00EC086B">
      <w:pPr>
        <w:rPr>
          <w:rFonts w:eastAsia="Calibri"/>
          <w:lang w:eastAsia="en-US"/>
        </w:rPr>
      </w:pPr>
    </w:p>
    <w:p w:rsidR="00AD17FE" w:rsidRPr="009622AE" w:rsidRDefault="00AD17FE" w:rsidP="009622AE">
      <w:pPr>
        <w:tabs>
          <w:tab w:val="left" w:pos="851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сфере внутреннего вете</w:t>
      </w:r>
      <w:r w:rsidR="002E78ED">
        <w:rPr>
          <w:rFonts w:eastAsia="Calibri"/>
          <w:szCs w:val="28"/>
          <w:lang w:eastAsia="en-US"/>
        </w:rPr>
        <w:t>ринарного надзора должностными лицами Управления, уполномоченными на осуществление государственного ветеринарного надзора</w:t>
      </w:r>
      <w:r>
        <w:rPr>
          <w:rFonts w:eastAsia="Calibri"/>
          <w:szCs w:val="28"/>
          <w:lang w:eastAsia="en-US"/>
        </w:rPr>
        <w:t xml:space="preserve"> в </w:t>
      </w:r>
      <w:r w:rsidR="00E97209">
        <w:rPr>
          <w:rFonts w:eastAsia="Calibri"/>
          <w:szCs w:val="28"/>
          <w:lang w:eastAsia="en-US"/>
        </w:rPr>
        <w:t>1 квартале 2019</w:t>
      </w:r>
      <w:r>
        <w:rPr>
          <w:rFonts w:eastAsia="Calibri"/>
          <w:szCs w:val="28"/>
          <w:lang w:eastAsia="en-US"/>
        </w:rPr>
        <w:t xml:space="preserve"> года проведено: </w:t>
      </w:r>
      <w:r w:rsidRPr="00E97209">
        <w:rPr>
          <w:rFonts w:eastAsia="Calibri"/>
          <w:szCs w:val="28"/>
          <w:lang w:eastAsia="en-US"/>
        </w:rPr>
        <w:t xml:space="preserve">218 </w:t>
      </w:r>
      <w:r>
        <w:rPr>
          <w:rFonts w:eastAsia="Calibri"/>
          <w:szCs w:val="28"/>
          <w:lang w:eastAsia="en-US"/>
        </w:rPr>
        <w:t xml:space="preserve">проверок, из них плановых </w:t>
      </w:r>
      <w:r w:rsidRPr="009622AE">
        <w:rPr>
          <w:rFonts w:eastAsia="Calibri"/>
          <w:szCs w:val="28"/>
          <w:lang w:eastAsia="en-US"/>
        </w:rPr>
        <w:t>- 9</w:t>
      </w:r>
      <w:r>
        <w:rPr>
          <w:rFonts w:eastAsia="Calibri"/>
          <w:szCs w:val="28"/>
          <w:lang w:eastAsia="en-US"/>
        </w:rPr>
        <w:t xml:space="preserve">, внеплановых </w:t>
      </w:r>
      <w:r w:rsidRPr="009622AE">
        <w:rPr>
          <w:rFonts w:eastAsia="Calibri"/>
          <w:b/>
          <w:szCs w:val="28"/>
          <w:lang w:eastAsia="en-US"/>
        </w:rPr>
        <w:t xml:space="preserve">- </w:t>
      </w:r>
      <w:r w:rsidRPr="009622AE">
        <w:rPr>
          <w:rFonts w:eastAsia="Calibri"/>
          <w:szCs w:val="28"/>
          <w:lang w:eastAsia="en-US"/>
        </w:rPr>
        <w:t>209</w:t>
      </w:r>
      <w:r>
        <w:rPr>
          <w:rFonts w:eastAsia="Calibri"/>
          <w:szCs w:val="28"/>
          <w:lang w:eastAsia="en-US"/>
        </w:rPr>
        <w:t xml:space="preserve">. Установлено </w:t>
      </w:r>
      <w:r w:rsidRPr="009622AE">
        <w:rPr>
          <w:rFonts w:eastAsia="Calibri"/>
          <w:szCs w:val="28"/>
          <w:lang w:eastAsia="en-US"/>
        </w:rPr>
        <w:t>128</w:t>
      </w:r>
      <w:r w:rsidR="009622AE">
        <w:rPr>
          <w:rFonts w:eastAsia="Calibri"/>
          <w:szCs w:val="28"/>
          <w:lang w:eastAsia="en-US"/>
        </w:rPr>
        <w:t xml:space="preserve"> правонарушений</w:t>
      </w:r>
      <w:r>
        <w:rPr>
          <w:rFonts w:eastAsia="Calibri"/>
          <w:szCs w:val="28"/>
          <w:lang w:eastAsia="en-US"/>
        </w:rPr>
        <w:t xml:space="preserve">, выдано </w:t>
      </w:r>
      <w:r w:rsidRPr="009622AE">
        <w:rPr>
          <w:rFonts w:eastAsia="Calibri"/>
          <w:szCs w:val="28"/>
          <w:lang w:eastAsia="en-US"/>
        </w:rPr>
        <w:t xml:space="preserve">136 </w:t>
      </w:r>
      <w:r>
        <w:rPr>
          <w:rFonts w:eastAsia="Calibri"/>
          <w:szCs w:val="28"/>
          <w:lang w:eastAsia="en-US"/>
        </w:rPr>
        <w:t xml:space="preserve">предписаний. По результатам проверок составлено </w:t>
      </w:r>
      <w:r w:rsidRPr="009622AE">
        <w:rPr>
          <w:rFonts w:eastAsia="Calibri"/>
          <w:szCs w:val="28"/>
          <w:lang w:eastAsia="en-US"/>
        </w:rPr>
        <w:t xml:space="preserve">169 </w:t>
      </w:r>
      <w:r>
        <w:rPr>
          <w:rFonts w:eastAsia="Calibri"/>
          <w:szCs w:val="28"/>
          <w:lang w:eastAsia="en-US"/>
        </w:rPr>
        <w:t>протоколов по фактам нарушений требований</w:t>
      </w:r>
      <w:r w:rsidR="009622AE">
        <w:rPr>
          <w:rFonts w:eastAsia="Calibri"/>
          <w:szCs w:val="28"/>
          <w:lang w:eastAsia="en-US"/>
        </w:rPr>
        <w:t xml:space="preserve"> ветеринарного законодательства,</w:t>
      </w:r>
      <w:r w:rsidR="009622AE">
        <w:rPr>
          <w:szCs w:val="28"/>
        </w:rPr>
        <w:t xml:space="preserve"> п</w:t>
      </w:r>
      <w:r>
        <w:rPr>
          <w:szCs w:val="28"/>
        </w:rPr>
        <w:t xml:space="preserve">роведено </w:t>
      </w:r>
      <w:r w:rsidRPr="009622AE">
        <w:rPr>
          <w:szCs w:val="28"/>
        </w:rPr>
        <w:t>1</w:t>
      </w:r>
      <w:r w:rsidR="009622AE">
        <w:rPr>
          <w:szCs w:val="28"/>
        </w:rPr>
        <w:t xml:space="preserve"> административное расследование, </w:t>
      </w:r>
      <w:r w:rsidR="00500B6C">
        <w:rPr>
          <w:szCs w:val="28"/>
        </w:rPr>
        <w:t xml:space="preserve">вынесено </w:t>
      </w:r>
      <w:r w:rsidRPr="009622AE">
        <w:rPr>
          <w:szCs w:val="28"/>
        </w:rPr>
        <w:t>8</w:t>
      </w:r>
      <w:r w:rsidR="009622AE">
        <w:rPr>
          <w:szCs w:val="28"/>
        </w:rPr>
        <w:t xml:space="preserve"> предостережений,</w:t>
      </w:r>
      <w:r w:rsidR="00500B6C">
        <w:rPr>
          <w:szCs w:val="28"/>
        </w:rPr>
        <w:t xml:space="preserve"> </w:t>
      </w:r>
      <w:r w:rsidR="009622AE">
        <w:rPr>
          <w:rFonts w:eastAsia="Calibri"/>
          <w:szCs w:val="28"/>
          <w:lang w:eastAsia="en-US"/>
        </w:rPr>
        <w:t>н</w:t>
      </w:r>
      <w:r>
        <w:rPr>
          <w:rFonts w:eastAsia="Calibri"/>
          <w:szCs w:val="28"/>
          <w:lang w:eastAsia="en-US"/>
        </w:rPr>
        <w:t xml:space="preserve">аложено административных штрафов более </w:t>
      </w:r>
      <w:r w:rsidRPr="009622AE">
        <w:rPr>
          <w:rFonts w:eastAsia="Calibri"/>
          <w:szCs w:val="28"/>
          <w:lang w:eastAsia="en-US"/>
        </w:rPr>
        <w:t>2834 тыс. руб.</w:t>
      </w:r>
    </w:p>
    <w:p w:rsidR="00AD17FE" w:rsidRPr="00C64DC3" w:rsidRDefault="00AD17FE" w:rsidP="00AD17FE">
      <w:pPr>
        <w:pStyle w:val="a5"/>
        <w:ind w:firstLine="709"/>
        <w:rPr>
          <w:rFonts w:eastAsia="Calibri"/>
          <w:szCs w:val="28"/>
          <w:lang w:eastAsia="en-US"/>
        </w:rPr>
      </w:pPr>
      <w:r w:rsidRPr="00C64DC3">
        <w:rPr>
          <w:szCs w:val="28"/>
        </w:rPr>
        <w:t xml:space="preserve">В рамках исполнения поручения заместителя Председателя Правительства РФ Гордеева </w:t>
      </w:r>
      <w:r w:rsidR="00D01AEC" w:rsidRPr="00C64DC3">
        <w:rPr>
          <w:szCs w:val="28"/>
        </w:rPr>
        <w:t xml:space="preserve">А.В. </w:t>
      </w:r>
      <w:r w:rsidRPr="00C64DC3">
        <w:rPr>
          <w:szCs w:val="28"/>
        </w:rPr>
        <w:t>(протокол заседания постоянно действующей противоэпизоотической комиссии Правительства Российской Федерации от 28.11.2018 № 1), приказа Россельхознадзора от 14.12.2018 № 1449 о</w:t>
      </w:r>
      <w:r w:rsidR="0064033E" w:rsidRPr="00C64DC3">
        <w:rPr>
          <w:szCs w:val="28"/>
        </w:rPr>
        <w:t xml:space="preserve"> проведении внеплановых проверок</w:t>
      </w:r>
      <w:r w:rsidRPr="00C64DC3">
        <w:rPr>
          <w:rFonts w:eastAsia="Calibri"/>
          <w:szCs w:val="28"/>
          <w:lang w:eastAsia="en-US"/>
        </w:rPr>
        <w:t xml:space="preserve"> с учетом риск-ориентированного подхода, в первую очередь, было организовано проведение проверок в отношении животноводческих предприятий Краснодарского края. </w:t>
      </w:r>
      <w:r w:rsidRPr="00C64DC3">
        <w:rPr>
          <w:szCs w:val="28"/>
        </w:rPr>
        <w:t xml:space="preserve">Так, государственными инспекторами Управления </w:t>
      </w:r>
      <w:r w:rsidRPr="00C64DC3">
        <w:rPr>
          <w:spacing w:val="-1"/>
          <w:szCs w:val="28"/>
        </w:rPr>
        <w:t>пр</w:t>
      </w:r>
      <w:r w:rsidR="00254135">
        <w:rPr>
          <w:spacing w:val="-1"/>
          <w:szCs w:val="28"/>
        </w:rPr>
        <w:t>оведено 133 внеплановых проверки</w:t>
      </w:r>
      <w:r w:rsidRPr="00C64DC3">
        <w:rPr>
          <w:spacing w:val="-1"/>
          <w:szCs w:val="28"/>
        </w:rPr>
        <w:t>, по результатам которых выдано 117 предписаний об устранении нарушений в области ветеринарии</w:t>
      </w:r>
      <w:r w:rsidRPr="00C64DC3">
        <w:rPr>
          <w:szCs w:val="28"/>
        </w:rPr>
        <w:t>.</w:t>
      </w:r>
      <w:r w:rsidRPr="00C64DC3">
        <w:rPr>
          <w:rFonts w:eastAsia="Calibri"/>
          <w:szCs w:val="28"/>
          <w:lang w:eastAsia="en-US"/>
        </w:rPr>
        <w:t xml:space="preserve"> Составлено 138</w:t>
      </w:r>
      <w:r w:rsidR="007238DD" w:rsidRPr="00C64DC3">
        <w:rPr>
          <w:rFonts w:eastAsia="Calibri"/>
          <w:szCs w:val="28"/>
          <w:lang w:eastAsia="en-US"/>
        </w:rPr>
        <w:t xml:space="preserve"> протоколов об административных правонарушениях</w:t>
      </w:r>
      <w:r w:rsidRPr="00C64DC3">
        <w:rPr>
          <w:rFonts w:eastAsia="Calibri"/>
          <w:szCs w:val="28"/>
          <w:lang w:eastAsia="en-US"/>
        </w:rPr>
        <w:t>, наложены административные штрафы на общую сумму 474,0 тыс. руб.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4942"/>
        <w:gridCol w:w="139"/>
      </w:tblGrid>
      <w:tr w:rsidR="00AD17FE" w:rsidTr="00D01AEC">
        <w:trPr>
          <w:gridAfter w:val="1"/>
          <w:wAfter w:w="139" w:type="dxa"/>
        </w:trPr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Статистические данные по нарушениям и наложенным штрафам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Статья КоАП РФ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ч.1 ст. 10.6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ч.1 ст. 10.8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ч.3 ст. 10.8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 1 ст. 14.43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ч.2 ст. 14.43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</w:tr>
      <w:tr w:rsidR="00AD17FE" w:rsidTr="00D01AEC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ч.8 ст. 19.5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7FE" w:rsidRDefault="00AD17FE">
            <w:pPr>
              <w:pStyle w:val="a5"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</w:tbl>
    <w:p w:rsidR="00AD17FE" w:rsidRDefault="00AD17FE" w:rsidP="00AD17FE">
      <w:pPr>
        <w:rPr>
          <w:color w:val="FF0000"/>
          <w:szCs w:val="28"/>
        </w:rPr>
      </w:pPr>
    </w:p>
    <w:p w:rsidR="00AD17FE" w:rsidRDefault="00D01AEC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Как видно из представленной таблицы</w:t>
      </w:r>
      <w:r w:rsidR="00500B6C">
        <w:rPr>
          <w:rFonts w:eastAsia="Calibri"/>
          <w:szCs w:val="28"/>
          <w:lang w:eastAsia="en-US"/>
        </w:rPr>
        <w:t xml:space="preserve"> </w:t>
      </w:r>
      <w:r w:rsidR="00392854">
        <w:rPr>
          <w:rFonts w:eastAsia="Calibri"/>
          <w:szCs w:val="28"/>
          <w:lang w:eastAsia="en-US"/>
        </w:rPr>
        <w:t>анализа, наибольшее</w:t>
      </w:r>
      <w:r w:rsidR="007238DD">
        <w:rPr>
          <w:rFonts w:eastAsia="Calibri"/>
          <w:szCs w:val="28"/>
          <w:lang w:eastAsia="en-US"/>
        </w:rPr>
        <w:t xml:space="preserve"> количество админи</w:t>
      </w:r>
      <w:r w:rsidR="00AD17FE">
        <w:rPr>
          <w:rFonts w:eastAsia="Calibri"/>
          <w:szCs w:val="28"/>
          <w:lang w:eastAsia="en-US"/>
        </w:rPr>
        <w:t>стративных правонарушений приходится на ст.10.6, ст. 10.8 и ст. 14.43 КоАП РФ.</w:t>
      </w:r>
    </w:p>
    <w:p w:rsidR="00BE71BA" w:rsidRDefault="00AD17FE" w:rsidP="00D01AEC">
      <w:pPr>
        <w:pStyle w:val="3"/>
      </w:pPr>
      <w:r>
        <w:t>Раздел 2.</w:t>
      </w:r>
    </w:p>
    <w:p w:rsidR="00AD17FE" w:rsidRPr="00EC086B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Перечень наиболее часто встречающихся нарушений обязательных требований с их дифференциацией по степени риска</w:t>
      </w:r>
    </w:p>
    <w:p w:rsidR="00BE71BA" w:rsidRDefault="00BE71BA" w:rsidP="00EC086B">
      <w:pPr>
        <w:rPr>
          <w:rFonts w:eastAsia="Calibri"/>
          <w:lang w:eastAsia="en-US"/>
        </w:rPr>
      </w:pPr>
    </w:p>
    <w:p w:rsidR="00045822" w:rsidRDefault="006477FC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1 квартале 2019 года при осуществлении контрольно-надзорной деятельности в сфере государственного ветеринарного контроля н</w:t>
      </w:r>
      <w:r w:rsidR="00045822">
        <w:rPr>
          <w:rFonts w:eastAsia="Calibri"/>
          <w:szCs w:val="28"/>
          <w:lang w:eastAsia="en-US"/>
        </w:rPr>
        <w:t xml:space="preserve">аиболее характерными нарушениями обязательных требований </w:t>
      </w:r>
      <w:r w:rsidR="00500B6C">
        <w:rPr>
          <w:rFonts w:eastAsia="Calibri"/>
          <w:szCs w:val="28"/>
          <w:lang w:eastAsia="en-US"/>
        </w:rPr>
        <w:t>являются.</w:t>
      </w:r>
    </w:p>
    <w:p w:rsidR="00AD17FE" w:rsidRPr="00BE71BA" w:rsidRDefault="00045822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AD17FE" w:rsidRPr="00BE71BA">
        <w:rPr>
          <w:rFonts w:eastAsia="Calibri"/>
          <w:szCs w:val="28"/>
          <w:lang w:eastAsia="en-US"/>
        </w:rPr>
        <w:t>В части контроля за работой государственных ветеринарных учреждений: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в производственных помещениях лаборатории ветеринарно-санитарной экспертизы сточные воды не подвергаются обеззараживанию перед их поступлением в общую канализацию;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 xml:space="preserve">-  лабораторная мебель (стулья) не имеют покрытия, устойчивого к действию моющих и дезинфицирующих средств. </w:t>
      </w:r>
    </w:p>
    <w:p w:rsidR="00AD17FE" w:rsidRPr="00045822" w:rsidRDefault="00045822" w:rsidP="00AD17FE">
      <w:pPr>
        <w:pStyle w:val="a5"/>
        <w:ind w:firstLine="709"/>
        <w:rPr>
          <w:szCs w:val="28"/>
        </w:rPr>
      </w:pPr>
      <w:r w:rsidRPr="00045822">
        <w:rPr>
          <w:szCs w:val="28"/>
        </w:rPr>
        <w:t xml:space="preserve">2. </w:t>
      </w:r>
      <w:r w:rsidR="00AD17FE" w:rsidRPr="00045822">
        <w:rPr>
          <w:szCs w:val="28"/>
        </w:rPr>
        <w:t>В части невыполнения пунктов предписания об устранении нарушений законодательства РФ о ветеринарии на птицеводческих и животноводческих предприятиях: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ограждение по периметру грязной дороги имеет вросшие в забор кустарники (сильное зарастание ограждения);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имеется возможность прохода на производственную территорию минуя санпропускник;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при въезде на производственную территорию отсутствует наливной дезбарьер;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 xml:space="preserve">- ограждение площадки птицефабрики не препятствует проникновению на территорию диких животных; 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отсутствие ветеринарных сопроводительных документов на гранулированный корм, используемый для кормления птицы;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 xml:space="preserve">- на территории птицеводческого </w:t>
      </w:r>
      <w:r>
        <w:rPr>
          <w:iCs/>
          <w:szCs w:val="28"/>
          <w:lang w:eastAsia="zh-CN"/>
        </w:rPr>
        <w:t>предприятия пересекаются дороги, используемые для вывоза или выноса помета, отходов инкубации, павшей птицы, отходов убоя, подлежащих утилизации, и других отходов, и дороги, используемые для подвоза кормов, транспортировки яиц</w:t>
      </w:r>
      <w:r>
        <w:rPr>
          <w:szCs w:val="28"/>
        </w:rPr>
        <w:t>, цыплят, мяса птицы и мясопродуктов, не имеют твердого покрытия;</w:t>
      </w:r>
    </w:p>
    <w:p w:rsidR="00AD17FE" w:rsidRDefault="00AD17FE" w:rsidP="00AD17FE">
      <w:pPr>
        <w:pStyle w:val="a5"/>
        <w:ind w:firstLine="709"/>
        <w:rPr>
          <w:bCs/>
          <w:szCs w:val="28"/>
        </w:rPr>
      </w:pPr>
      <w:r>
        <w:rPr>
          <w:szCs w:val="28"/>
        </w:rPr>
        <w:t xml:space="preserve">- в птицеводческом хозяйстве </w:t>
      </w:r>
      <w:r>
        <w:rPr>
          <w:bCs/>
          <w:szCs w:val="28"/>
        </w:rPr>
        <w:t>не оборудовано помещение для патологоанатомического вскрытия трупов птиц (вскрывочная) в отделении для утилизации отходов производства;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в помещениях для содержания птицы окна, двери и вентиляционные решетки не оборудованы рамами с сеткой.</w:t>
      </w:r>
    </w:p>
    <w:p w:rsidR="00045822" w:rsidRDefault="00045822" w:rsidP="00045822">
      <w:pPr>
        <w:pStyle w:val="a5"/>
        <w:ind w:firstLine="709"/>
        <w:rPr>
          <w:b/>
          <w:szCs w:val="28"/>
        </w:rPr>
      </w:pPr>
      <w:r>
        <w:rPr>
          <w:szCs w:val="28"/>
        </w:rPr>
        <w:t xml:space="preserve">3. </w:t>
      </w:r>
      <w:r w:rsidRPr="00045822">
        <w:rPr>
          <w:szCs w:val="28"/>
        </w:rPr>
        <w:t>В части утилизации биологических отходов:</w:t>
      </w:r>
    </w:p>
    <w:p w:rsidR="00045822" w:rsidRDefault="00045822" w:rsidP="00045822">
      <w:pPr>
        <w:pStyle w:val="a5"/>
        <w:ind w:firstLine="709"/>
        <w:rPr>
          <w:bCs/>
          <w:szCs w:val="28"/>
        </w:rPr>
      </w:pPr>
      <w:r>
        <w:rPr>
          <w:szCs w:val="28"/>
        </w:rPr>
        <w:t>- вдоль дороги, ведущей к несанкционированной свалке, установлен факт выброса биологических отходов, а именно 4 трупа домашней птицы</w:t>
      </w:r>
      <w:r>
        <w:rPr>
          <w:bCs/>
          <w:szCs w:val="28"/>
        </w:rPr>
        <w:t>.</w:t>
      </w:r>
    </w:p>
    <w:p w:rsidR="00AD17FE" w:rsidRPr="00045822" w:rsidRDefault="00045822" w:rsidP="00AD17FE">
      <w:pPr>
        <w:pStyle w:val="a5"/>
        <w:ind w:firstLine="709"/>
        <w:rPr>
          <w:rFonts w:eastAsia="Calibri"/>
          <w:szCs w:val="28"/>
          <w:lang w:eastAsia="en-US"/>
        </w:rPr>
      </w:pPr>
      <w:r w:rsidRPr="00045822">
        <w:rPr>
          <w:rFonts w:eastAsia="Calibri"/>
          <w:szCs w:val="28"/>
          <w:lang w:eastAsia="en-US"/>
        </w:rPr>
        <w:t>Наиболее типичным нарушением</w:t>
      </w:r>
      <w:r w:rsidR="00AD17FE" w:rsidRPr="00045822">
        <w:rPr>
          <w:rFonts w:eastAsia="Calibri"/>
          <w:szCs w:val="28"/>
          <w:lang w:eastAsia="en-US"/>
        </w:rPr>
        <w:t xml:space="preserve"> в</w:t>
      </w:r>
      <w:r w:rsidR="00254135">
        <w:rPr>
          <w:rFonts w:eastAsia="Calibri"/>
          <w:szCs w:val="28"/>
          <w:lang w:eastAsia="en-US"/>
        </w:rPr>
        <w:t xml:space="preserve"> </w:t>
      </w:r>
      <w:r w:rsidR="00081B8B">
        <w:rPr>
          <w:rFonts w:eastAsia="Calibri"/>
          <w:szCs w:val="28"/>
          <w:lang w:eastAsia="en-US"/>
        </w:rPr>
        <w:t>1</w:t>
      </w:r>
      <w:r w:rsidR="00AD17FE" w:rsidRPr="00045822">
        <w:rPr>
          <w:rFonts w:eastAsia="Calibri"/>
          <w:szCs w:val="28"/>
          <w:lang w:eastAsia="en-US"/>
        </w:rPr>
        <w:t xml:space="preserve"> квартале 2019 года </w:t>
      </w:r>
      <w:r w:rsidRPr="00045822">
        <w:rPr>
          <w:rFonts w:eastAsia="Calibri"/>
          <w:szCs w:val="28"/>
          <w:lang w:eastAsia="en-US"/>
        </w:rPr>
        <w:t xml:space="preserve">является </w:t>
      </w:r>
      <w:r w:rsidR="00AD17FE" w:rsidRPr="00045822">
        <w:rPr>
          <w:rFonts w:eastAsia="Calibri"/>
          <w:szCs w:val="28"/>
          <w:lang w:eastAsia="en-US"/>
        </w:rPr>
        <w:t>невыполнение юридическими лицами и предпринимателями</w:t>
      </w:r>
      <w:r w:rsidR="00AD17FE" w:rsidRPr="00045822">
        <w:rPr>
          <w:szCs w:val="28"/>
        </w:rPr>
        <w:t xml:space="preserve"> пунктов </w:t>
      </w:r>
      <w:r w:rsidR="00AD17FE" w:rsidRPr="00045822">
        <w:rPr>
          <w:szCs w:val="28"/>
        </w:rPr>
        <w:lastRenderedPageBreak/>
        <w:t>предписания об устранении нарушений законодательства РФ о ветеринарии</w:t>
      </w:r>
      <w:r w:rsidRPr="00045822">
        <w:rPr>
          <w:szCs w:val="28"/>
        </w:rPr>
        <w:t>, а именно</w:t>
      </w:r>
      <w:r w:rsidR="00AD17FE" w:rsidRPr="00045822">
        <w:rPr>
          <w:szCs w:val="28"/>
        </w:rPr>
        <w:t>: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сеть внутрихозяйственных дорог (участок «грязной дороги» в южной и восточной части территории птицефабрики) частично без твердого покрытия;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не оборудован въездной дезбарьер на ферму доращивания молодняка, что не обеспечивает предупреждение болезни животных и безопасность в ветеринарно-санитарном отношении продуктов животноводства;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не обеспечивается предупреждение болезней животных и безопасность в ветеринарно-санитарном отношении продуктов животноводства, так как осуществляется вход обслуживающего персонала в производственную зону ферму доращивания молодняка через недействующий санпропускник</w:t>
      </w:r>
      <w:r w:rsidR="00045822">
        <w:rPr>
          <w:szCs w:val="28"/>
        </w:rPr>
        <w:t>,</w:t>
      </w:r>
      <w:r>
        <w:rPr>
          <w:szCs w:val="28"/>
        </w:rPr>
        <w:t xml:space="preserve"> без проведения санобработки и смены собственной одежды и обуви на спецодежду фермы; 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за пределами МТФ навозохранилище не огорожено.</w:t>
      </w:r>
    </w:p>
    <w:p w:rsidR="00AD17FE" w:rsidRDefault="00AD17FE" w:rsidP="00AD17F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Анализ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</w:t>
      </w:r>
      <w:r>
        <w:rPr>
          <w:color w:val="000000"/>
          <w:szCs w:val="28"/>
        </w:rPr>
        <w:t>«Правил содержания птиц на птицеводческих предприятиях закрытого типа (птицефабриках)», Технических регламентов Таможенного союза.</w:t>
      </w:r>
    </w:p>
    <w:p w:rsidR="00AD17FE" w:rsidRDefault="00AD17FE" w:rsidP="003200D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Далее по степени риска необходимо отметить </w:t>
      </w:r>
      <w:r w:rsidR="00081B8B">
        <w:rPr>
          <w:szCs w:val="28"/>
        </w:rPr>
        <w:t xml:space="preserve">такое </w:t>
      </w:r>
      <w:r w:rsidR="003200D6">
        <w:rPr>
          <w:szCs w:val="28"/>
        </w:rPr>
        <w:t>нарушение</w:t>
      </w:r>
      <w:r w:rsidR="00081B8B">
        <w:rPr>
          <w:szCs w:val="28"/>
        </w:rPr>
        <w:t xml:space="preserve">: </w:t>
      </w:r>
      <w:r>
        <w:rPr>
          <w:szCs w:val="28"/>
        </w:rPr>
        <w:t>неисполнение пунктов предписания об устранении нарушений законодательства РФ о ветеринарии.</w:t>
      </w:r>
    </w:p>
    <w:p w:rsidR="00AD17FE" w:rsidRDefault="00AD17FE" w:rsidP="00EC086B"/>
    <w:p w:rsidR="003200D6" w:rsidRDefault="00AD17FE" w:rsidP="003200D6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Раздел 3.</w:t>
      </w:r>
    </w:p>
    <w:p w:rsidR="00AD17FE" w:rsidRPr="00EC086B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Статистика наиболее часто встречающихся нарушений обязательных требований по однородным группам подконтрольных субъектов (объектов)</w:t>
      </w:r>
    </w:p>
    <w:p w:rsidR="003200D6" w:rsidRDefault="003200D6" w:rsidP="00EC086B">
      <w:pPr>
        <w:rPr>
          <w:rFonts w:eastAsia="Calibri"/>
          <w:lang w:eastAsia="en-US"/>
        </w:rPr>
      </w:pP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послужили:</w:t>
      </w:r>
    </w:p>
    <w:p w:rsidR="00AD17FE" w:rsidRDefault="00AD17FE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неисполнение или игнорирование требований ветеринарного законодательства РФ;</w:t>
      </w:r>
    </w:p>
    <w:p w:rsidR="00AD17FE" w:rsidRDefault="00AD17FE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квалифицированного персонала, обслуживающего подконтрольные объекты;</w:t>
      </w:r>
    </w:p>
    <w:p w:rsidR="00AD17FE" w:rsidRDefault="00AD17FE" w:rsidP="00AD17FE">
      <w:pPr>
        <w:pStyle w:val="a5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недобросовестное исполнение должностных обязанностей сотрудниками подконтрольных объектов;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>
        <w:rPr>
          <w:szCs w:val="28"/>
        </w:rPr>
        <w:t>оптимизация расходов с целью извлечения максимальной прибыли;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отсутствие достаточного финансирования бюджетных организаций;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небольшой размер штрафных санкций по сравнению с расходами на обеспечение выполнения обязательных требований.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В целях снижения количества нарушений поднадзорным субъектам необходимо выполнять: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 xml:space="preserve">- ветеринарные (ветеринарно-санитарные) правила, Технические регламенты Таможенного Союза, </w:t>
      </w:r>
      <w:r w:rsidR="00254135">
        <w:rPr>
          <w:szCs w:val="28"/>
        </w:rPr>
        <w:t>международные договоры</w:t>
      </w:r>
      <w:r>
        <w:rPr>
          <w:szCs w:val="28"/>
        </w:rPr>
        <w:t>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lastRenderedPageBreak/>
        <w:t>- ветеринарно-санитарные и противоэпизоотические мероприятия;</w:t>
      </w:r>
    </w:p>
    <w:p w:rsidR="00AD17FE" w:rsidRDefault="00AD17FE" w:rsidP="00AD17FE">
      <w:pPr>
        <w:pStyle w:val="a5"/>
        <w:ind w:firstLine="709"/>
        <w:rPr>
          <w:szCs w:val="28"/>
        </w:rPr>
      </w:pPr>
      <w:r>
        <w:rPr>
          <w:szCs w:val="28"/>
        </w:rPr>
        <w:t>- предписания должностных лиц органов государственного надзора</w:t>
      </w:r>
      <w:r w:rsidR="003200D6">
        <w:rPr>
          <w:szCs w:val="28"/>
        </w:rPr>
        <w:t>,</w:t>
      </w:r>
      <w:r>
        <w:rPr>
          <w:szCs w:val="28"/>
        </w:rPr>
        <w:t xml:space="preserve"> в установленные сроки.</w:t>
      </w:r>
    </w:p>
    <w:p w:rsidR="00AD17FE" w:rsidRDefault="00AD17FE" w:rsidP="00AD17FE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Так, типовыми нарушениями, выявленными в части осуществления пограничного ветеринарного контроля на Государственной </w:t>
      </w:r>
      <w:r w:rsidR="00081B8B">
        <w:rPr>
          <w:color w:val="000000"/>
          <w:szCs w:val="28"/>
        </w:rPr>
        <w:t>границе РФ и транспорте, являются</w:t>
      </w:r>
      <w:r>
        <w:rPr>
          <w:color w:val="000000"/>
          <w:szCs w:val="28"/>
        </w:rPr>
        <w:t xml:space="preserve"> следующие.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7154"/>
      </w:tblGrid>
      <w:tr w:rsidR="00AD17FE" w:rsidTr="00EC086B">
        <w:tc>
          <w:tcPr>
            <w:tcW w:w="24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7FE" w:rsidRDefault="00AD17FE">
            <w:pPr>
              <w:ind w:firstLine="0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Отдел государственного ветеринарного контроля на Государственной границе РФ и транспорте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7FE" w:rsidRDefault="00AD17F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Типовые и массовые нарушения обязательных требований:</w:t>
            </w:r>
          </w:p>
        </w:tc>
      </w:tr>
      <w:tr w:rsidR="00AD17FE" w:rsidTr="00EC086B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7FE" w:rsidRDefault="00AD17FE">
            <w:pPr>
              <w:ind w:firstLine="0"/>
              <w:jc w:val="left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7FE" w:rsidRDefault="00AD17FE" w:rsidP="003200D6">
            <w:pPr>
              <w:ind w:firstLine="41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Отсутствие ветеринарных сопроводительных документов на подконтрольные госветнадзору грузы.</w:t>
            </w:r>
          </w:p>
        </w:tc>
      </w:tr>
      <w:tr w:rsidR="00AD17FE" w:rsidTr="00EC086B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7FE" w:rsidRDefault="00AD17FE">
            <w:pPr>
              <w:ind w:firstLine="0"/>
              <w:jc w:val="left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7FE" w:rsidRDefault="00AD17FE" w:rsidP="003200D6">
            <w:pPr>
              <w:ind w:firstLine="41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Нарушение нормативных требований при оформлении ветеринарных сопроводительных документов.</w:t>
            </w:r>
          </w:p>
        </w:tc>
      </w:tr>
      <w:tr w:rsidR="00AD17FE" w:rsidTr="00EC086B">
        <w:trPr>
          <w:trHeight w:val="330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7FE" w:rsidRDefault="00AD17FE">
            <w:pPr>
              <w:ind w:firstLine="0"/>
              <w:jc w:val="left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7FE" w:rsidRDefault="00AD17FE" w:rsidP="003200D6">
            <w:pPr>
              <w:ind w:firstLine="41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Отсутствие разрешений Россельхознадзора на ввоз в РФ подконтрольных товаров</w:t>
            </w:r>
          </w:p>
        </w:tc>
      </w:tr>
      <w:tr w:rsidR="00AD17FE" w:rsidTr="00EC086B">
        <w:trPr>
          <w:trHeight w:val="912"/>
        </w:trPr>
        <w:tc>
          <w:tcPr>
            <w:tcW w:w="24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7FE" w:rsidRDefault="00AD17FE">
            <w:pPr>
              <w:ind w:firstLine="0"/>
              <w:jc w:val="left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17FE" w:rsidRDefault="00AD17FE" w:rsidP="003200D6">
            <w:pPr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Отсутствие хозяйствующего субъекта (экспортер, производитель) в соответствующем реестре в ГИС «Цербер»</w:t>
            </w:r>
          </w:p>
        </w:tc>
      </w:tr>
    </w:tbl>
    <w:p w:rsidR="00AD17FE" w:rsidRDefault="00AD17FE" w:rsidP="00AD17FE">
      <w:pPr>
        <w:rPr>
          <w:szCs w:val="28"/>
        </w:rPr>
      </w:pPr>
      <w:r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804A9A" w:rsidRPr="005466A9" w:rsidRDefault="00804A9A" w:rsidP="00804A9A">
      <w:pPr>
        <w:pStyle w:val="a5"/>
        <w:ind w:firstLine="709"/>
        <w:rPr>
          <w:szCs w:val="28"/>
        </w:rPr>
      </w:pPr>
      <w:r w:rsidRPr="00542040">
        <w:rPr>
          <w:szCs w:val="28"/>
        </w:rPr>
        <w:t xml:space="preserve">- хозяйствующие субъекты, занимающиеся содержанием, разведением, убоем </w:t>
      </w:r>
      <w:r>
        <w:rPr>
          <w:szCs w:val="28"/>
        </w:rPr>
        <w:t>птицы</w:t>
      </w:r>
      <w:r w:rsidRPr="00011642">
        <w:rPr>
          <w:szCs w:val="28"/>
        </w:rPr>
        <w:t xml:space="preserve"> </w:t>
      </w:r>
      <w:r w:rsidRPr="00542040">
        <w:rPr>
          <w:szCs w:val="28"/>
        </w:rPr>
        <w:t>с основными нарушениями</w:t>
      </w:r>
      <w:r>
        <w:rPr>
          <w:szCs w:val="28"/>
        </w:rPr>
        <w:t xml:space="preserve"> </w:t>
      </w:r>
      <w:r w:rsidRPr="000077D0">
        <w:rPr>
          <w:szCs w:val="28"/>
        </w:rPr>
        <w:t>«Правил содержания птиц на птицеводческих предприятиях закрытого типа (птицефабриках)»</w:t>
      </w:r>
      <w:r>
        <w:rPr>
          <w:szCs w:val="28"/>
        </w:rPr>
        <w:t xml:space="preserve">: </w:t>
      </w:r>
      <w:r w:rsidRPr="005466A9">
        <w:rPr>
          <w:szCs w:val="28"/>
        </w:rPr>
        <w:t>сеть внутрихозяйственных дорог (участок «грязной дороги» в южной и восточной части территории птицефабрики) частично без твердого покрытия;</w:t>
      </w:r>
      <w:r w:rsidRPr="00BA7E23">
        <w:rPr>
          <w:szCs w:val="28"/>
        </w:rPr>
        <w:t xml:space="preserve"> </w:t>
      </w:r>
      <w:r>
        <w:rPr>
          <w:szCs w:val="28"/>
        </w:rPr>
        <w:t>-</w:t>
      </w:r>
      <w:r w:rsidRPr="005466A9">
        <w:rPr>
          <w:szCs w:val="28"/>
        </w:rPr>
        <w:t>ограждение по периметру грязной дороги имеет вросшие в забор кустарники (сильное зарастание ограждения); имеется возможность прохода на производственную территорию минуя санпропускник; при въезде на производственную территорию отсутствует наливной дезбарьер; ограждение площадки птицефабрики не препятствует проникновению на территорию ди</w:t>
      </w:r>
      <w:r>
        <w:rPr>
          <w:szCs w:val="28"/>
        </w:rPr>
        <w:t>ких животных.</w:t>
      </w:r>
    </w:p>
    <w:p w:rsidR="00EC6134" w:rsidRDefault="00AD17FE" w:rsidP="00EC613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4</w:t>
      </w:r>
      <w:r>
        <w:rPr>
          <w:rFonts w:eastAsia="Calibri"/>
          <w:b/>
          <w:szCs w:val="28"/>
          <w:lang w:eastAsia="en-US"/>
        </w:rPr>
        <w:t>.</w:t>
      </w:r>
    </w:p>
    <w:p w:rsidR="00AD17FE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требований. Рекомендации по устранению причин нарушений обязательных требований</w:t>
      </w:r>
    </w:p>
    <w:p w:rsidR="00081B8B" w:rsidRPr="00EC086B" w:rsidRDefault="00081B8B" w:rsidP="00EC086B">
      <w:pPr>
        <w:jc w:val="center"/>
        <w:rPr>
          <w:rFonts w:eastAsia="Calibri"/>
          <w:b/>
          <w:lang w:eastAsia="en-US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 xml:space="preserve">Анализ причин совершения типовых правонарушений ветеринарного </w:t>
      </w:r>
      <w:r w:rsidR="00254135">
        <w:rPr>
          <w:szCs w:val="28"/>
        </w:rPr>
        <w:t xml:space="preserve">законодательства РФ </w:t>
      </w:r>
      <w:r>
        <w:rPr>
          <w:szCs w:val="28"/>
        </w:rPr>
        <w:t>показал следующие результаты.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 xml:space="preserve">При проведении проверок хозяйствующих субъектов, занимающихся содержанием, разведением, убоем птицы, наиболее типичными стали нарушения, связанные с неисполнением требований «Правил содержания птиц на птицеводческих предприятиях закрытого типа (птицефабриках)». 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Причинами совершения правонарушений для всех групп поднадзорных субъектов являются недостаточные знания об</w:t>
      </w:r>
      <w:r w:rsidR="00EC6134">
        <w:rPr>
          <w:szCs w:val="28"/>
        </w:rPr>
        <w:t>язательных требований, а также, в отдельных случаях,</w:t>
      </w:r>
      <w:r>
        <w:rPr>
          <w:szCs w:val="28"/>
        </w:rPr>
        <w:t xml:space="preserve"> пренебрежение исполнением обязанностей, предусмотренных законодательством РФ.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lastRenderedPageBreak/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</w:t>
      </w:r>
      <w:r w:rsidR="00EC6134">
        <w:rPr>
          <w:szCs w:val="28"/>
        </w:rPr>
        <w:t xml:space="preserve"> телефону</w:t>
      </w:r>
      <w:r>
        <w:rPr>
          <w:szCs w:val="28"/>
        </w:rPr>
        <w:t>, указанному на официальном сайте Управления.</w:t>
      </w:r>
    </w:p>
    <w:p w:rsidR="00EC6134" w:rsidRDefault="00AD17FE" w:rsidP="00EC613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5</w:t>
      </w:r>
      <w:r>
        <w:rPr>
          <w:rFonts w:eastAsia="Calibri"/>
          <w:b/>
          <w:szCs w:val="28"/>
          <w:lang w:eastAsia="en-US"/>
        </w:rPr>
        <w:t>.</w:t>
      </w:r>
    </w:p>
    <w:p w:rsidR="00AD17FE" w:rsidRPr="00EC086B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 xml:space="preserve">Статистика и анализ применённых к подконтрольным субъектам мер юридической ответственности, а также </w:t>
      </w:r>
      <w:r w:rsidR="00EC6134" w:rsidRPr="00EC086B">
        <w:rPr>
          <w:rFonts w:eastAsia="Calibri"/>
          <w:b/>
          <w:lang w:eastAsia="en-US"/>
        </w:rPr>
        <w:t>практика рассмотрения дел об административных правонарушениях</w:t>
      </w:r>
    </w:p>
    <w:p w:rsidR="00EC6134" w:rsidRDefault="00EC6134" w:rsidP="00EC086B">
      <w:pPr>
        <w:rPr>
          <w:rFonts w:eastAsia="Calibri"/>
          <w:lang w:eastAsia="en-US"/>
        </w:rPr>
      </w:pPr>
    </w:p>
    <w:p w:rsidR="00AD17FE" w:rsidRPr="00EC6134" w:rsidRDefault="00AD17FE" w:rsidP="00EC6134">
      <w:pPr>
        <w:widowControl w:val="0"/>
        <w:ind w:firstLine="567"/>
        <w:rPr>
          <w:rFonts w:eastAsia="Calibri"/>
          <w:b/>
          <w:szCs w:val="28"/>
          <w:lang w:eastAsia="en-US"/>
        </w:rPr>
      </w:pPr>
      <w:r>
        <w:rPr>
          <w:szCs w:val="28"/>
        </w:rPr>
        <w:t>По результатам проведенных к</w:t>
      </w:r>
      <w:r w:rsidR="00EC6134">
        <w:rPr>
          <w:szCs w:val="28"/>
        </w:rPr>
        <w:t>онтрольно-надзорных мероприятий в 1 квартале 2019 года у</w:t>
      </w:r>
      <w:r>
        <w:rPr>
          <w:rFonts w:eastAsia="Calibri"/>
          <w:szCs w:val="28"/>
          <w:lang w:eastAsia="en-US"/>
        </w:rPr>
        <w:t xml:space="preserve">становлено </w:t>
      </w:r>
      <w:r w:rsidRPr="00EC6134">
        <w:rPr>
          <w:rFonts w:eastAsia="Calibri"/>
          <w:szCs w:val="28"/>
          <w:lang w:eastAsia="en-US"/>
        </w:rPr>
        <w:t>128</w:t>
      </w:r>
      <w:r w:rsidR="00EC6134">
        <w:rPr>
          <w:rFonts w:eastAsia="Calibri"/>
          <w:szCs w:val="28"/>
          <w:lang w:eastAsia="en-US"/>
        </w:rPr>
        <w:t xml:space="preserve"> правонарушений</w:t>
      </w:r>
      <w:r>
        <w:rPr>
          <w:rFonts w:eastAsia="Calibri"/>
          <w:szCs w:val="28"/>
          <w:lang w:eastAsia="en-US"/>
        </w:rPr>
        <w:t xml:space="preserve">, выдано </w:t>
      </w:r>
      <w:r w:rsidRPr="00EC6134">
        <w:rPr>
          <w:rFonts w:eastAsia="Calibri"/>
          <w:szCs w:val="28"/>
          <w:lang w:eastAsia="en-US"/>
        </w:rPr>
        <w:t xml:space="preserve">136 </w:t>
      </w:r>
      <w:r>
        <w:rPr>
          <w:rFonts w:eastAsia="Calibri"/>
          <w:szCs w:val="28"/>
          <w:lang w:eastAsia="en-US"/>
        </w:rPr>
        <w:t>предпи</w:t>
      </w:r>
      <w:r w:rsidR="00EC6134">
        <w:rPr>
          <w:rFonts w:eastAsia="Calibri"/>
          <w:szCs w:val="28"/>
          <w:lang w:eastAsia="en-US"/>
        </w:rPr>
        <w:t xml:space="preserve">саний, </w:t>
      </w:r>
      <w:r>
        <w:rPr>
          <w:rFonts w:eastAsia="Calibri"/>
          <w:szCs w:val="28"/>
          <w:lang w:eastAsia="en-US"/>
        </w:rPr>
        <w:t xml:space="preserve">составлено </w:t>
      </w:r>
      <w:r w:rsidRPr="00EC6134">
        <w:rPr>
          <w:rFonts w:eastAsia="Calibri"/>
          <w:szCs w:val="28"/>
          <w:lang w:eastAsia="en-US"/>
        </w:rPr>
        <w:t>169</w:t>
      </w:r>
      <w:r>
        <w:rPr>
          <w:rFonts w:eastAsia="Calibri"/>
          <w:szCs w:val="28"/>
          <w:lang w:eastAsia="en-US"/>
        </w:rPr>
        <w:t xml:space="preserve"> протоколов по фактам нарушений требований</w:t>
      </w:r>
      <w:r w:rsidR="00EC6134">
        <w:rPr>
          <w:rFonts w:eastAsia="Calibri"/>
          <w:szCs w:val="28"/>
          <w:lang w:eastAsia="en-US"/>
        </w:rPr>
        <w:t xml:space="preserve"> ветеринарного законодательства,</w:t>
      </w:r>
      <w:r w:rsidR="00EC6134">
        <w:rPr>
          <w:szCs w:val="28"/>
        </w:rPr>
        <w:t xml:space="preserve"> п</w:t>
      </w:r>
      <w:r>
        <w:rPr>
          <w:szCs w:val="28"/>
        </w:rPr>
        <w:t xml:space="preserve">роведено </w:t>
      </w:r>
      <w:r w:rsidRPr="00EC086B">
        <w:rPr>
          <w:szCs w:val="28"/>
        </w:rPr>
        <w:t>1</w:t>
      </w:r>
      <w:r w:rsidR="00EC6134">
        <w:rPr>
          <w:szCs w:val="28"/>
        </w:rPr>
        <w:t xml:space="preserve"> административное расследование, </w:t>
      </w:r>
      <w:r w:rsidR="00081B8B">
        <w:rPr>
          <w:szCs w:val="28"/>
        </w:rPr>
        <w:t xml:space="preserve">вынесено </w:t>
      </w:r>
      <w:r w:rsidRPr="00EC6134">
        <w:rPr>
          <w:szCs w:val="28"/>
        </w:rPr>
        <w:t>8</w:t>
      </w:r>
      <w:r w:rsidR="00EC6134">
        <w:rPr>
          <w:szCs w:val="28"/>
        </w:rPr>
        <w:t xml:space="preserve"> предостережений,</w:t>
      </w:r>
      <w:r w:rsidR="00BF035F">
        <w:rPr>
          <w:szCs w:val="28"/>
        </w:rPr>
        <w:t xml:space="preserve"> </w:t>
      </w:r>
      <w:r w:rsidR="00EC6134" w:rsidRPr="00EC086B">
        <w:rPr>
          <w:rFonts w:eastAsia="Calibri"/>
          <w:szCs w:val="28"/>
          <w:lang w:eastAsia="en-US"/>
        </w:rPr>
        <w:t>н</w:t>
      </w:r>
      <w:r w:rsidRPr="00EC086B">
        <w:rPr>
          <w:rFonts w:eastAsia="Calibri"/>
          <w:szCs w:val="28"/>
          <w:lang w:eastAsia="en-US"/>
        </w:rPr>
        <w:t>аложено административных штрафов более 2834 тыс. руб.</w:t>
      </w:r>
    </w:p>
    <w:p w:rsidR="00EC6134" w:rsidRDefault="00AD17FE" w:rsidP="00EC613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6</w:t>
      </w:r>
      <w:r>
        <w:rPr>
          <w:rFonts w:eastAsia="Calibri"/>
          <w:b/>
          <w:szCs w:val="28"/>
          <w:lang w:eastAsia="en-US"/>
        </w:rPr>
        <w:t>.</w:t>
      </w:r>
    </w:p>
    <w:p w:rsidR="00AD17FE" w:rsidRPr="00EC086B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EC6134" w:rsidRDefault="00EC6134" w:rsidP="00EC086B">
      <w:pPr>
        <w:rPr>
          <w:rFonts w:eastAsia="Calibri"/>
          <w:lang w:eastAsia="en-US"/>
        </w:rPr>
      </w:pPr>
    </w:p>
    <w:p w:rsidR="00AD17FE" w:rsidRDefault="00AD17FE" w:rsidP="00AD17FE">
      <w:r>
        <w:t xml:space="preserve">За отчетный период составлено </w:t>
      </w:r>
      <w:r w:rsidRPr="00EC6134">
        <w:t>169</w:t>
      </w:r>
      <w:r w:rsidR="007F4093">
        <w:t xml:space="preserve"> </w:t>
      </w:r>
      <w:r>
        <w:rPr>
          <w:szCs w:val="28"/>
        </w:rPr>
        <w:t>протоколов об а</w:t>
      </w:r>
      <w:r w:rsidR="00EC6134">
        <w:rPr>
          <w:szCs w:val="28"/>
        </w:rPr>
        <w:t>дминистративных правонарушениях,</w:t>
      </w:r>
      <w:r w:rsidR="00EC6134">
        <w:t xml:space="preserve"> в</w:t>
      </w:r>
      <w:r>
        <w:t>ынесено</w:t>
      </w:r>
      <w:r w:rsidRPr="00EC6134">
        <w:t xml:space="preserve"> 126</w:t>
      </w:r>
      <w:r w:rsidR="007F4093">
        <w:t xml:space="preserve"> </w:t>
      </w:r>
      <w:r>
        <w:t>постановлений по делам об</w:t>
      </w:r>
      <w:r w:rsidR="00EC6134">
        <w:t xml:space="preserve"> административных правонарушениях. Постановления</w:t>
      </w:r>
      <w:r>
        <w:t xml:space="preserve"> о прекращении производства по делу об административном правонарушении не выносились. </w:t>
      </w:r>
    </w:p>
    <w:p w:rsidR="00B01657" w:rsidRDefault="00B01657" w:rsidP="00B01657">
      <w:r>
        <w:t>В судебных органах рассмотрено 5 дел по жалобам на постановления о привлечении к ад</w:t>
      </w:r>
      <w:r w:rsidR="007F4093">
        <w:t>министративной ответственности,</w:t>
      </w:r>
      <w:r>
        <w:t xml:space="preserve"> 11 дел по заявлениям Управления о привлечении к а</w:t>
      </w:r>
      <w:r w:rsidR="007F4093">
        <w:t>дминистративной ответственности, п</w:t>
      </w:r>
      <w:r>
        <w:t>о 16 делам решения были приняты в пользу Управления.</w:t>
      </w:r>
    </w:p>
    <w:p w:rsidR="00B01657" w:rsidRDefault="00B01657" w:rsidP="00B01657">
      <w:r>
        <w:t>Основные судебные решения, рассмотренные в суд</w:t>
      </w:r>
      <w:r w:rsidR="00097CB5">
        <w:t>ах</w:t>
      </w:r>
      <w:r>
        <w:t xml:space="preserve"> Краснодарского края, вынесенные в пользу Управления, как пример положительной судебной практики:</w:t>
      </w:r>
    </w:p>
    <w:p w:rsidR="00097CB5" w:rsidRPr="00356818" w:rsidRDefault="00097CB5" w:rsidP="00B01657">
      <w:r>
        <w:rPr>
          <w:lang w:eastAsia="en-US"/>
        </w:rPr>
        <w:t>- решение Адлерского районного</w:t>
      </w:r>
      <w:r w:rsidRPr="00097CB5">
        <w:rPr>
          <w:lang w:eastAsia="en-US"/>
        </w:rPr>
        <w:t xml:space="preserve"> суд</w:t>
      </w:r>
      <w:r>
        <w:rPr>
          <w:lang w:eastAsia="en-US"/>
        </w:rPr>
        <w:t>а</w:t>
      </w:r>
      <w:r w:rsidRPr="00097CB5">
        <w:rPr>
          <w:lang w:eastAsia="en-US"/>
        </w:rPr>
        <w:t xml:space="preserve"> г. Сочи</w:t>
      </w:r>
      <w:r>
        <w:rPr>
          <w:lang w:eastAsia="en-US"/>
        </w:rPr>
        <w:t xml:space="preserve"> (дело № </w:t>
      </w:r>
      <w:r w:rsidRPr="00097CB5">
        <w:rPr>
          <w:lang w:eastAsia="en-US"/>
        </w:rPr>
        <w:t>12-322/2018</w:t>
      </w:r>
      <w:r>
        <w:rPr>
          <w:lang w:eastAsia="en-US"/>
        </w:rPr>
        <w:t xml:space="preserve">) от </w:t>
      </w:r>
      <w:r w:rsidRPr="000D3DE6">
        <w:rPr>
          <w:lang w:eastAsia="en-US"/>
        </w:rPr>
        <w:t xml:space="preserve">21.01.2019 </w:t>
      </w:r>
      <w:r w:rsidRPr="000D3DE6">
        <w:t xml:space="preserve">по заявлению Управления о привлечении к административной ответственности, предусмотренной ч. 2 ст. 14.43 КоАП РФ, должностного лица – директора </w:t>
      </w:r>
      <w:r w:rsidRPr="00356818">
        <w:t>ООО «Группа Отелей Русские Сезоны», штраф 20 000 рублей;</w:t>
      </w:r>
    </w:p>
    <w:p w:rsidR="00097CB5" w:rsidRDefault="00097CB5" w:rsidP="00097CB5">
      <w:pPr>
        <w:rPr>
          <w:lang w:eastAsia="en-US"/>
        </w:rPr>
      </w:pPr>
      <w:r w:rsidRPr="00356818">
        <w:rPr>
          <w:lang w:eastAsia="en-US"/>
        </w:rPr>
        <w:t xml:space="preserve">- решение </w:t>
      </w:r>
      <w:r>
        <w:rPr>
          <w:lang w:eastAsia="en-US"/>
        </w:rPr>
        <w:t>Каневского районного суда (дело № 5-4/2019) от 11.01.2019 по заявлению Управления о привлечении к административной ответственности, предусмотренной ч. 2 ст. 14.43 КоАП РФ, должностного лица – начальника производства ООО «Калория», штраф 20 000 рублей</w:t>
      </w:r>
      <w:r w:rsidR="000D3DE6">
        <w:rPr>
          <w:lang w:eastAsia="en-US"/>
        </w:rPr>
        <w:t>;</w:t>
      </w:r>
    </w:p>
    <w:p w:rsidR="00097CB5" w:rsidRPr="00097CB5" w:rsidRDefault="00097CB5" w:rsidP="00097CB5">
      <w:pPr>
        <w:rPr>
          <w:szCs w:val="28"/>
        </w:rPr>
      </w:pPr>
      <w:r w:rsidRPr="00097CB5">
        <w:rPr>
          <w:szCs w:val="28"/>
        </w:rPr>
        <w:t>- решением Арбитражного суда Краснодарского края от 06.02.2019 (дело №</w:t>
      </w:r>
      <w:r w:rsidRPr="00097CB5">
        <w:rPr>
          <w:szCs w:val="28"/>
          <w:lang w:val="en-US"/>
        </w:rPr>
        <w:t> </w:t>
      </w:r>
      <w:r w:rsidRPr="00097CB5">
        <w:rPr>
          <w:szCs w:val="28"/>
        </w:rPr>
        <w:t xml:space="preserve">А32-35704/2018), по заявлению ООО ТД «Кубанская станица» о </w:t>
      </w:r>
      <w:r w:rsidRPr="00097CB5">
        <w:rPr>
          <w:szCs w:val="28"/>
        </w:rPr>
        <w:lastRenderedPageBreak/>
        <w:t>признании незаконным и отмене постановления №28-В/2018-259 от 09.07.2018, по делу об АПН, предусмотренном ч. 2 ст. 14.43 КоАП РФ, штраф 300 000 руб., в удовлетворении заявления отказано;</w:t>
      </w:r>
    </w:p>
    <w:p w:rsidR="000D3DE6" w:rsidRPr="00842C1E" w:rsidRDefault="00097CB5" w:rsidP="000D3DE6">
      <w:pPr>
        <w:rPr>
          <w:lang w:eastAsia="en-US"/>
        </w:rPr>
      </w:pPr>
      <w:r w:rsidRPr="00842C1E">
        <w:rPr>
          <w:szCs w:val="28"/>
        </w:rPr>
        <w:t>- решение Арбитражного суда Краснодарского края от 0</w:t>
      </w:r>
      <w:r w:rsidR="000D3DE6" w:rsidRPr="00842C1E">
        <w:rPr>
          <w:szCs w:val="28"/>
        </w:rPr>
        <w:t>5</w:t>
      </w:r>
      <w:r w:rsidRPr="00842C1E">
        <w:rPr>
          <w:szCs w:val="28"/>
        </w:rPr>
        <w:t>.0</w:t>
      </w:r>
      <w:r w:rsidR="000D3DE6" w:rsidRPr="00842C1E">
        <w:rPr>
          <w:szCs w:val="28"/>
        </w:rPr>
        <w:t>3</w:t>
      </w:r>
      <w:r w:rsidRPr="00842C1E">
        <w:rPr>
          <w:szCs w:val="28"/>
        </w:rPr>
        <w:t>.201</w:t>
      </w:r>
      <w:r w:rsidR="000D3DE6" w:rsidRPr="00842C1E">
        <w:rPr>
          <w:szCs w:val="28"/>
        </w:rPr>
        <w:t>9</w:t>
      </w:r>
      <w:r w:rsidRPr="00842C1E">
        <w:rPr>
          <w:szCs w:val="28"/>
        </w:rPr>
        <w:t xml:space="preserve"> (дело №</w:t>
      </w:r>
      <w:r w:rsidRPr="00842C1E">
        <w:rPr>
          <w:szCs w:val="28"/>
          <w:lang w:val="en-US"/>
        </w:rPr>
        <w:t> </w:t>
      </w:r>
      <w:r w:rsidR="000D3DE6" w:rsidRPr="00842C1E">
        <w:rPr>
          <w:lang w:eastAsia="en-US"/>
        </w:rPr>
        <w:t>А32-804/2019</w:t>
      </w:r>
      <w:r w:rsidRPr="00842C1E">
        <w:rPr>
          <w:szCs w:val="28"/>
        </w:rPr>
        <w:t xml:space="preserve">), по заявлению </w:t>
      </w:r>
      <w:r w:rsidR="000D3DE6" w:rsidRPr="00842C1E">
        <w:rPr>
          <w:lang w:eastAsia="en-US"/>
        </w:rPr>
        <w:t>Управления о привлечении ОАО «Маслосырзавод «Славянский» к административной ответственности, предусмотренной ч. 1 ст. 14.43 КоАП РФ</w:t>
      </w:r>
      <w:r w:rsidRPr="00842C1E">
        <w:rPr>
          <w:szCs w:val="28"/>
        </w:rPr>
        <w:t xml:space="preserve">, штраф 100 000 руб. </w:t>
      </w:r>
    </w:p>
    <w:p w:rsidR="000D3DE6" w:rsidRDefault="000D3DE6" w:rsidP="000D3DE6">
      <w:pPr>
        <w:rPr>
          <w:lang w:eastAsia="en-US"/>
        </w:rPr>
      </w:pPr>
      <w:r w:rsidRPr="00842C1E">
        <w:rPr>
          <w:lang w:eastAsia="en-US"/>
        </w:rPr>
        <w:t xml:space="preserve">- решением Краснодарского краевого суда (дело № 12-841/2019) от </w:t>
      </w:r>
      <w:r>
        <w:rPr>
          <w:lang w:eastAsia="en-US"/>
        </w:rPr>
        <w:t>20.03.2019 по апелляционной жалобе начальника производства ООО ТД «Кубанская станица» на решение Прикубанского районного суда от 31.10.2018 об отказе в отмене постановления по делу об АПН от 09.07.2018, предусмотренном ч. 2 ст. 14.43 КоАП РФ, штраф 20000 руб., решение Прикубанского районного суда оставлено без изменений.</w:t>
      </w:r>
    </w:p>
    <w:p w:rsidR="009602EE" w:rsidRDefault="009602EE" w:rsidP="00937D14">
      <w:pPr>
        <w:jc w:val="center"/>
        <w:outlineLvl w:val="2"/>
        <w:rPr>
          <w:rFonts w:eastAsia="Calibri"/>
          <w:b/>
          <w:szCs w:val="28"/>
          <w:lang w:eastAsia="en-US"/>
        </w:rPr>
      </w:pPr>
    </w:p>
    <w:p w:rsidR="00937D14" w:rsidRDefault="00AD17FE" w:rsidP="00937D1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7</w:t>
      </w:r>
      <w:r>
        <w:rPr>
          <w:rFonts w:eastAsia="Calibri"/>
          <w:b/>
          <w:szCs w:val="28"/>
          <w:lang w:eastAsia="en-US"/>
        </w:rPr>
        <w:t>.</w:t>
      </w:r>
    </w:p>
    <w:p w:rsidR="00AD17FE" w:rsidRDefault="00AD17FE" w:rsidP="00EC086B">
      <w:pPr>
        <w:jc w:val="center"/>
        <w:rPr>
          <w:rFonts w:eastAsia="Calibri"/>
          <w:b/>
          <w:lang w:eastAsia="en-US"/>
        </w:rPr>
      </w:pPr>
      <w:r w:rsidRPr="00EC086B">
        <w:rPr>
          <w:rFonts w:eastAsia="Calibri"/>
          <w:b/>
          <w:lang w:eastAsia="en-US"/>
        </w:rPr>
        <w:t>Анализ практики обжаловани</w:t>
      </w:r>
      <w:r w:rsidR="008C4F7D">
        <w:rPr>
          <w:rFonts w:eastAsia="Calibri"/>
          <w:b/>
          <w:lang w:eastAsia="en-US"/>
        </w:rPr>
        <w:t>я решения, действий (бездействия</w:t>
      </w:r>
      <w:r w:rsidR="007F4093">
        <w:rPr>
          <w:rFonts w:eastAsia="Calibri"/>
          <w:b/>
          <w:lang w:eastAsia="en-US"/>
        </w:rPr>
        <w:t>) контрольно-надзорных органов</w:t>
      </w:r>
      <w:r w:rsidRPr="00EC086B">
        <w:rPr>
          <w:rFonts w:eastAsia="Calibri"/>
          <w:b/>
          <w:lang w:eastAsia="en-US"/>
        </w:rPr>
        <w:t xml:space="preserve"> и (или) его должностных лиц в досудебном (внесудебном) и судебном порядке</w:t>
      </w:r>
    </w:p>
    <w:p w:rsidR="007F4093" w:rsidRPr="00EC086B" w:rsidRDefault="007F4093" w:rsidP="00EC086B">
      <w:pPr>
        <w:jc w:val="center"/>
        <w:rPr>
          <w:rFonts w:eastAsia="Calibri"/>
          <w:b/>
          <w:lang w:eastAsia="en-US"/>
        </w:rPr>
      </w:pPr>
    </w:p>
    <w:p w:rsidR="00993396" w:rsidRPr="00567DDC" w:rsidRDefault="00567DDC" w:rsidP="007F4093">
      <w:pPr>
        <w:rPr>
          <w:szCs w:val="28"/>
        </w:rPr>
      </w:pPr>
      <w:r>
        <w:rPr>
          <w:szCs w:val="28"/>
        </w:rPr>
        <w:t xml:space="preserve">В 1 квартале </w:t>
      </w:r>
      <w:r w:rsidR="007F4093">
        <w:rPr>
          <w:szCs w:val="28"/>
        </w:rPr>
        <w:t xml:space="preserve">2019 года </w:t>
      </w:r>
      <w:r>
        <w:rPr>
          <w:szCs w:val="28"/>
        </w:rPr>
        <w:t>р</w:t>
      </w:r>
      <w:r w:rsidR="00993396">
        <w:rPr>
          <w:szCs w:val="28"/>
        </w:rPr>
        <w:t xml:space="preserve">ассмотрение заявлений </w:t>
      </w:r>
      <w:r w:rsidR="00993396" w:rsidRPr="00542040">
        <w:rPr>
          <w:szCs w:val="28"/>
        </w:rPr>
        <w:t xml:space="preserve">по оспариванию действий </w:t>
      </w:r>
      <w:r w:rsidR="007F4093">
        <w:rPr>
          <w:szCs w:val="28"/>
        </w:rPr>
        <w:t xml:space="preserve">(бездействия) должностных лиц Управления </w:t>
      </w:r>
      <w:r w:rsidR="00993396" w:rsidRPr="00542040">
        <w:rPr>
          <w:szCs w:val="28"/>
        </w:rPr>
        <w:t xml:space="preserve">проводились в </w:t>
      </w:r>
      <w:r w:rsidR="00993396">
        <w:rPr>
          <w:szCs w:val="28"/>
        </w:rPr>
        <w:t>2 случаях</w:t>
      </w:r>
      <w:r>
        <w:rPr>
          <w:szCs w:val="28"/>
        </w:rPr>
        <w:t>, реше</w:t>
      </w:r>
      <w:r w:rsidR="007F4093">
        <w:rPr>
          <w:szCs w:val="28"/>
        </w:rPr>
        <w:t xml:space="preserve">ния приняты в пользу </w:t>
      </w:r>
      <w:r w:rsidR="00392854">
        <w:rPr>
          <w:szCs w:val="28"/>
        </w:rPr>
        <w:t xml:space="preserve">Управления </w:t>
      </w:r>
      <w:r w:rsidR="00392854" w:rsidRPr="00567DDC">
        <w:rPr>
          <w:szCs w:val="28"/>
        </w:rPr>
        <w:t>постановлением</w:t>
      </w:r>
      <w:r w:rsidR="00993396" w:rsidRPr="00567DDC">
        <w:rPr>
          <w:szCs w:val="28"/>
        </w:rPr>
        <w:t xml:space="preserve"> Пятнадцатого арбитражного апелляционного суда от 24.01.2019 была оставлена без удовлетворения апелляционная жалоба ООО «Производственная компания «Милк Групп» на решение АС КК от 13.11.2018 об отказе в признании незаконным и отмене предписания об отзыве декларации от 23.04.2018 (дело № 15АП-21640/2018)</w:t>
      </w:r>
      <w:r w:rsidR="007F4093">
        <w:rPr>
          <w:szCs w:val="28"/>
        </w:rPr>
        <w:t>.</w:t>
      </w:r>
    </w:p>
    <w:p w:rsidR="00567DDC" w:rsidRDefault="00567DDC" w:rsidP="007F4093">
      <w:pPr>
        <w:rPr>
          <w:szCs w:val="28"/>
        </w:rPr>
      </w:pPr>
      <w:r w:rsidRPr="00567DDC">
        <w:rPr>
          <w:szCs w:val="28"/>
        </w:rPr>
        <w:t>Управлением Россельхознадзора по Краснодарскому краю и Республике Адыгея отказано в удовлетворении по заявлению ООО «Нальчикский молочный комбинат» о признании незаконным и отмене предписания о прекращении действия декларации о соответствии от 28 ноября 2018 г.</w:t>
      </w:r>
    </w:p>
    <w:p w:rsidR="00356818" w:rsidRDefault="00356818" w:rsidP="00993396">
      <w:pPr>
        <w:rPr>
          <w:szCs w:val="28"/>
        </w:rPr>
      </w:pPr>
    </w:p>
    <w:p w:rsidR="00937D14" w:rsidRDefault="00AD17FE" w:rsidP="00937D1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8</w:t>
      </w:r>
      <w:r>
        <w:rPr>
          <w:rFonts w:eastAsia="Calibri"/>
          <w:b/>
          <w:szCs w:val="28"/>
          <w:lang w:eastAsia="en-US"/>
        </w:rPr>
        <w:t>.</w:t>
      </w:r>
    </w:p>
    <w:p w:rsidR="00AD17FE" w:rsidRPr="006F4CF4" w:rsidRDefault="00AD17FE" w:rsidP="006F4CF4">
      <w:pPr>
        <w:jc w:val="center"/>
        <w:rPr>
          <w:rFonts w:eastAsia="Calibri"/>
          <w:b/>
          <w:lang w:eastAsia="en-US"/>
        </w:rPr>
      </w:pPr>
      <w:r w:rsidRPr="006F4CF4">
        <w:rPr>
          <w:rFonts w:eastAsia="Calibri"/>
          <w:b/>
          <w:lang w:eastAsia="en-US"/>
        </w:rP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937D14" w:rsidRDefault="00937D14" w:rsidP="006F4CF4">
      <w:pPr>
        <w:rPr>
          <w:rFonts w:eastAsia="Calibri"/>
          <w:lang w:eastAsia="en-US"/>
        </w:rPr>
      </w:pPr>
    </w:p>
    <w:p w:rsidR="00AD17FE" w:rsidRDefault="00AD17FE" w:rsidP="00AD17FE">
      <w:pPr>
        <w:widowControl w:val="0"/>
        <w:ind w:firstLine="567"/>
        <w:rPr>
          <w:szCs w:val="28"/>
        </w:rPr>
      </w:pPr>
      <w:r>
        <w:rPr>
          <w:szCs w:val="28"/>
        </w:rPr>
        <w:t xml:space="preserve">За </w:t>
      </w:r>
      <w:r w:rsidR="00937D14">
        <w:rPr>
          <w:szCs w:val="28"/>
        </w:rPr>
        <w:t>1</w:t>
      </w:r>
      <w:r>
        <w:rPr>
          <w:szCs w:val="28"/>
        </w:rPr>
        <w:t xml:space="preserve"> квартал 2019 года руководителям предприятий вынесено</w:t>
      </w:r>
      <w:r w:rsidR="00937D14">
        <w:rPr>
          <w:szCs w:val="28"/>
        </w:rPr>
        <w:t xml:space="preserve"> 1</w:t>
      </w:r>
      <w:r w:rsidR="006F4CF4">
        <w:rPr>
          <w:szCs w:val="28"/>
        </w:rPr>
        <w:t>3</w:t>
      </w:r>
      <w:r w:rsidR="00937D14">
        <w:rPr>
          <w:szCs w:val="28"/>
        </w:rPr>
        <w:t>6</w:t>
      </w:r>
      <w:r>
        <w:rPr>
          <w:szCs w:val="28"/>
        </w:rPr>
        <w:t xml:space="preserve"> предписаний об устранении выявленных нарушений законодательства и выдано представлений об устранении причин и условий совершения правонарушений</w:t>
      </w:r>
      <w:r w:rsidR="00937D14">
        <w:rPr>
          <w:szCs w:val="28"/>
        </w:rPr>
        <w:t>.</w:t>
      </w:r>
    </w:p>
    <w:p w:rsidR="00AD17FE" w:rsidRDefault="00AD17FE" w:rsidP="006F4CF4">
      <w:pPr>
        <w:rPr>
          <w:rFonts w:eastAsia="Calibri"/>
          <w:lang w:eastAsia="en-US"/>
        </w:rPr>
      </w:pPr>
    </w:p>
    <w:p w:rsidR="009602EE" w:rsidRDefault="009602EE" w:rsidP="00937D14">
      <w:pPr>
        <w:jc w:val="center"/>
        <w:outlineLvl w:val="2"/>
        <w:rPr>
          <w:rFonts w:eastAsia="Calibri"/>
          <w:b/>
          <w:szCs w:val="28"/>
          <w:lang w:eastAsia="en-US"/>
        </w:rPr>
      </w:pPr>
    </w:p>
    <w:p w:rsidR="00937D14" w:rsidRDefault="00AD17FE" w:rsidP="00937D14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EC086B">
        <w:rPr>
          <w:rFonts w:eastAsia="Calibri"/>
          <w:b/>
          <w:szCs w:val="28"/>
          <w:lang w:eastAsia="en-US"/>
        </w:rPr>
        <w:t>9</w:t>
      </w:r>
      <w:r>
        <w:rPr>
          <w:rFonts w:eastAsia="Calibri"/>
          <w:b/>
          <w:szCs w:val="28"/>
          <w:lang w:eastAsia="en-US"/>
        </w:rPr>
        <w:t>.</w:t>
      </w:r>
    </w:p>
    <w:p w:rsidR="00AD17FE" w:rsidRDefault="00AD17FE" w:rsidP="006F4CF4">
      <w:pPr>
        <w:jc w:val="center"/>
        <w:rPr>
          <w:rFonts w:eastAsia="Calibri"/>
          <w:b/>
          <w:lang w:eastAsia="en-US"/>
        </w:rPr>
      </w:pPr>
      <w:r w:rsidRPr="006F4CF4">
        <w:rPr>
          <w:rFonts w:eastAsia="Calibri"/>
          <w:b/>
          <w:lang w:eastAsia="en-US"/>
        </w:rPr>
        <w:lastRenderedPageBreak/>
        <w:t>Статистика и анализ случаев объявления предостережений подконтрольным субъектам, а также их исполнимости</w:t>
      </w:r>
    </w:p>
    <w:p w:rsidR="008C4F7D" w:rsidRPr="006F4CF4" w:rsidRDefault="008C4F7D" w:rsidP="006F4CF4">
      <w:pPr>
        <w:jc w:val="center"/>
        <w:rPr>
          <w:rFonts w:eastAsia="Calibri"/>
          <w:b/>
          <w:lang w:eastAsia="en-US"/>
        </w:rPr>
      </w:pPr>
    </w:p>
    <w:p w:rsidR="007F4093" w:rsidRDefault="00AD17FE" w:rsidP="00AD17FE">
      <w:pPr>
        <w:rPr>
          <w:szCs w:val="28"/>
        </w:rPr>
      </w:pPr>
      <w:r w:rsidRPr="00BB2EDF">
        <w:rPr>
          <w:szCs w:val="28"/>
        </w:rPr>
        <w:t xml:space="preserve">За отчетный период подконтрольным субъектам в соответствии со ст.8.3 Федерального закона </w:t>
      </w:r>
      <w:r w:rsidR="006F4CF4" w:rsidRPr="00BB2EDF">
        <w:rPr>
          <w:szCs w:val="28"/>
        </w:rPr>
        <w:t xml:space="preserve">от 26.12.2008 </w:t>
      </w:r>
      <w:r w:rsidRPr="00BB2EDF">
        <w:rPr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объявлено </w:t>
      </w:r>
      <w:r w:rsidR="00BB2EDF" w:rsidRPr="00BB2EDF">
        <w:rPr>
          <w:szCs w:val="28"/>
        </w:rPr>
        <w:t>8</w:t>
      </w:r>
      <w:r w:rsidRPr="00BB2EDF">
        <w:rPr>
          <w:szCs w:val="28"/>
        </w:rPr>
        <w:t xml:space="preserve"> предостережени</w:t>
      </w:r>
      <w:r w:rsidR="00BB2EDF" w:rsidRPr="00BB2EDF">
        <w:rPr>
          <w:szCs w:val="28"/>
        </w:rPr>
        <w:t>й</w:t>
      </w:r>
      <w:r w:rsidRPr="00BB2EDF">
        <w:rPr>
          <w:szCs w:val="28"/>
        </w:rPr>
        <w:t xml:space="preserve">. </w:t>
      </w:r>
    </w:p>
    <w:p w:rsidR="000822D1" w:rsidRPr="00BB2EDF" w:rsidRDefault="000822D1" w:rsidP="000822D1">
      <w:pPr>
        <w:rPr>
          <w:szCs w:val="28"/>
        </w:rPr>
      </w:pPr>
      <w:r>
        <w:rPr>
          <w:szCs w:val="28"/>
        </w:rPr>
        <w:t>В</w:t>
      </w:r>
      <w:r w:rsidRPr="00BB2EDF">
        <w:rPr>
          <w:szCs w:val="28"/>
        </w:rPr>
        <w:t>ынесены предупреждения взамен админ</w:t>
      </w:r>
      <w:r>
        <w:rPr>
          <w:szCs w:val="28"/>
        </w:rPr>
        <w:t>истративного штрафа</w:t>
      </w:r>
      <w:r w:rsidR="00254135">
        <w:rPr>
          <w:szCs w:val="28"/>
        </w:rPr>
        <w:t xml:space="preserve"> в </w:t>
      </w:r>
      <w:r w:rsidRPr="00BB2EDF">
        <w:rPr>
          <w:szCs w:val="28"/>
        </w:rPr>
        <w:t xml:space="preserve"> </w:t>
      </w:r>
      <w:r w:rsidR="00AD17FE" w:rsidRPr="00BB2EDF">
        <w:rPr>
          <w:szCs w:val="28"/>
        </w:rPr>
        <w:t xml:space="preserve"> соответствии со ст. 4.1.1 КоАП РФ</w:t>
      </w:r>
      <w:r w:rsidR="00937D14" w:rsidRPr="00BB2EDF">
        <w:rPr>
          <w:szCs w:val="28"/>
        </w:rPr>
        <w:t xml:space="preserve"> в </w:t>
      </w:r>
      <w:r w:rsidR="00BB2EDF" w:rsidRPr="00BB2EDF">
        <w:rPr>
          <w:szCs w:val="28"/>
        </w:rPr>
        <w:t>12</w:t>
      </w:r>
      <w:r w:rsidR="00937D14" w:rsidRPr="00BB2EDF">
        <w:rPr>
          <w:szCs w:val="28"/>
        </w:rPr>
        <w:t xml:space="preserve"> случа</w:t>
      </w:r>
      <w:r w:rsidR="00BB2EDF" w:rsidRPr="00BB2EDF">
        <w:rPr>
          <w:szCs w:val="28"/>
        </w:rPr>
        <w:t>ях</w:t>
      </w:r>
      <w:r w:rsidR="007F4093">
        <w:rPr>
          <w:szCs w:val="28"/>
        </w:rPr>
        <w:t xml:space="preserve">, </w:t>
      </w:r>
      <w:r w:rsidR="007F4093">
        <w:t>с</w:t>
      </w:r>
      <w:r w:rsidR="00254135">
        <w:t>нижен штраф</w:t>
      </w:r>
      <w:r w:rsidR="00AD17FE" w:rsidRPr="00BB2EDF">
        <w:t xml:space="preserve"> в порядке ст. 4.1 КоАП РФ в </w:t>
      </w:r>
      <w:r w:rsidR="00BB2EDF" w:rsidRPr="00BB2EDF">
        <w:t>1</w:t>
      </w:r>
      <w:r w:rsidR="00AD17FE" w:rsidRPr="00BB2EDF">
        <w:t xml:space="preserve"> случа</w:t>
      </w:r>
      <w:r w:rsidR="00BB2EDF" w:rsidRPr="00BB2EDF">
        <w:t>е</w:t>
      </w:r>
      <w:r>
        <w:t>, о</w:t>
      </w:r>
      <w:r w:rsidR="00254135">
        <w:t>бъявлено устное</w:t>
      </w:r>
      <w:r w:rsidRPr="00BB2EDF">
        <w:t xml:space="preserve"> замечани</w:t>
      </w:r>
      <w:r w:rsidR="00254135">
        <w:t>е</w:t>
      </w:r>
      <w:r w:rsidRPr="00BB2EDF">
        <w:t xml:space="preserve"> в связи с ма</w:t>
      </w:r>
      <w:r w:rsidR="00254135">
        <w:t>лозначительностью правонарушения</w:t>
      </w:r>
      <w:r w:rsidRPr="00BB2EDF">
        <w:t xml:space="preserve"> в порядке ст.2.9 КоАП РФ в 1 случае.</w:t>
      </w:r>
    </w:p>
    <w:p w:rsidR="009602EE" w:rsidRDefault="009602EE" w:rsidP="00762AE5">
      <w:pPr>
        <w:jc w:val="center"/>
        <w:outlineLvl w:val="2"/>
        <w:rPr>
          <w:rFonts w:eastAsia="Calibri"/>
          <w:b/>
          <w:szCs w:val="28"/>
          <w:lang w:eastAsia="en-US"/>
        </w:rPr>
      </w:pPr>
    </w:p>
    <w:p w:rsidR="00762AE5" w:rsidRDefault="00AD17FE" w:rsidP="00762AE5">
      <w:pPr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Раздел </w:t>
      </w:r>
      <w:r w:rsidR="00DE61CD">
        <w:rPr>
          <w:rFonts w:eastAsia="Calibri"/>
          <w:b/>
          <w:szCs w:val="28"/>
          <w:lang w:eastAsia="en-US"/>
        </w:rPr>
        <w:t>10</w:t>
      </w:r>
      <w:r>
        <w:rPr>
          <w:rFonts w:eastAsia="Calibri"/>
          <w:b/>
          <w:szCs w:val="28"/>
          <w:lang w:eastAsia="en-US"/>
        </w:rPr>
        <w:t>.</w:t>
      </w:r>
    </w:p>
    <w:p w:rsidR="00AD17FE" w:rsidRPr="002A77E9" w:rsidRDefault="00AD17FE" w:rsidP="002A77E9">
      <w:pPr>
        <w:jc w:val="center"/>
        <w:rPr>
          <w:rFonts w:eastAsia="Calibri"/>
          <w:b/>
          <w:lang w:eastAsia="en-US"/>
        </w:rPr>
      </w:pPr>
      <w:r w:rsidRPr="002A77E9">
        <w:rPr>
          <w:rFonts w:eastAsia="Calibri"/>
          <w:b/>
          <w:lang w:eastAsia="en-US"/>
        </w:rPr>
        <w:t>Информация о проведённых профилактических мероприятиях в отношении подконтрольных субъектов</w:t>
      </w:r>
    </w:p>
    <w:p w:rsidR="00762AE5" w:rsidRDefault="00762AE5" w:rsidP="00DE61CD">
      <w:pPr>
        <w:rPr>
          <w:rFonts w:eastAsia="Calibri"/>
          <w:lang w:eastAsia="en-US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>В рамках проводимой в Управлении профилактической работы на официальном сайте Управления и на стенде отдела размещены: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AD17FE" w:rsidRDefault="00AD17FE" w:rsidP="003A5CA1">
      <w:pPr>
        <w:pStyle w:val="a5"/>
        <w:ind w:firstLine="709"/>
        <w:rPr>
          <w:szCs w:val="28"/>
        </w:rPr>
      </w:pPr>
      <w:r>
        <w:rPr>
          <w:szCs w:val="28"/>
        </w:rPr>
        <w:t>В 1 квартале 2019 года на</w:t>
      </w:r>
      <w:r w:rsidR="00762AE5">
        <w:rPr>
          <w:szCs w:val="28"/>
        </w:rPr>
        <w:t xml:space="preserve"> официальном</w:t>
      </w:r>
      <w:r>
        <w:rPr>
          <w:szCs w:val="28"/>
        </w:rPr>
        <w:t xml:space="preserve"> сайт</w:t>
      </w:r>
      <w:r w:rsidR="00226431">
        <w:rPr>
          <w:szCs w:val="28"/>
        </w:rPr>
        <w:t>е</w:t>
      </w:r>
      <w:r>
        <w:rPr>
          <w:szCs w:val="28"/>
        </w:rPr>
        <w:t xml:space="preserve"> Управления размещено</w:t>
      </w:r>
      <w:r w:rsidR="003A5CA1">
        <w:rPr>
          <w:szCs w:val="28"/>
        </w:rPr>
        <w:t xml:space="preserve"> 63</w:t>
      </w:r>
      <w:r w:rsidR="00762AE5">
        <w:rPr>
          <w:szCs w:val="28"/>
        </w:rPr>
        <w:t xml:space="preserve"> информационных материал</w:t>
      </w:r>
      <w:r w:rsidR="00226431">
        <w:rPr>
          <w:szCs w:val="28"/>
        </w:rPr>
        <w:t>а</w:t>
      </w:r>
      <w:r>
        <w:rPr>
          <w:szCs w:val="28"/>
        </w:rPr>
        <w:t xml:space="preserve"> различной направленности в сфере ветеринарии</w:t>
      </w:r>
      <w:r w:rsidR="00762AE5">
        <w:rPr>
          <w:szCs w:val="28"/>
        </w:rPr>
        <w:t>;</w:t>
      </w:r>
      <w:r w:rsidR="000C163C">
        <w:rPr>
          <w:szCs w:val="28"/>
        </w:rPr>
        <w:t xml:space="preserve"> </w:t>
      </w:r>
      <w:r>
        <w:rPr>
          <w:szCs w:val="28"/>
        </w:rPr>
        <w:t xml:space="preserve">принято участие в подготовке </w:t>
      </w:r>
      <w:r w:rsidR="003A5CA1">
        <w:rPr>
          <w:szCs w:val="28"/>
        </w:rPr>
        <w:t xml:space="preserve">6 </w:t>
      </w:r>
      <w:r>
        <w:rPr>
          <w:szCs w:val="28"/>
        </w:rPr>
        <w:t>сюжетов на ТВ</w:t>
      </w:r>
      <w:r w:rsidR="003A5CA1">
        <w:rPr>
          <w:szCs w:val="28"/>
        </w:rPr>
        <w:t>;</w:t>
      </w:r>
      <w:r w:rsidR="000C163C">
        <w:rPr>
          <w:szCs w:val="28"/>
        </w:rPr>
        <w:t xml:space="preserve"> </w:t>
      </w:r>
      <w:r>
        <w:rPr>
          <w:szCs w:val="28"/>
        </w:rPr>
        <w:t>размещено</w:t>
      </w:r>
      <w:r w:rsidR="003A5CA1">
        <w:rPr>
          <w:szCs w:val="28"/>
        </w:rPr>
        <w:t xml:space="preserve">79 </w:t>
      </w:r>
      <w:r w:rsidR="00762AE5">
        <w:rPr>
          <w:szCs w:val="28"/>
        </w:rPr>
        <w:t>информаци</w:t>
      </w:r>
      <w:r w:rsidR="003A5CA1">
        <w:rPr>
          <w:szCs w:val="28"/>
        </w:rPr>
        <w:t xml:space="preserve">онных материала </w:t>
      </w:r>
      <w:r>
        <w:rPr>
          <w:szCs w:val="28"/>
        </w:rPr>
        <w:t>в электронных СМИ</w:t>
      </w:r>
      <w:r w:rsidR="003A5CA1">
        <w:rPr>
          <w:szCs w:val="28"/>
        </w:rPr>
        <w:t>;</w:t>
      </w:r>
      <w:r>
        <w:rPr>
          <w:szCs w:val="28"/>
        </w:rPr>
        <w:t xml:space="preserve"> опубликовано </w:t>
      </w:r>
      <w:r w:rsidRPr="00226431">
        <w:rPr>
          <w:szCs w:val="28"/>
        </w:rPr>
        <w:t>3</w:t>
      </w:r>
      <w:r>
        <w:rPr>
          <w:szCs w:val="28"/>
        </w:rPr>
        <w:t xml:space="preserve"> информации в печатных изданиях. </w:t>
      </w:r>
    </w:p>
    <w:p w:rsidR="00AD17FE" w:rsidRDefault="00AD17FE" w:rsidP="00226431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Управление, обеспечивает открытый доступ к данным в области ветеринарии путём размещения на официальном сайте Управления по электронному адресу http://rsn.krasnodar.ru/ в информационно-телекоммуникационной сети «Интернет» различной справочной информации.</w:t>
      </w:r>
    </w:p>
    <w:p w:rsidR="00AD17FE" w:rsidRDefault="00AD17FE" w:rsidP="00AD17FE">
      <w:pPr>
        <w:shd w:val="clear" w:color="auto" w:fill="FFFFFF"/>
        <w:ind w:firstLine="708"/>
        <w:rPr>
          <w:bCs/>
          <w:color w:val="000000"/>
          <w:szCs w:val="28"/>
        </w:rPr>
      </w:pPr>
      <w:r>
        <w:rPr>
          <w:color w:val="000000"/>
          <w:szCs w:val="28"/>
        </w:rPr>
        <w:t>Работа с обращениями граждан ведётся в соотве</w:t>
      </w:r>
      <w:r w:rsidR="009D7831">
        <w:rPr>
          <w:color w:val="000000"/>
          <w:szCs w:val="28"/>
        </w:rPr>
        <w:t xml:space="preserve">тствии с установленным порядком, </w:t>
      </w:r>
      <w:r>
        <w:rPr>
          <w:color w:val="000000"/>
          <w:szCs w:val="28"/>
        </w:rPr>
        <w:t xml:space="preserve">организовываются и проводятся внеплановые проверки, по результатам которых принимаются меры, в пределах компетенции Управления. </w:t>
      </w:r>
      <w:r w:rsidR="009D7831">
        <w:rPr>
          <w:color w:val="000000"/>
          <w:szCs w:val="28"/>
        </w:rPr>
        <w:t xml:space="preserve">За отчетный период рассмотрено </w:t>
      </w:r>
      <w:r w:rsidRPr="009D7831">
        <w:rPr>
          <w:color w:val="000000"/>
          <w:szCs w:val="28"/>
        </w:rPr>
        <w:t>123 обращения.</w:t>
      </w:r>
    </w:p>
    <w:p w:rsidR="000C163C" w:rsidRDefault="000C163C" w:rsidP="000C163C">
      <w:pPr>
        <w:rPr>
          <w:szCs w:val="28"/>
          <w:shd w:val="clear" w:color="auto" w:fill="FFFFFF"/>
        </w:rPr>
      </w:pPr>
      <w:r>
        <w:rPr>
          <w:szCs w:val="28"/>
        </w:rPr>
        <w:t>Подводя итог, необходимо отметить, что результаты проведённых надзорных и профилактических мероприятий характеризуются положительной динамикой в решении основных задач – обеспечения качества и безопасности продуктов животного происхождения</w:t>
      </w:r>
      <w:r>
        <w:rPr>
          <w:szCs w:val="28"/>
          <w:shd w:val="clear" w:color="auto" w:fill="FFFFFF"/>
        </w:rPr>
        <w:t>.</w:t>
      </w:r>
    </w:p>
    <w:p w:rsidR="008C4F7D" w:rsidRDefault="008C4F7D" w:rsidP="00AD17FE">
      <w:pPr>
        <w:spacing w:after="120"/>
        <w:rPr>
          <w:b/>
          <w:szCs w:val="28"/>
        </w:rPr>
      </w:pPr>
    </w:p>
    <w:p w:rsidR="00AD17FE" w:rsidRDefault="00AD17FE" w:rsidP="008C4F7D">
      <w:pPr>
        <w:pStyle w:val="1"/>
        <w:jc w:val="center"/>
        <w:rPr>
          <w:rFonts w:cs="Times New Roman"/>
        </w:rPr>
      </w:pPr>
      <w:r w:rsidRPr="006F4DCB">
        <w:rPr>
          <w:rFonts w:cs="Times New Roman"/>
        </w:rPr>
        <w:lastRenderedPageBreak/>
        <w:t>В сфере федерального государственного надзора за обращением лекарственных средс</w:t>
      </w:r>
      <w:r w:rsidR="009D7831" w:rsidRPr="006F4DCB">
        <w:rPr>
          <w:rFonts w:cs="Times New Roman"/>
        </w:rPr>
        <w:t>тв для ветеринарного применения</w:t>
      </w:r>
    </w:p>
    <w:p w:rsidR="006F4DCB" w:rsidRPr="006F4DCB" w:rsidRDefault="006F4DCB" w:rsidP="008C4F7D">
      <w:pPr>
        <w:jc w:val="center"/>
      </w:pPr>
    </w:p>
    <w:p w:rsidR="009D7831" w:rsidRDefault="009D7831" w:rsidP="007415F0">
      <w:pPr>
        <w:pStyle w:val="3"/>
      </w:pPr>
      <w:r>
        <w:t>Раздел 1.</w:t>
      </w:r>
    </w:p>
    <w:p w:rsidR="00AD17FE" w:rsidRDefault="00AD17FE" w:rsidP="009D7831">
      <w:pPr>
        <w:jc w:val="center"/>
        <w:rPr>
          <w:b/>
          <w:szCs w:val="28"/>
        </w:rPr>
      </w:pPr>
      <w:r>
        <w:rPr>
          <w:b/>
          <w:szCs w:val="28"/>
        </w:rPr>
        <w:t xml:space="preserve">Статистические данные о проведённых контрольно-надзорных </w:t>
      </w:r>
      <w:r w:rsidR="00392854">
        <w:rPr>
          <w:b/>
          <w:szCs w:val="28"/>
        </w:rPr>
        <w:t>мероприятиях, носящих</w:t>
      </w:r>
      <w:r>
        <w:rPr>
          <w:b/>
          <w:szCs w:val="28"/>
        </w:rPr>
        <w:t xml:space="preserve"> как плановый, так и внеплановый характер, и анализ результатов таких мероприятий</w:t>
      </w:r>
    </w:p>
    <w:p w:rsidR="00AD17FE" w:rsidRPr="00403C3C" w:rsidRDefault="00AD17FE" w:rsidP="00AD17FE">
      <w:pPr>
        <w:widowControl w:val="0"/>
        <w:ind w:firstLine="567"/>
        <w:rPr>
          <w:color w:val="000000"/>
          <w:szCs w:val="28"/>
        </w:rPr>
      </w:pPr>
    </w:p>
    <w:p w:rsidR="00AD17FE" w:rsidRPr="00403C3C" w:rsidRDefault="00AD17FE" w:rsidP="009D7831">
      <w:pPr>
        <w:widowControl w:val="0"/>
        <w:rPr>
          <w:color w:val="000000"/>
          <w:szCs w:val="28"/>
        </w:rPr>
      </w:pPr>
      <w:r w:rsidRPr="00403C3C">
        <w:rPr>
          <w:color w:val="000000"/>
          <w:szCs w:val="28"/>
        </w:rPr>
        <w:t>С целью недопущения на рынок контрафактных и недоброкачественных средств для ветеринарного применения, а также с целью минимизации вреда от их применения</w:t>
      </w:r>
      <w:r w:rsidR="009D7831" w:rsidRPr="00403C3C">
        <w:rPr>
          <w:color w:val="000000"/>
          <w:szCs w:val="28"/>
        </w:rPr>
        <w:t>,</w:t>
      </w:r>
      <w:r w:rsidRPr="00403C3C">
        <w:rPr>
          <w:color w:val="000000"/>
          <w:szCs w:val="28"/>
        </w:rPr>
        <w:t xml:space="preserve"> Управлением проводится контроль качества и выборочный контроль качества лекарственных средств для ветеринарного применения.</w:t>
      </w:r>
    </w:p>
    <w:p w:rsidR="00AD17FE" w:rsidRPr="00403C3C" w:rsidRDefault="00AD17FE" w:rsidP="00E03D90">
      <w:pPr>
        <w:widowControl w:val="0"/>
        <w:tabs>
          <w:tab w:val="left" w:pos="426"/>
        </w:tabs>
        <w:rPr>
          <w:color w:val="000000"/>
          <w:szCs w:val="28"/>
        </w:rPr>
      </w:pPr>
      <w:r w:rsidRPr="00403C3C">
        <w:rPr>
          <w:color w:val="000000"/>
          <w:szCs w:val="28"/>
        </w:rPr>
        <w:t>При выявлении несоответствия лекарственных средств установленным требованиям к качеству препарата</w:t>
      </w:r>
      <w:r w:rsidR="009D7831" w:rsidRPr="00403C3C">
        <w:rPr>
          <w:color w:val="000000"/>
          <w:szCs w:val="28"/>
        </w:rPr>
        <w:t>,</w:t>
      </w:r>
      <w:r w:rsidRPr="00403C3C">
        <w:rPr>
          <w:color w:val="000000"/>
          <w:szCs w:val="28"/>
        </w:rPr>
        <w:t xml:space="preserve"> Управление принимает решение о приостановке обращения серии лекарственного средства. Информация о приостановлении доводится до сведения производителя лекарственного препарата. Производитель препарата, у которого выявлено несоответствие, разрабатывает программу мероприятий по устранению замечаний. Для подтверждения качества препарата его архивные образцы </w:t>
      </w:r>
      <w:r w:rsidR="009D7831" w:rsidRPr="00403C3C">
        <w:rPr>
          <w:color w:val="000000"/>
          <w:szCs w:val="28"/>
        </w:rPr>
        <w:t>и образцы, изъятые из обращения</w:t>
      </w:r>
      <w:r w:rsidRPr="00403C3C">
        <w:rPr>
          <w:color w:val="000000"/>
          <w:szCs w:val="28"/>
        </w:rPr>
        <w:t xml:space="preserve"> исследуют в независимой аккредитованной лаборатории. О результатах испытаний производитель информирует Управление. На основании этих результатов Управление принимает решение о возможности возобновления обращения приостановленного лекарственного средства.</w:t>
      </w:r>
    </w:p>
    <w:p w:rsidR="00AD17FE" w:rsidRPr="00403C3C" w:rsidRDefault="00AD17FE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>В 1 квартале 2019 года было проведено:</w:t>
      </w:r>
    </w:p>
    <w:p w:rsidR="00AD17FE" w:rsidRPr="00403C3C" w:rsidRDefault="00AD17FE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 xml:space="preserve"> - 7 внеплановых выездных проверок по заявлению соискателей лицензии</w:t>
      </w:r>
      <w:r w:rsidR="000C163C" w:rsidRPr="00403C3C">
        <w:rPr>
          <w:szCs w:val="28"/>
        </w:rPr>
        <w:t>/</w:t>
      </w:r>
      <w:r w:rsidR="00392854" w:rsidRPr="00403C3C">
        <w:rPr>
          <w:szCs w:val="28"/>
        </w:rPr>
        <w:t>лицензиатов, выдано</w:t>
      </w:r>
      <w:r w:rsidR="000C163C" w:rsidRPr="00403C3C">
        <w:rPr>
          <w:szCs w:val="28"/>
        </w:rPr>
        <w:t xml:space="preserve"> 6 лицензий </w:t>
      </w:r>
      <w:r w:rsidRPr="00403C3C">
        <w:rPr>
          <w:szCs w:val="28"/>
        </w:rPr>
        <w:t xml:space="preserve">на </w:t>
      </w:r>
      <w:r w:rsidR="000C163C" w:rsidRPr="00403C3C">
        <w:rPr>
          <w:szCs w:val="28"/>
        </w:rPr>
        <w:t>осуществление розничной</w:t>
      </w:r>
      <w:r w:rsidRPr="00403C3C">
        <w:rPr>
          <w:szCs w:val="28"/>
        </w:rPr>
        <w:t xml:space="preserve"> то</w:t>
      </w:r>
      <w:r w:rsidR="000C163C" w:rsidRPr="00403C3C">
        <w:rPr>
          <w:szCs w:val="28"/>
        </w:rPr>
        <w:t>рговли</w:t>
      </w:r>
      <w:r w:rsidRPr="00403C3C">
        <w:rPr>
          <w:szCs w:val="28"/>
        </w:rPr>
        <w:t xml:space="preserve"> лекарственными </w:t>
      </w:r>
      <w:r w:rsidR="00E03D90" w:rsidRPr="00403C3C">
        <w:rPr>
          <w:szCs w:val="28"/>
        </w:rPr>
        <w:t xml:space="preserve">средствами для ветеринарного </w:t>
      </w:r>
      <w:r w:rsidRPr="00403C3C">
        <w:rPr>
          <w:szCs w:val="28"/>
        </w:rPr>
        <w:t>применения, отказано – в 1 случае;</w:t>
      </w:r>
    </w:p>
    <w:p w:rsidR="00AD17FE" w:rsidRPr="00403C3C" w:rsidRDefault="00AD17FE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>- 1 внеплановая выездная проверка по заявлению юридического лица на переоформление лицензии на оптовую торговлю лекарственными средствами для ветеринарного применения, нарушений не выявлено;</w:t>
      </w:r>
    </w:p>
    <w:p w:rsidR="00E03D90" w:rsidRPr="00403C3C" w:rsidRDefault="00AD17FE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 xml:space="preserve"> - 3 плановые проверки лицензиатов, в том числе 1 производителя лекарственных препаратов для ветеринарного применения, 1 индивидуального предпринимателя, осуществляющего розничную торговлю и хранение лекарственных препаратов, 1</w:t>
      </w:r>
      <w:r w:rsidR="00E03D90" w:rsidRPr="00403C3C">
        <w:rPr>
          <w:szCs w:val="28"/>
        </w:rPr>
        <w:t xml:space="preserve"> </w:t>
      </w:r>
      <w:r w:rsidRPr="00403C3C">
        <w:rPr>
          <w:szCs w:val="28"/>
        </w:rPr>
        <w:t xml:space="preserve">юридического лица, осуществляющего оптовую торговлю и хранение лекарственных препаратов. </w:t>
      </w:r>
    </w:p>
    <w:p w:rsidR="00AD17FE" w:rsidRPr="00403C3C" w:rsidRDefault="00254135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 xml:space="preserve">По результатам </w:t>
      </w:r>
      <w:r w:rsidR="00392854" w:rsidRPr="00403C3C">
        <w:rPr>
          <w:szCs w:val="28"/>
        </w:rPr>
        <w:t>проверок в</w:t>
      </w:r>
      <w:r w:rsidR="00AD17FE" w:rsidRPr="00403C3C">
        <w:rPr>
          <w:szCs w:val="28"/>
        </w:rPr>
        <w:t xml:space="preserve"> 2 случаях выявлены нарушения по ч. 4 ст. 14.1 КоАП РФ (</w:t>
      </w:r>
      <w:r w:rsidR="009D7831" w:rsidRPr="00403C3C">
        <w:rPr>
          <w:rStyle w:val="blk"/>
          <w:rFonts w:eastAsiaTheme="majorEastAsia"/>
          <w:szCs w:val="28"/>
        </w:rPr>
        <w:t>о</w:t>
      </w:r>
      <w:r w:rsidR="00AD17FE" w:rsidRPr="00403C3C">
        <w:rPr>
          <w:rStyle w:val="blk"/>
          <w:rFonts w:eastAsiaTheme="majorEastAsia"/>
          <w:szCs w:val="28"/>
        </w:rPr>
        <w:t>существление предпринимательской деятельности с грубым нарушением требований и условий, предусмотренных специальным разрешением (лицензией</w:t>
      </w:r>
      <w:r w:rsidR="00AD17FE" w:rsidRPr="00403C3C">
        <w:rPr>
          <w:szCs w:val="28"/>
        </w:rPr>
        <w:t xml:space="preserve">). Выдано 2 предписания, составлено 3 протокола </w:t>
      </w:r>
      <w:r w:rsidR="00403C3C" w:rsidRPr="00403C3C">
        <w:rPr>
          <w:szCs w:val="28"/>
        </w:rPr>
        <w:t>об административных правонарушениях. М</w:t>
      </w:r>
      <w:r w:rsidR="00AD17FE" w:rsidRPr="00403C3C">
        <w:rPr>
          <w:szCs w:val="28"/>
        </w:rPr>
        <w:t xml:space="preserve">атериалы проверок направлены в суд для рассмотрения и принятия решения. Судом вынесено решение о привлечении индивидуального предпринимателя к административной ответственности за совершение административного правонарушения, </w:t>
      </w:r>
      <w:r w:rsidR="00AD17FE" w:rsidRPr="00403C3C">
        <w:rPr>
          <w:szCs w:val="28"/>
        </w:rPr>
        <w:lastRenderedPageBreak/>
        <w:t>предусмотренного частью 4 статьи 14.1 КоАП РФ</w:t>
      </w:r>
      <w:r w:rsidR="00F04E53" w:rsidRPr="00403C3C">
        <w:rPr>
          <w:szCs w:val="28"/>
        </w:rPr>
        <w:t>.  Н</w:t>
      </w:r>
      <w:r w:rsidR="00AD17FE" w:rsidRPr="00403C3C">
        <w:rPr>
          <w:szCs w:val="28"/>
        </w:rPr>
        <w:t>азначено административное наказание в виде штрафа в размере 4 000 рублей.</w:t>
      </w:r>
    </w:p>
    <w:p w:rsidR="00AD17FE" w:rsidRPr="00403C3C" w:rsidRDefault="00403C3C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 xml:space="preserve">Проведена </w:t>
      </w:r>
      <w:r w:rsidR="00AD17FE" w:rsidRPr="00403C3C">
        <w:rPr>
          <w:szCs w:val="28"/>
        </w:rPr>
        <w:t>1</w:t>
      </w:r>
      <w:r w:rsidRPr="00403C3C">
        <w:rPr>
          <w:szCs w:val="28"/>
        </w:rPr>
        <w:t xml:space="preserve"> </w:t>
      </w:r>
      <w:r w:rsidR="00AD17FE" w:rsidRPr="00403C3C">
        <w:rPr>
          <w:szCs w:val="28"/>
        </w:rPr>
        <w:t xml:space="preserve">внеплановая проверка </w:t>
      </w:r>
      <w:r w:rsidRPr="00403C3C">
        <w:rPr>
          <w:szCs w:val="28"/>
        </w:rPr>
        <w:t>в отношении индивидуального предпринимателя,</w:t>
      </w:r>
      <w:r w:rsidR="00AD17FE" w:rsidRPr="00403C3C">
        <w:rPr>
          <w:szCs w:val="28"/>
        </w:rPr>
        <w:t xml:space="preserve"> имеющего лицензию на фармацевтическую деятельность в сфере обращения лекарственных средств для ветеринарного применения, по обращению (жалобе) на хранение лекарственных препаратов с грубым нарушением лицензионных требований. Выявлены нарушения действующего законодательства, выдано предписание, составлен протокол по ч. 4 ст. 14.1. Материалы дела переданы в суд.</w:t>
      </w:r>
    </w:p>
    <w:p w:rsidR="00AD17FE" w:rsidRPr="00403C3C" w:rsidRDefault="00403C3C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>П</w:t>
      </w:r>
      <w:r w:rsidR="00AD17FE" w:rsidRPr="00403C3C">
        <w:rPr>
          <w:szCs w:val="28"/>
        </w:rPr>
        <w:t>рекращено действие 2 лицензий на осуществление фармацевтической деятельности по заявлению лицензиатов в связи с прекращением данного вида деятельности.</w:t>
      </w:r>
    </w:p>
    <w:p w:rsidR="00AD17FE" w:rsidRPr="00403C3C" w:rsidRDefault="00AD17FE" w:rsidP="00E03D90">
      <w:pPr>
        <w:tabs>
          <w:tab w:val="left" w:pos="426"/>
        </w:tabs>
        <w:rPr>
          <w:szCs w:val="28"/>
        </w:rPr>
      </w:pPr>
      <w:r w:rsidRPr="00403C3C">
        <w:rPr>
          <w:szCs w:val="28"/>
        </w:rPr>
        <w:t>Специалистами Управления при отборе проб в соответствии с Планом контроля качества лекарственных препаратов на 2019 год был выявлен препарата «Вытяжка текстикулярной сыворотки», не зарегистрированный в РФ и странах-членах ЕАЭС и не включенный в Реестр лекарственных средств. Препарат был направлен в ФГБУ ВГНКИ, где по результатам проведенных испытаний образцов выявлено несоответствие продукции установленным требованиям. Информация передана в Главное управление по борьбе с экономическими преступлениями МВД России для проведения совместных контрольно</w:t>
      </w:r>
      <w:r w:rsidR="00B9691E" w:rsidRPr="00403C3C">
        <w:rPr>
          <w:szCs w:val="28"/>
        </w:rPr>
        <w:t>-</w:t>
      </w:r>
      <w:r w:rsidRPr="00403C3C">
        <w:rPr>
          <w:szCs w:val="28"/>
        </w:rPr>
        <w:t>надзорных мероприятий.</w:t>
      </w:r>
    </w:p>
    <w:p w:rsidR="00C64DC3" w:rsidRPr="00E03D90" w:rsidRDefault="00C64DC3" w:rsidP="00E03D90">
      <w:pPr>
        <w:tabs>
          <w:tab w:val="left" w:pos="426"/>
        </w:tabs>
        <w:rPr>
          <w:b/>
          <w:szCs w:val="28"/>
        </w:rPr>
      </w:pPr>
    </w:p>
    <w:p w:rsidR="00AD17FE" w:rsidRPr="00F04E53" w:rsidRDefault="00F04E53" w:rsidP="00AF7511">
      <w:pPr>
        <w:pStyle w:val="3"/>
      </w:pPr>
      <w:r w:rsidRPr="00F04E53">
        <w:t>Раздел 2.</w:t>
      </w:r>
    </w:p>
    <w:p w:rsidR="00AD17FE" w:rsidRDefault="00AD17FE" w:rsidP="00F04E53">
      <w:pPr>
        <w:jc w:val="center"/>
        <w:rPr>
          <w:b/>
          <w:szCs w:val="28"/>
        </w:rPr>
      </w:pPr>
      <w:r>
        <w:rPr>
          <w:b/>
          <w:szCs w:val="28"/>
        </w:rPr>
        <w:t>Перечень типовых нарушений обязательных требований с их дифференциацией по степени риска</w:t>
      </w:r>
    </w:p>
    <w:p w:rsidR="00F04E53" w:rsidRDefault="00F04E53" w:rsidP="00F04E53">
      <w:pPr>
        <w:jc w:val="center"/>
        <w:rPr>
          <w:b/>
          <w:szCs w:val="28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>Анализ типовых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нормативной документации в сфере обращения, хранения лекарственных средств для ветеринарного применения, а именно:</w:t>
      </w:r>
    </w:p>
    <w:p w:rsidR="00AD17FE" w:rsidRDefault="00AD17FE" w:rsidP="00AD17FE">
      <w:pPr>
        <w:ind w:firstLine="540"/>
        <w:rPr>
          <w:szCs w:val="28"/>
        </w:rPr>
      </w:pPr>
      <w:r>
        <w:rPr>
          <w:szCs w:val="28"/>
        </w:rPr>
        <w:t>- отсутствие помещений и оборудования, необходимых для выполнения работ (услуг), которые составляют фармацевтическую деятельность, соответствующих установленным требованиям;</w:t>
      </w:r>
    </w:p>
    <w:p w:rsidR="00AD17FE" w:rsidRDefault="00AD17FE" w:rsidP="00AD17FE">
      <w:pPr>
        <w:ind w:firstLine="540"/>
        <w:rPr>
          <w:szCs w:val="28"/>
        </w:rPr>
      </w:pPr>
      <w:r>
        <w:rPr>
          <w:szCs w:val="28"/>
        </w:rPr>
        <w:t>- помещения для хранения лекарственных средств не оснащены приборами для регистрации параметров воздуха (термометрами, гигрометрами (электронными ги</w:t>
      </w:r>
      <w:r w:rsidR="00E03D90">
        <w:rPr>
          <w:szCs w:val="28"/>
        </w:rPr>
        <w:t>грометрами) или психрометрами);</w:t>
      </w:r>
    </w:p>
    <w:p w:rsidR="00AD17FE" w:rsidRDefault="00AD17FE" w:rsidP="00AD17FE">
      <w:pPr>
        <w:ind w:firstLine="540"/>
        <w:rPr>
          <w:szCs w:val="28"/>
        </w:rPr>
      </w:pPr>
      <w:r>
        <w:rPr>
          <w:szCs w:val="28"/>
        </w:rPr>
        <w:t>- приборы для регистрации параметров воздуха не подвергаются поверке в установленном порядке.</w:t>
      </w: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9602EE" w:rsidRDefault="009602EE" w:rsidP="00AF7511">
      <w:pPr>
        <w:pStyle w:val="3"/>
      </w:pPr>
    </w:p>
    <w:p w:rsidR="00F04E53" w:rsidRPr="00F04E53" w:rsidRDefault="00207D69" w:rsidP="00AF7511">
      <w:pPr>
        <w:pStyle w:val="3"/>
      </w:pPr>
      <w:r>
        <w:lastRenderedPageBreak/>
        <w:t>Раздел 3</w:t>
      </w:r>
      <w:r w:rsidR="00F04E53" w:rsidRPr="00F04E53">
        <w:t>.</w:t>
      </w:r>
    </w:p>
    <w:p w:rsidR="00AD17FE" w:rsidRDefault="00AD17FE" w:rsidP="00F04E53">
      <w:pPr>
        <w:jc w:val="center"/>
        <w:rPr>
          <w:b/>
          <w:szCs w:val="28"/>
        </w:rPr>
      </w:pPr>
      <w:r>
        <w:rPr>
          <w:b/>
          <w:szCs w:val="28"/>
        </w:rPr>
        <w:t>Анализ выявленных и возможных причин возникновения типовых и массовых нарушений обязательных требований. Рекомендации по устранению причин нарушений обязательных требований</w:t>
      </w:r>
    </w:p>
    <w:p w:rsidR="00F04E53" w:rsidRDefault="00F04E53" w:rsidP="00F04E53">
      <w:pPr>
        <w:jc w:val="center"/>
        <w:rPr>
          <w:b/>
          <w:szCs w:val="28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>Анализ причин совершения типовых правонарушений в сфере обращения лекарственных средств для ветеринарного применения показал следующие результаты.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в отдельных случаях пренебрежение исполнением обязанностей, предусмотренных законодательством РФ.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нормативно-правовые документы, требования которые были ими нарушены. В случае возникновения вопросов обращаться в отдел </w:t>
      </w:r>
      <w:r w:rsidR="00184114">
        <w:rPr>
          <w:szCs w:val="28"/>
        </w:rPr>
        <w:t>государственного ветеринарного надзора за проведением ветеринарно-профилактических мероприятий и организационно-методической работы</w:t>
      </w:r>
      <w:r>
        <w:rPr>
          <w:szCs w:val="28"/>
        </w:rPr>
        <w:t xml:space="preserve">, как письменно, так и по телефону, указанному на сайте Управления. </w:t>
      </w:r>
    </w:p>
    <w:p w:rsidR="00AD17FE" w:rsidRDefault="00AD17FE" w:rsidP="00AD17FE">
      <w:pPr>
        <w:rPr>
          <w:b/>
          <w:sz w:val="24"/>
          <w:szCs w:val="24"/>
        </w:rPr>
      </w:pPr>
    </w:p>
    <w:p w:rsidR="00F04E53" w:rsidRDefault="00207D69" w:rsidP="00AF7511">
      <w:pPr>
        <w:pStyle w:val="3"/>
      </w:pPr>
      <w:r>
        <w:t>Раздел 4</w:t>
      </w:r>
      <w:r w:rsidR="00F04E53">
        <w:t>.</w:t>
      </w:r>
    </w:p>
    <w:p w:rsidR="00AD17FE" w:rsidRDefault="00AD17FE" w:rsidP="00F04E53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Информация о практике административного о</w:t>
      </w:r>
      <w:r w:rsidR="00BD3F55">
        <w:rPr>
          <w:b/>
          <w:szCs w:val="28"/>
        </w:rPr>
        <w:t>спаривания действий (бездействия</w:t>
      </w:r>
      <w:r>
        <w:rPr>
          <w:b/>
          <w:szCs w:val="28"/>
        </w:rPr>
        <w:t>) и решений органов государственного контроля (</w:t>
      </w:r>
      <w:r>
        <w:rPr>
          <w:b/>
          <w:color w:val="000000"/>
          <w:szCs w:val="28"/>
        </w:rPr>
        <w:t>надзора), а также судебной практике ос</w:t>
      </w:r>
      <w:r w:rsidR="00BD3F55">
        <w:rPr>
          <w:b/>
          <w:color w:val="000000"/>
          <w:szCs w:val="28"/>
        </w:rPr>
        <w:t>паривания действий (бездействия)</w:t>
      </w:r>
      <w:r>
        <w:rPr>
          <w:b/>
          <w:color w:val="000000"/>
          <w:szCs w:val="28"/>
        </w:rPr>
        <w:t xml:space="preserve"> и решений органов государственного контроля (надзора)</w:t>
      </w:r>
    </w:p>
    <w:p w:rsidR="00F04E53" w:rsidRDefault="00F04E53" w:rsidP="00F04E53">
      <w:pPr>
        <w:jc w:val="center"/>
        <w:rPr>
          <w:b/>
          <w:color w:val="000000"/>
          <w:szCs w:val="28"/>
        </w:rPr>
      </w:pPr>
    </w:p>
    <w:p w:rsidR="00AD17FE" w:rsidRDefault="00E03D90" w:rsidP="00AD17FE">
      <w:pPr>
        <w:rPr>
          <w:color w:val="000000"/>
          <w:szCs w:val="28"/>
        </w:rPr>
      </w:pPr>
      <w:r>
        <w:rPr>
          <w:color w:val="000000"/>
          <w:szCs w:val="28"/>
        </w:rPr>
        <w:t>В 1 квартале 2019 года с</w:t>
      </w:r>
      <w:r w:rsidR="00AD17FE">
        <w:rPr>
          <w:color w:val="000000"/>
          <w:szCs w:val="28"/>
        </w:rPr>
        <w:t xml:space="preserve">удебные заседания по оспариванию действий </w:t>
      </w:r>
      <w:r>
        <w:rPr>
          <w:color w:val="000000"/>
          <w:szCs w:val="28"/>
        </w:rPr>
        <w:t xml:space="preserve">должностных лиц Управления </w:t>
      </w:r>
      <w:r w:rsidR="00AD17FE">
        <w:rPr>
          <w:color w:val="000000"/>
          <w:szCs w:val="28"/>
        </w:rPr>
        <w:t xml:space="preserve">не проводились. </w:t>
      </w:r>
    </w:p>
    <w:p w:rsidR="00AD17FE" w:rsidRDefault="00AD17FE" w:rsidP="00AD17FE">
      <w:pPr>
        <w:rPr>
          <w:szCs w:val="28"/>
        </w:rPr>
      </w:pPr>
      <w:r>
        <w:rPr>
          <w:color w:val="000000"/>
          <w:szCs w:val="28"/>
        </w:rPr>
        <w:t xml:space="preserve">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</w:t>
      </w:r>
      <w:r w:rsidR="00AF7511">
        <w:rPr>
          <w:color w:val="000000"/>
          <w:szCs w:val="28"/>
        </w:rPr>
        <w:t xml:space="preserve">от 26.12.2008 </w:t>
      </w:r>
      <w:r>
        <w:rPr>
          <w:color w:val="000000"/>
          <w:szCs w:val="28"/>
        </w:rPr>
        <w:t>№ 294-ФЗ</w:t>
      </w:r>
      <w:r w:rsidR="00E03D90">
        <w:rPr>
          <w:color w:val="000000"/>
          <w:szCs w:val="28"/>
        </w:rPr>
        <w:t xml:space="preserve"> </w:t>
      </w:r>
      <w:r w:rsidR="00AF7511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7D69">
        <w:rPr>
          <w:szCs w:val="28"/>
        </w:rPr>
        <w:t xml:space="preserve"> и Федерального закона от 04.05.2011 № 99-ФЗ «О лицензировании отдельных видов деятельности».</w:t>
      </w:r>
    </w:p>
    <w:p w:rsidR="00F04E53" w:rsidRPr="00F04E53" w:rsidRDefault="00F04E53" w:rsidP="00AF7511">
      <w:pPr>
        <w:pStyle w:val="3"/>
      </w:pPr>
      <w:r w:rsidRPr="00F04E53">
        <w:t xml:space="preserve">Раздел </w:t>
      </w:r>
      <w:r w:rsidR="00207D69">
        <w:t>5.</w:t>
      </w:r>
    </w:p>
    <w:p w:rsidR="00AD17FE" w:rsidRDefault="00AD17FE" w:rsidP="00F04E53">
      <w:pPr>
        <w:jc w:val="center"/>
        <w:rPr>
          <w:b/>
          <w:szCs w:val="28"/>
        </w:rPr>
      </w:pPr>
      <w:r>
        <w:rPr>
          <w:b/>
          <w:szCs w:val="28"/>
        </w:rPr>
        <w:t xml:space="preserve"> Статистика и анализ случаев объявления предостережений подконтрольным субъектам, а также их исполнимости</w:t>
      </w:r>
    </w:p>
    <w:p w:rsidR="00F04E53" w:rsidRDefault="00F04E53" w:rsidP="00F04E53">
      <w:pPr>
        <w:jc w:val="center"/>
        <w:rPr>
          <w:b/>
          <w:szCs w:val="28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 xml:space="preserve">За отчетный период подконтрольным субъектам в соответствии со ст.8.3 Федерального закона </w:t>
      </w:r>
      <w:r w:rsidR="00AF7511" w:rsidRPr="00AF7511">
        <w:rPr>
          <w:szCs w:val="28"/>
        </w:rPr>
        <w:t xml:space="preserve">от 26.12.2008 № 294-ФЗ </w:t>
      </w:r>
      <w:r w:rsidR="00AF7511">
        <w:rPr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03D90">
        <w:rPr>
          <w:szCs w:val="28"/>
        </w:rPr>
        <w:t>предост</w:t>
      </w:r>
      <w:r w:rsidR="00403C3C">
        <w:rPr>
          <w:szCs w:val="28"/>
        </w:rPr>
        <w:t>ережений не вносило</w:t>
      </w:r>
      <w:r w:rsidR="00E03D90">
        <w:rPr>
          <w:szCs w:val="28"/>
        </w:rPr>
        <w:t>сь</w:t>
      </w:r>
      <w:r>
        <w:rPr>
          <w:szCs w:val="28"/>
        </w:rPr>
        <w:t>.</w:t>
      </w:r>
    </w:p>
    <w:p w:rsidR="00AD17FE" w:rsidRDefault="00AD17FE" w:rsidP="00AD17FE">
      <w:pPr>
        <w:rPr>
          <w:b/>
          <w:sz w:val="24"/>
          <w:szCs w:val="24"/>
        </w:rPr>
      </w:pPr>
    </w:p>
    <w:p w:rsidR="009602EE" w:rsidRDefault="009602EE" w:rsidP="00AF7511">
      <w:pPr>
        <w:pStyle w:val="3"/>
      </w:pPr>
    </w:p>
    <w:p w:rsidR="00F04E53" w:rsidRPr="00F04E53" w:rsidRDefault="00207D69" w:rsidP="00AF7511">
      <w:pPr>
        <w:pStyle w:val="3"/>
      </w:pPr>
      <w:r>
        <w:lastRenderedPageBreak/>
        <w:t>Раздел 6</w:t>
      </w:r>
      <w:r w:rsidR="00F04E53" w:rsidRPr="00F04E53">
        <w:t>.</w:t>
      </w:r>
    </w:p>
    <w:p w:rsidR="00AD17FE" w:rsidRDefault="00AD17FE" w:rsidP="00F04E53">
      <w:pPr>
        <w:jc w:val="center"/>
        <w:rPr>
          <w:b/>
          <w:szCs w:val="28"/>
        </w:rPr>
      </w:pPr>
      <w:r w:rsidRPr="00F04E53">
        <w:rPr>
          <w:b/>
          <w:szCs w:val="28"/>
        </w:rPr>
        <w:t>Организация работы по выявлению устаревших, избыточных, дублирующих обязательных требований и ее результаты</w:t>
      </w:r>
    </w:p>
    <w:p w:rsidR="00F04E53" w:rsidRPr="00F04E53" w:rsidRDefault="00F04E53" w:rsidP="00F04E53">
      <w:pPr>
        <w:jc w:val="center"/>
        <w:rPr>
          <w:b/>
          <w:szCs w:val="28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>В соответствии с п. 1.1 стат</w:t>
      </w:r>
      <w:r w:rsidR="00AF7511">
        <w:rPr>
          <w:szCs w:val="28"/>
        </w:rPr>
        <w:t>ьи 15 Федерального закона от 26.12.</w:t>
      </w:r>
      <w:r>
        <w:rPr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:rsidR="00AD17FE" w:rsidRDefault="00AD17FE" w:rsidP="00AD17FE">
      <w:pPr>
        <w:rPr>
          <w:b/>
          <w:sz w:val="24"/>
          <w:szCs w:val="24"/>
        </w:rPr>
      </w:pPr>
    </w:p>
    <w:p w:rsidR="00F04E53" w:rsidRPr="00F04E53" w:rsidRDefault="00207D69" w:rsidP="008B4E99">
      <w:pPr>
        <w:pStyle w:val="3"/>
      </w:pPr>
      <w:r>
        <w:t>Раздел 7</w:t>
      </w:r>
      <w:r w:rsidR="00B626F7">
        <w:t>.</w:t>
      </w:r>
    </w:p>
    <w:p w:rsidR="00AD17FE" w:rsidRDefault="00AD17FE" w:rsidP="00F04E53">
      <w:pPr>
        <w:jc w:val="center"/>
        <w:rPr>
          <w:b/>
          <w:szCs w:val="28"/>
        </w:rPr>
      </w:pPr>
      <w:r w:rsidRPr="00F04E53">
        <w:rPr>
          <w:b/>
          <w:szCs w:val="28"/>
        </w:rPr>
        <w:t>Информация о проведённых профилактических мероприятиях в отношении подконтрольных субъектов</w:t>
      </w:r>
    </w:p>
    <w:p w:rsidR="00F04E53" w:rsidRPr="00F04E53" w:rsidRDefault="00F04E53" w:rsidP="00F04E53">
      <w:pPr>
        <w:jc w:val="center"/>
        <w:rPr>
          <w:b/>
          <w:szCs w:val="28"/>
        </w:rPr>
      </w:pPr>
    </w:p>
    <w:p w:rsidR="00AD17FE" w:rsidRDefault="00AD17FE" w:rsidP="00AD17FE">
      <w:pPr>
        <w:rPr>
          <w:szCs w:val="28"/>
        </w:rPr>
      </w:pPr>
      <w:r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D17FE" w:rsidRDefault="00AD17FE" w:rsidP="00AD17FE">
      <w:pPr>
        <w:rPr>
          <w:szCs w:val="28"/>
        </w:rPr>
      </w:pPr>
      <w:r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9E366C" w:rsidRPr="00D64682" w:rsidRDefault="009E366C" w:rsidP="009E366C"/>
    <w:sectPr w:rsidR="009E366C" w:rsidRPr="00D64682" w:rsidSect="003D440E">
      <w:headerReference w:type="default" r:id="rId17"/>
      <w:pgSz w:w="11906" w:h="16838"/>
      <w:pgMar w:top="1134" w:right="850" w:bottom="567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D1" w:rsidRDefault="005D4BD1" w:rsidP="00E641D1">
      <w:r>
        <w:separator/>
      </w:r>
    </w:p>
  </w:endnote>
  <w:endnote w:type="continuationSeparator" w:id="0">
    <w:p w:rsidR="005D4BD1" w:rsidRDefault="005D4BD1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D1" w:rsidRDefault="005D4BD1" w:rsidP="00E641D1">
      <w:r>
        <w:separator/>
      </w:r>
    </w:p>
  </w:footnote>
  <w:footnote w:type="continuationSeparator" w:id="0">
    <w:p w:rsidR="005D4BD1" w:rsidRDefault="005D4BD1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458345"/>
      <w:docPartObj>
        <w:docPartGallery w:val="Page Numbers (Top of Page)"/>
        <w:docPartUnique/>
      </w:docPartObj>
    </w:sdtPr>
    <w:sdtEndPr/>
    <w:sdtContent>
      <w:p w:rsidR="00254135" w:rsidRDefault="005D4BD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135" w:rsidRDefault="0025413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3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7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20"/>
  </w:num>
  <w:num w:numId="21">
    <w:abstractNumId w:val="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11C5B"/>
    <w:rsid w:val="00011D98"/>
    <w:rsid w:val="00014BDB"/>
    <w:rsid w:val="00016E55"/>
    <w:rsid w:val="00017F12"/>
    <w:rsid w:val="0002226B"/>
    <w:rsid w:val="00027318"/>
    <w:rsid w:val="000310BF"/>
    <w:rsid w:val="00034F67"/>
    <w:rsid w:val="000426E6"/>
    <w:rsid w:val="00043BC4"/>
    <w:rsid w:val="00045822"/>
    <w:rsid w:val="00050940"/>
    <w:rsid w:val="00053E29"/>
    <w:rsid w:val="00064A7C"/>
    <w:rsid w:val="000718FC"/>
    <w:rsid w:val="00072B12"/>
    <w:rsid w:val="00073638"/>
    <w:rsid w:val="0007671F"/>
    <w:rsid w:val="00081B8B"/>
    <w:rsid w:val="000822D1"/>
    <w:rsid w:val="00082C6E"/>
    <w:rsid w:val="0008365E"/>
    <w:rsid w:val="00084BB8"/>
    <w:rsid w:val="00086975"/>
    <w:rsid w:val="00086AE6"/>
    <w:rsid w:val="0009464B"/>
    <w:rsid w:val="0009498B"/>
    <w:rsid w:val="00097CA4"/>
    <w:rsid w:val="00097CB5"/>
    <w:rsid w:val="000A1B24"/>
    <w:rsid w:val="000A4224"/>
    <w:rsid w:val="000B1965"/>
    <w:rsid w:val="000B5DCE"/>
    <w:rsid w:val="000C163C"/>
    <w:rsid w:val="000C4CC3"/>
    <w:rsid w:val="000C5815"/>
    <w:rsid w:val="000D3DE6"/>
    <w:rsid w:val="000E3B2D"/>
    <w:rsid w:val="000E5B54"/>
    <w:rsid w:val="000F7D69"/>
    <w:rsid w:val="00105F6C"/>
    <w:rsid w:val="00107B97"/>
    <w:rsid w:val="00113ACF"/>
    <w:rsid w:val="00121759"/>
    <w:rsid w:val="00122532"/>
    <w:rsid w:val="00132AF1"/>
    <w:rsid w:val="001430AC"/>
    <w:rsid w:val="00143D34"/>
    <w:rsid w:val="0015361F"/>
    <w:rsid w:val="00155A73"/>
    <w:rsid w:val="0016035B"/>
    <w:rsid w:val="00162D38"/>
    <w:rsid w:val="001711B1"/>
    <w:rsid w:val="0017720C"/>
    <w:rsid w:val="001810DA"/>
    <w:rsid w:val="00184114"/>
    <w:rsid w:val="00186F74"/>
    <w:rsid w:val="00187030"/>
    <w:rsid w:val="0018715E"/>
    <w:rsid w:val="0019634B"/>
    <w:rsid w:val="00197F85"/>
    <w:rsid w:val="001A1AC9"/>
    <w:rsid w:val="001A339F"/>
    <w:rsid w:val="001B139D"/>
    <w:rsid w:val="001B2006"/>
    <w:rsid w:val="001B22F2"/>
    <w:rsid w:val="001B4AFB"/>
    <w:rsid w:val="001B4F80"/>
    <w:rsid w:val="001C6A2C"/>
    <w:rsid w:val="001D57C4"/>
    <w:rsid w:val="001E07A8"/>
    <w:rsid w:val="001E5519"/>
    <w:rsid w:val="001E66B5"/>
    <w:rsid w:val="001E68DE"/>
    <w:rsid w:val="001F561C"/>
    <w:rsid w:val="00200101"/>
    <w:rsid w:val="002010B6"/>
    <w:rsid w:val="00202D45"/>
    <w:rsid w:val="00206E5E"/>
    <w:rsid w:val="00207D69"/>
    <w:rsid w:val="00215ADE"/>
    <w:rsid w:val="0021655B"/>
    <w:rsid w:val="00220F23"/>
    <w:rsid w:val="00221BF9"/>
    <w:rsid w:val="002246B7"/>
    <w:rsid w:val="00225AC2"/>
    <w:rsid w:val="00226431"/>
    <w:rsid w:val="00226A1E"/>
    <w:rsid w:val="0023362C"/>
    <w:rsid w:val="0023440F"/>
    <w:rsid w:val="002362C5"/>
    <w:rsid w:val="0023639C"/>
    <w:rsid w:val="00236589"/>
    <w:rsid w:val="0024062F"/>
    <w:rsid w:val="00250C5F"/>
    <w:rsid w:val="00254135"/>
    <w:rsid w:val="00260AAC"/>
    <w:rsid w:val="00265576"/>
    <w:rsid w:val="002662C7"/>
    <w:rsid w:val="00271569"/>
    <w:rsid w:val="0027711C"/>
    <w:rsid w:val="002830D6"/>
    <w:rsid w:val="00285EDA"/>
    <w:rsid w:val="00286892"/>
    <w:rsid w:val="0028714C"/>
    <w:rsid w:val="00296F42"/>
    <w:rsid w:val="002A0AC4"/>
    <w:rsid w:val="002A18D5"/>
    <w:rsid w:val="002A1B67"/>
    <w:rsid w:val="002A4010"/>
    <w:rsid w:val="002A745D"/>
    <w:rsid w:val="002A77E9"/>
    <w:rsid w:val="002B4314"/>
    <w:rsid w:val="002C0E6B"/>
    <w:rsid w:val="002C6C4C"/>
    <w:rsid w:val="002E03C2"/>
    <w:rsid w:val="002E1790"/>
    <w:rsid w:val="002E4C77"/>
    <w:rsid w:val="002E78ED"/>
    <w:rsid w:val="002F52DC"/>
    <w:rsid w:val="002F657D"/>
    <w:rsid w:val="002F6A5B"/>
    <w:rsid w:val="003137C3"/>
    <w:rsid w:val="0031418F"/>
    <w:rsid w:val="003200D6"/>
    <w:rsid w:val="0032145C"/>
    <w:rsid w:val="00321E17"/>
    <w:rsid w:val="00327931"/>
    <w:rsid w:val="00333BC4"/>
    <w:rsid w:val="003457E7"/>
    <w:rsid w:val="003462F9"/>
    <w:rsid w:val="00346B5E"/>
    <w:rsid w:val="00350CFA"/>
    <w:rsid w:val="00351879"/>
    <w:rsid w:val="00352119"/>
    <w:rsid w:val="003539CA"/>
    <w:rsid w:val="00354C9A"/>
    <w:rsid w:val="00356091"/>
    <w:rsid w:val="00356818"/>
    <w:rsid w:val="00366334"/>
    <w:rsid w:val="00374248"/>
    <w:rsid w:val="00374525"/>
    <w:rsid w:val="003749E1"/>
    <w:rsid w:val="00377A82"/>
    <w:rsid w:val="003835D9"/>
    <w:rsid w:val="00385BDD"/>
    <w:rsid w:val="0038745B"/>
    <w:rsid w:val="00391DD8"/>
    <w:rsid w:val="00392854"/>
    <w:rsid w:val="00392CB4"/>
    <w:rsid w:val="00397FF3"/>
    <w:rsid w:val="003A0A32"/>
    <w:rsid w:val="003A0A45"/>
    <w:rsid w:val="003A4049"/>
    <w:rsid w:val="003A5CA1"/>
    <w:rsid w:val="003A78A7"/>
    <w:rsid w:val="003B33C0"/>
    <w:rsid w:val="003C28E4"/>
    <w:rsid w:val="003C2FC5"/>
    <w:rsid w:val="003D440E"/>
    <w:rsid w:val="003D4BD0"/>
    <w:rsid w:val="003D4F4A"/>
    <w:rsid w:val="003F0A2B"/>
    <w:rsid w:val="003F4195"/>
    <w:rsid w:val="003F69BA"/>
    <w:rsid w:val="003F7109"/>
    <w:rsid w:val="003F79D4"/>
    <w:rsid w:val="00403C3C"/>
    <w:rsid w:val="00405B6E"/>
    <w:rsid w:val="0040699E"/>
    <w:rsid w:val="00416C90"/>
    <w:rsid w:val="00421557"/>
    <w:rsid w:val="00422676"/>
    <w:rsid w:val="00424CFA"/>
    <w:rsid w:val="00425BA1"/>
    <w:rsid w:val="00426FBC"/>
    <w:rsid w:val="00427FAE"/>
    <w:rsid w:val="00445674"/>
    <w:rsid w:val="00465FA5"/>
    <w:rsid w:val="0047440C"/>
    <w:rsid w:val="004830C2"/>
    <w:rsid w:val="00483601"/>
    <w:rsid w:val="00486358"/>
    <w:rsid w:val="0048758F"/>
    <w:rsid w:val="00490E06"/>
    <w:rsid w:val="00491BAC"/>
    <w:rsid w:val="00496D3F"/>
    <w:rsid w:val="004A06E7"/>
    <w:rsid w:val="004A5EBF"/>
    <w:rsid w:val="004A68D2"/>
    <w:rsid w:val="004B416C"/>
    <w:rsid w:val="004B6E17"/>
    <w:rsid w:val="004C5838"/>
    <w:rsid w:val="004D047A"/>
    <w:rsid w:val="004D7C8F"/>
    <w:rsid w:val="004F50B5"/>
    <w:rsid w:val="004F634A"/>
    <w:rsid w:val="004F6388"/>
    <w:rsid w:val="00500B6C"/>
    <w:rsid w:val="00500F64"/>
    <w:rsid w:val="00503D5A"/>
    <w:rsid w:val="0050698D"/>
    <w:rsid w:val="00515897"/>
    <w:rsid w:val="00515D40"/>
    <w:rsid w:val="005241C6"/>
    <w:rsid w:val="00533073"/>
    <w:rsid w:val="0053488D"/>
    <w:rsid w:val="00535F56"/>
    <w:rsid w:val="00537C01"/>
    <w:rsid w:val="00542040"/>
    <w:rsid w:val="00542FBA"/>
    <w:rsid w:val="005445E2"/>
    <w:rsid w:val="005624EC"/>
    <w:rsid w:val="00563293"/>
    <w:rsid w:val="00563C67"/>
    <w:rsid w:val="00563F2D"/>
    <w:rsid w:val="00566F55"/>
    <w:rsid w:val="00567DDC"/>
    <w:rsid w:val="005734B0"/>
    <w:rsid w:val="00576143"/>
    <w:rsid w:val="005766DA"/>
    <w:rsid w:val="005811CB"/>
    <w:rsid w:val="00583D04"/>
    <w:rsid w:val="005860F2"/>
    <w:rsid w:val="0058730A"/>
    <w:rsid w:val="00593EB9"/>
    <w:rsid w:val="005964F9"/>
    <w:rsid w:val="00597D67"/>
    <w:rsid w:val="005B08E8"/>
    <w:rsid w:val="005B2B5E"/>
    <w:rsid w:val="005B769D"/>
    <w:rsid w:val="005C25E7"/>
    <w:rsid w:val="005C433B"/>
    <w:rsid w:val="005C5D89"/>
    <w:rsid w:val="005C7BE0"/>
    <w:rsid w:val="005D4BD1"/>
    <w:rsid w:val="005D59CD"/>
    <w:rsid w:val="005E72C3"/>
    <w:rsid w:val="006054C2"/>
    <w:rsid w:val="0061119C"/>
    <w:rsid w:val="00611B2F"/>
    <w:rsid w:val="00624B48"/>
    <w:rsid w:val="006266B8"/>
    <w:rsid w:val="00626AEA"/>
    <w:rsid w:val="00631BDB"/>
    <w:rsid w:val="00632793"/>
    <w:rsid w:val="00636090"/>
    <w:rsid w:val="00636E33"/>
    <w:rsid w:val="0063755F"/>
    <w:rsid w:val="0064033E"/>
    <w:rsid w:val="00643248"/>
    <w:rsid w:val="006453A0"/>
    <w:rsid w:val="0064729E"/>
    <w:rsid w:val="006477FC"/>
    <w:rsid w:val="00650530"/>
    <w:rsid w:val="00661150"/>
    <w:rsid w:val="0067664A"/>
    <w:rsid w:val="0067673B"/>
    <w:rsid w:val="00676C88"/>
    <w:rsid w:val="00676DBF"/>
    <w:rsid w:val="00677E36"/>
    <w:rsid w:val="00681C24"/>
    <w:rsid w:val="00681DDD"/>
    <w:rsid w:val="006A3D48"/>
    <w:rsid w:val="006A732A"/>
    <w:rsid w:val="006B0EA7"/>
    <w:rsid w:val="006C3227"/>
    <w:rsid w:val="006C3CE5"/>
    <w:rsid w:val="006D02C8"/>
    <w:rsid w:val="006D186C"/>
    <w:rsid w:val="006D775A"/>
    <w:rsid w:val="006F1B30"/>
    <w:rsid w:val="006F4CF4"/>
    <w:rsid w:val="006F4DCB"/>
    <w:rsid w:val="006F571F"/>
    <w:rsid w:val="006F5AC7"/>
    <w:rsid w:val="0070275E"/>
    <w:rsid w:val="00706370"/>
    <w:rsid w:val="0070697A"/>
    <w:rsid w:val="0071180D"/>
    <w:rsid w:val="0072098E"/>
    <w:rsid w:val="00722CCF"/>
    <w:rsid w:val="007238DD"/>
    <w:rsid w:val="00723D26"/>
    <w:rsid w:val="00724C7D"/>
    <w:rsid w:val="00724FFA"/>
    <w:rsid w:val="00725B35"/>
    <w:rsid w:val="007415F0"/>
    <w:rsid w:val="00742CF8"/>
    <w:rsid w:val="0074500E"/>
    <w:rsid w:val="00754BF7"/>
    <w:rsid w:val="00756B60"/>
    <w:rsid w:val="00757700"/>
    <w:rsid w:val="00762AE5"/>
    <w:rsid w:val="00763929"/>
    <w:rsid w:val="007676CD"/>
    <w:rsid w:val="007717BE"/>
    <w:rsid w:val="00780BE7"/>
    <w:rsid w:val="007940BC"/>
    <w:rsid w:val="00795772"/>
    <w:rsid w:val="00796ADC"/>
    <w:rsid w:val="007A4B30"/>
    <w:rsid w:val="007A73E6"/>
    <w:rsid w:val="007B38F7"/>
    <w:rsid w:val="007B4CC8"/>
    <w:rsid w:val="007C4AAD"/>
    <w:rsid w:val="007D6091"/>
    <w:rsid w:val="007E1773"/>
    <w:rsid w:val="007E18FE"/>
    <w:rsid w:val="007E2AFE"/>
    <w:rsid w:val="007F4093"/>
    <w:rsid w:val="007F4D05"/>
    <w:rsid w:val="007F5A31"/>
    <w:rsid w:val="00800C89"/>
    <w:rsid w:val="00802372"/>
    <w:rsid w:val="00804A9A"/>
    <w:rsid w:val="00806EE3"/>
    <w:rsid w:val="008136DE"/>
    <w:rsid w:val="00821719"/>
    <w:rsid w:val="00824433"/>
    <w:rsid w:val="008250F8"/>
    <w:rsid w:val="008374B0"/>
    <w:rsid w:val="00842C1E"/>
    <w:rsid w:val="00847C43"/>
    <w:rsid w:val="00847ED8"/>
    <w:rsid w:val="00855538"/>
    <w:rsid w:val="0086153B"/>
    <w:rsid w:val="00864661"/>
    <w:rsid w:val="00871E9F"/>
    <w:rsid w:val="00874240"/>
    <w:rsid w:val="00876A35"/>
    <w:rsid w:val="0087761A"/>
    <w:rsid w:val="008908FB"/>
    <w:rsid w:val="00891019"/>
    <w:rsid w:val="00895088"/>
    <w:rsid w:val="008A4260"/>
    <w:rsid w:val="008A6AF4"/>
    <w:rsid w:val="008A6F37"/>
    <w:rsid w:val="008B00BD"/>
    <w:rsid w:val="008B4E99"/>
    <w:rsid w:val="008C1CBC"/>
    <w:rsid w:val="008C2734"/>
    <w:rsid w:val="008C3304"/>
    <w:rsid w:val="008C4F7D"/>
    <w:rsid w:val="008D1A14"/>
    <w:rsid w:val="008D6A88"/>
    <w:rsid w:val="008D7200"/>
    <w:rsid w:val="008F210D"/>
    <w:rsid w:val="008F53B0"/>
    <w:rsid w:val="00902CA1"/>
    <w:rsid w:val="00910013"/>
    <w:rsid w:val="009176AA"/>
    <w:rsid w:val="009312BD"/>
    <w:rsid w:val="00937D14"/>
    <w:rsid w:val="009553EA"/>
    <w:rsid w:val="009602EE"/>
    <w:rsid w:val="00960D4A"/>
    <w:rsid w:val="0096187A"/>
    <w:rsid w:val="009622AE"/>
    <w:rsid w:val="00963446"/>
    <w:rsid w:val="009638FB"/>
    <w:rsid w:val="00965F82"/>
    <w:rsid w:val="0096786F"/>
    <w:rsid w:val="00984D2F"/>
    <w:rsid w:val="0098774D"/>
    <w:rsid w:val="009879FB"/>
    <w:rsid w:val="00993396"/>
    <w:rsid w:val="009A6785"/>
    <w:rsid w:val="009B1292"/>
    <w:rsid w:val="009B42FD"/>
    <w:rsid w:val="009B6C69"/>
    <w:rsid w:val="009C020B"/>
    <w:rsid w:val="009C4B95"/>
    <w:rsid w:val="009C6350"/>
    <w:rsid w:val="009D0AD0"/>
    <w:rsid w:val="009D5F8F"/>
    <w:rsid w:val="009D7831"/>
    <w:rsid w:val="009E366C"/>
    <w:rsid w:val="009E5FD7"/>
    <w:rsid w:val="009E79EF"/>
    <w:rsid w:val="009F5B59"/>
    <w:rsid w:val="00A21D48"/>
    <w:rsid w:val="00A243D1"/>
    <w:rsid w:val="00A311FC"/>
    <w:rsid w:val="00A41EC5"/>
    <w:rsid w:val="00A43326"/>
    <w:rsid w:val="00A435BE"/>
    <w:rsid w:val="00A43AF5"/>
    <w:rsid w:val="00A44576"/>
    <w:rsid w:val="00A55D46"/>
    <w:rsid w:val="00A56793"/>
    <w:rsid w:val="00A62E35"/>
    <w:rsid w:val="00A63D09"/>
    <w:rsid w:val="00A6580A"/>
    <w:rsid w:val="00A67587"/>
    <w:rsid w:val="00A7143C"/>
    <w:rsid w:val="00A75F21"/>
    <w:rsid w:val="00A83C3E"/>
    <w:rsid w:val="00A90CA5"/>
    <w:rsid w:val="00A92D0F"/>
    <w:rsid w:val="00A9372A"/>
    <w:rsid w:val="00A95CFB"/>
    <w:rsid w:val="00AA3FE3"/>
    <w:rsid w:val="00AA65E3"/>
    <w:rsid w:val="00AB1E53"/>
    <w:rsid w:val="00AB5452"/>
    <w:rsid w:val="00AC24A9"/>
    <w:rsid w:val="00AC4E5B"/>
    <w:rsid w:val="00AD17FE"/>
    <w:rsid w:val="00AD2DAC"/>
    <w:rsid w:val="00AD3E6C"/>
    <w:rsid w:val="00AD6947"/>
    <w:rsid w:val="00AE3EF8"/>
    <w:rsid w:val="00AE725B"/>
    <w:rsid w:val="00AF7511"/>
    <w:rsid w:val="00B004CE"/>
    <w:rsid w:val="00B00630"/>
    <w:rsid w:val="00B01657"/>
    <w:rsid w:val="00B03232"/>
    <w:rsid w:val="00B15B51"/>
    <w:rsid w:val="00B16546"/>
    <w:rsid w:val="00B171AD"/>
    <w:rsid w:val="00B1752A"/>
    <w:rsid w:val="00B219EE"/>
    <w:rsid w:val="00B22EA2"/>
    <w:rsid w:val="00B2727F"/>
    <w:rsid w:val="00B27B67"/>
    <w:rsid w:val="00B33010"/>
    <w:rsid w:val="00B35C89"/>
    <w:rsid w:val="00B45F9B"/>
    <w:rsid w:val="00B461D2"/>
    <w:rsid w:val="00B4698E"/>
    <w:rsid w:val="00B51A98"/>
    <w:rsid w:val="00B53815"/>
    <w:rsid w:val="00B626F7"/>
    <w:rsid w:val="00B62D26"/>
    <w:rsid w:val="00B66985"/>
    <w:rsid w:val="00B66EB7"/>
    <w:rsid w:val="00B7039D"/>
    <w:rsid w:val="00B7067B"/>
    <w:rsid w:val="00B74EEB"/>
    <w:rsid w:val="00B80FB0"/>
    <w:rsid w:val="00B839DC"/>
    <w:rsid w:val="00B8450B"/>
    <w:rsid w:val="00B948ED"/>
    <w:rsid w:val="00B96670"/>
    <w:rsid w:val="00B9691E"/>
    <w:rsid w:val="00B97804"/>
    <w:rsid w:val="00BA2CB5"/>
    <w:rsid w:val="00BB2EDF"/>
    <w:rsid w:val="00BB3038"/>
    <w:rsid w:val="00BB3FD7"/>
    <w:rsid w:val="00BC319C"/>
    <w:rsid w:val="00BD3F55"/>
    <w:rsid w:val="00BD5F9A"/>
    <w:rsid w:val="00BD7BD6"/>
    <w:rsid w:val="00BE5647"/>
    <w:rsid w:val="00BE5F3A"/>
    <w:rsid w:val="00BE71BA"/>
    <w:rsid w:val="00BF035F"/>
    <w:rsid w:val="00BF4580"/>
    <w:rsid w:val="00C03AFB"/>
    <w:rsid w:val="00C05E4E"/>
    <w:rsid w:val="00C153C1"/>
    <w:rsid w:val="00C201CA"/>
    <w:rsid w:val="00C256A3"/>
    <w:rsid w:val="00C25D21"/>
    <w:rsid w:val="00C27B32"/>
    <w:rsid w:val="00C3080A"/>
    <w:rsid w:val="00C32BDA"/>
    <w:rsid w:val="00C373A4"/>
    <w:rsid w:val="00C4089D"/>
    <w:rsid w:val="00C4107D"/>
    <w:rsid w:val="00C417B4"/>
    <w:rsid w:val="00C4435F"/>
    <w:rsid w:val="00C462AF"/>
    <w:rsid w:val="00C47CFF"/>
    <w:rsid w:val="00C5110B"/>
    <w:rsid w:val="00C519FD"/>
    <w:rsid w:val="00C64DC3"/>
    <w:rsid w:val="00C65D28"/>
    <w:rsid w:val="00C67CA3"/>
    <w:rsid w:val="00C70BDA"/>
    <w:rsid w:val="00C72D96"/>
    <w:rsid w:val="00C7449C"/>
    <w:rsid w:val="00C776A9"/>
    <w:rsid w:val="00C828BE"/>
    <w:rsid w:val="00C8610F"/>
    <w:rsid w:val="00C91D46"/>
    <w:rsid w:val="00C934EC"/>
    <w:rsid w:val="00C9527E"/>
    <w:rsid w:val="00C957B2"/>
    <w:rsid w:val="00CA0FC4"/>
    <w:rsid w:val="00CA33D4"/>
    <w:rsid w:val="00CA407F"/>
    <w:rsid w:val="00CA525C"/>
    <w:rsid w:val="00CA5E56"/>
    <w:rsid w:val="00CA7A5D"/>
    <w:rsid w:val="00CA7D85"/>
    <w:rsid w:val="00CB18D4"/>
    <w:rsid w:val="00CB1B7F"/>
    <w:rsid w:val="00CB3173"/>
    <w:rsid w:val="00CB3A92"/>
    <w:rsid w:val="00CB64E1"/>
    <w:rsid w:val="00CC1660"/>
    <w:rsid w:val="00CC2A43"/>
    <w:rsid w:val="00CC4509"/>
    <w:rsid w:val="00CD4588"/>
    <w:rsid w:val="00CD62BB"/>
    <w:rsid w:val="00CE04ED"/>
    <w:rsid w:val="00CE38D1"/>
    <w:rsid w:val="00D004AB"/>
    <w:rsid w:val="00D01AEC"/>
    <w:rsid w:val="00D01E16"/>
    <w:rsid w:val="00D02B49"/>
    <w:rsid w:val="00D03FF0"/>
    <w:rsid w:val="00D0608C"/>
    <w:rsid w:val="00D173C2"/>
    <w:rsid w:val="00D2161D"/>
    <w:rsid w:val="00D22F58"/>
    <w:rsid w:val="00D2477B"/>
    <w:rsid w:val="00D30D06"/>
    <w:rsid w:val="00D31B4D"/>
    <w:rsid w:val="00D3461B"/>
    <w:rsid w:val="00D34FC2"/>
    <w:rsid w:val="00D37F76"/>
    <w:rsid w:val="00D46480"/>
    <w:rsid w:val="00D4797E"/>
    <w:rsid w:val="00D64682"/>
    <w:rsid w:val="00D678BE"/>
    <w:rsid w:val="00D70D39"/>
    <w:rsid w:val="00D73F77"/>
    <w:rsid w:val="00D74B7E"/>
    <w:rsid w:val="00D8001B"/>
    <w:rsid w:val="00D80B5F"/>
    <w:rsid w:val="00D9446C"/>
    <w:rsid w:val="00D97437"/>
    <w:rsid w:val="00DA27D5"/>
    <w:rsid w:val="00DB3DE3"/>
    <w:rsid w:val="00DC02CD"/>
    <w:rsid w:val="00DC05D9"/>
    <w:rsid w:val="00DC1B3A"/>
    <w:rsid w:val="00DC5638"/>
    <w:rsid w:val="00DD25DB"/>
    <w:rsid w:val="00DD3B71"/>
    <w:rsid w:val="00DD4D00"/>
    <w:rsid w:val="00DE61CD"/>
    <w:rsid w:val="00DF3903"/>
    <w:rsid w:val="00DF53BB"/>
    <w:rsid w:val="00E03D90"/>
    <w:rsid w:val="00E15057"/>
    <w:rsid w:val="00E17EDD"/>
    <w:rsid w:val="00E2468D"/>
    <w:rsid w:val="00E35287"/>
    <w:rsid w:val="00E3699D"/>
    <w:rsid w:val="00E433C3"/>
    <w:rsid w:val="00E43DEB"/>
    <w:rsid w:val="00E4417D"/>
    <w:rsid w:val="00E447EC"/>
    <w:rsid w:val="00E46367"/>
    <w:rsid w:val="00E46F21"/>
    <w:rsid w:val="00E54C4C"/>
    <w:rsid w:val="00E55F2B"/>
    <w:rsid w:val="00E631BC"/>
    <w:rsid w:val="00E641D1"/>
    <w:rsid w:val="00E66E3F"/>
    <w:rsid w:val="00E707CD"/>
    <w:rsid w:val="00E8441B"/>
    <w:rsid w:val="00E8627D"/>
    <w:rsid w:val="00E87B8C"/>
    <w:rsid w:val="00E87C41"/>
    <w:rsid w:val="00E940F1"/>
    <w:rsid w:val="00E97209"/>
    <w:rsid w:val="00EA2725"/>
    <w:rsid w:val="00EC086B"/>
    <w:rsid w:val="00EC1085"/>
    <w:rsid w:val="00EC4FAE"/>
    <w:rsid w:val="00EC6134"/>
    <w:rsid w:val="00EC6576"/>
    <w:rsid w:val="00ED0449"/>
    <w:rsid w:val="00ED5875"/>
    <w:rsid w:val="00ED6D3D"/>
    <w:rsid w:val="00EE0708"/>
    <w:rsid w:val="00EE1694"/>
    <w:rsid w:val="00EE34C4"/>
    <w:rsid w:val="00EF5A7A"/>
    <w:rsid w:val="00F04E53"/>
    <w:rsid w:val="00F14814"/>
    <w:rsid w:val="00F15DC1"/>
    <w:rsid w:val="00F163DF"/>
    <w:rsid w:val="00F266F1"/>
    <w:rsid w:val="00F33DD8"/>
    <w:rsid w:val="00F4783F"/>
    <w:rsid w:val="00F50B89"/>
    <w:rsid w:val="00F61830"/>
    <w:rsid w:val="00F628A8"/>
    <w:rsid w:val="00F658F9"/>
    <w:rsid w:val="00F7425E"/>
    <w:rsid w:val="00F76ED2"/>
    <w:rsid w:val="00F77ED0"/>
    <w:rsid w:val="00F8093C"/>
    <w:rsid w:val="00F820CA"/>
    <w:rsid w:val="00F8237C"/>
    <w:rsid w:val="00F8669E"/>
    <w:rsid w:val="00F876DF"/>
    <w:rsid w:val="00F9064A"/>
    <w:rsid w:val="00F93B1C"/>
    <w:rsid w:val="00F96807"/>
    <w:rsid w:val="00F96C86"/>
    <w:rsid w:val="00FB26E3"/>
    <w:rsid w:val="00FC350D"/>
    <w:rsid w:val="00FC5EFB"/>
    <w:rsid w:val="00FC691F"/>
    <w:rsid w:val="00FC7CDD"/>
    <w:rsid w:val="00FF4028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36AD-DA4D-4666-93B3-7ACDC2F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FB0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758F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0FB0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48758F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uiPriority w:val="1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n.ru/article/58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770270270270327E-2"/>
          <c:y val="6.7846607669616921E-2"/>
          <c:w val="0.78019445243763164"/>
          <c:h val="0.63126843657817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проверок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 квартал 2018 г.</c:v>
                </c:pt>
                <c:pt idx="2">
                  <c:v>I  квартал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</c:v>
                </c:pt>
                <c:pt idx="2">
                  <c:v>177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плановые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 квартал 2018 г.</c:v>
                </c:pt>
                <c:pt idx="2">
                  <c:v>I  квартал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внеплановые</c:v>
                </c:pt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 квартал 2018 г.</c:v>
                </c:pt>
                <c:pt idx="2">
                  <c:v>I  квартал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2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4572048"/>
        <c:axId val="274572608"/>
        <c:axId val="0"/>
      </c:bar3DChart>
      <c:catAx>
        <c:axId val="27457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45726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74572608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4572048"/>
        <c:crosses val="autoZero"/>
        <c:crossBetween val="between"/>
      </c:valAx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71114864864865146"/>
          <c:y val="0.37168141592920639"/>
          <c:w val="0.28209459459459457"/>
          <c:h val="0.25958702064896755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3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459930313588903E-2"/>
          <c:y val="3.4615384615384617E-2"/>
          <c:w val="0.69512195121951548"/>
          <c:h val="0.8730769230769230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квартал 2018 г.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квартал 2019 г.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90102288"/>
        <c:axId val="190102848"/>
        <c:axId val="190952128"/>
      </c:bar3DChart>
      <c:catAx>
        <c:axId val="19010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10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102848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102288"/>
        <c:crosses val="autoZero"/>
        <c:crossBetween val="between"/>
      </c:valAx>
      <c:serAx>
        <c:axId val="190952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90102848"/>
        <c:crosses val="autoZero"/>
      </c:serAx>
      <c:spPr>
        <a:noFill/>
        <a:ln w="25443">
          <a:noFill/>
        </a:ln>
      </c:spPr>
    </c:plotArea>
    <c:legend>
      <c:legendPos val="r"/>
      <c:layout>
        <c:manualLayout>
          <c:xMode val="edge"/>
          <c:yMode val="edge"/>
          <c:x val="0.77874564459930984"/>
          <c:y val="0.41153846153846313"/>
          <c:w val="0.21428571428571427"/>
          <c:h val="0.18076923076923232"/>
        </c:manualLayout>
      </c:layout>
      <c:overlay val="0"/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0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092592592592591E-2"/>
          <c:y val="0.19737222720577452"/>
          <c:w val="0.94907407407408484"/>
          <c:h val="0.66169020011740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1 квартал 2018 года</c:v>
                </c:pt>
                <c:pt idx="1">
                  <c:v> 1 квартал 2019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1 квартал 2018 года</c:v>
                </c:pt>
                <c:pt idx="1">
                  <c:v> 1 квартал 2019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1104944"/>
        <c:axId val="271105504"/>
      </c:barChart>
      <c:catAx>
        <c:axId val="27110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1105504"/>
        <c:crosses val="autoZero"/>
        <c:auto val="1"/>
        <c:lblAlgn val="ctr"/>
        <c:lblOffset val="100"/>
        <c:noMultiLvlLbl val="0"/>
      </c:catAx>
      <c:valAx>
        <c:axId val="271105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1104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35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53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60325552"/>
        <c:axId val="260326112"/>
      </c:barChart>
      <c:catAx>
        <c:axId val="26032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0326112"/>
        <c:crosses val="autoZero"/>
        <c:auto val="1"/>
        <c:lblAlgn val="ctr"/>
        <c:lblOffset val="100"/>
        <c:noMultiLvlLbl val="0"/>
      </c:catAx>
      <c:valAx>
        <c:axId val="260326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603255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  <c:pt idx="3">
                  <c:v>Органы местного самоуправления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12</c:v>
                </c:pt>
                <c:pt idx="2">
                  <c:v>46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  <c:pt idx="3">
                  <c:v>Органы местного самоуправления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Юридические лица</c:v>
                </c:pt>
                <c:pt idx="1">
                  <c:v>Индивидуальные предпириниматели</c:v>
                </c:pt>
                <c:pt idx="2">
                  <c:v>Физические лица</c:v>
                </c:pt>
                <c:pt idx="3">
                  <c:v>Органы местного самоуправления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Проведенно мероприятий без взаимодействия с правообладателем земельного участка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2019</c:v>
                </c:pt>
                <c:pt idx="1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Проведенно внеплановых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2019</c:v>
                </c:pt>
                <c:pt idx="1">
                  <c:v>Количество плановых (рейдовых) осмотров, обследований и административных обследований объектов земельных отношений, послужившие основанием для внеплановых проверок в 1 квартале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66128208"/>
        <c:axId val="190351808"/>
      </c:barChart>
      <c:catAx>
        <c:axId val="26612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351808"/>
        <c:crosses val="autoZero"/>
        <c:auto val="1"/>
        <c:lblAlgn val="ctr"/>
        <c:lblOffset val="100"/>
        <c:noMultiLvlLbl val="0"/>
      </c:catAx>
      <c:valAx>
        <c:axId val="1903518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661282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Составлено протоколов за 1 кв 2019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ч.1 ст. 8.6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ч.2 ст. 8.6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ч.2 ст. 8.7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ч.2 ст. 8.8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10.10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ч.1 ст. 19.4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ст.19.4.1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ч.25 ст.19.5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ч.26 ст. 19.5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ч.1 ст. 20.25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ст. 19.7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66266688"/>
        <c:axId val="186159152"/>
      </c:barChart>
      <c:catAx>
        <c:axId val="2662666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186159152"/>
        <c:crosses val="autoZero"/>
        <c:auto val="1"/>
        <c:lblAlgn val="ctr"/>
        <c:lblOffset val="100"/>
        <c:noMultiLvlLbl val="0"/>
      </c:catAx>
      <c:valAx>
        <c:axId val="186159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662666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работы в судах общей юрисдикции с разбивкой по статьям КоАП РФ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работы в судах общей юрисдикции с разбивкой по статьям КоАП РФ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ч.2 ст. 8.6</c:v>
                </c:pt>
                <c:pt idx="1">
                  <c:v>ч.2 ст. 8.7</c:v>
                </c:pt>
                <c:pt idx="2">
                  <c:v>ч.1 ст. 19.4.1</c:v>
                </c:pt>
                <c:pt idx="3">
                  <c:v>ч.25 ст. 19.5</c:v>
                </c:pt>
                <c:pt idx="4">
                  <c:v>ч.26 ст. 19.5</c:v>
                </c:pt>
                <c:pt idx="5">
                  <c:v>ч.1 ст. 20.25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47904"/>
        <c:axId val="268747344"/>
      </c:barChart>
      <c:valAx>
        <c:axId val="268747344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crossAx val="268747904"/>
        <c:crosses val="max"/>
        <c:crossBetween val="between"/>
      </c:valAx>
      <c:catAx>
        <c:axId val="268747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6874734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E62E-9FD0-4134-A2A1-9190291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13885</Words>
  <Characters>79145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3</cp:revision>
  <cp:lastPrinted>2019-04-30T10:58:00Z</cp:lastPrinted>
  <dcterms:created xsi:type="dcterms:W3CDTF">2019-04-30T11:09:00Z</dcterms:created>
  <dcterms:modified xsi:type="dcterms:W3CDTF">2019-04-30T11:23:00Z</dcterms:modified>
</cp:coreProperties>
</file>