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2" w:rsidRDefault="00BA1FC2" w:rsidP="00BA1FC2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9 октября 2020 г. N 60323</w:t>
      </w:r>
    </w:p>
    <w:p w:rsidR="00BA1FC2" w:rsidRDefault="00BA1FC2" w:rsidP="00BA1FC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2020 г. N 425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НЕМЕДЛЕННОГО ИЗВЕЩЕНИЯ ФЕДЕРАЛЬНОЙ СЛУЖБЫ ПО </w:t>
      </w:r>
      <w:proofErr w:type="gramStart"/>
      <w:r>
        <w:rPr>
          <w:rFonts w:ascii="Calibri" w:hAnsi="Calibri" w:cs="Calibri"/>
          <w:b/>
          <w:bCs/>
        </w:rPr>
        <w:t>ВЕТЕРИНАРНОМУ</w:t>
      </w:r>
      <w:proofErr w:type="gramEnd"/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ФИТОСАНИТАРНОМУ НАДЗОРУ О ДОСТАВКЕ ПОДКАРАНТИННОЙ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ПРОДУКЦИИ, ПОДКАРАНТИННЫХ ОБЪЕКТОВ, В ТОМ ЧИСЛЕ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2 части 1 статьи 32</w:t>
        </w:r>
      </w:hyperlink>
      <w:r>
        <w:rPr>
          <w:rFonts w:ascii="Calibri" w:hAnsi="Calibri" w:cs="Calibri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4207),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5.2.25(85) пункта 5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2008, N 25, ст. 2983; 2015, N 11, ст. 1611), приказываю:</w:t>
      </w:r>
      <w:proofErr w:type="gramEnd"/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немедленного извещения Федеральной службы по ветеринарному и фитосанитарному надзору о доставке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объектов, в том числе в электронной форме.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2021 г.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Д.Н.ПАТРУШЕВ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6A6" w:rsidRDefault="001816A6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Минсельхоза России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2020 г. N 425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ПОРЯДОК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НЕМЕДЛЕННОГО ИЗВЕЩЕНИЯ ФЕДЕРАЛЬНОЙ СЛУЖБЫ ПО </w:t>
      </w:r>
      <w:proofErr w:type="gramStart"/>
      <w:r>
        <w:rPr>
          <w:rFonts w:ascii="Calibri" w:hAnsi="Calibri" w:cs="Calibri"/>
          <w:b/>
          <w:bCs/>
        </w:rPr>
        <w:t>ВЕТЕРИНАРНОМУ</w:t>
      </w:r>
      <w:proofErr w:type="gramEnd"/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ФИТОСАНИТАРНОМУ НАДЗОРУ О ДОСТАВКЕ ПОДКАРАНТИННОЙ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ПРОДУКЦИИ, ПОДКАРАНТИННЫХ ОБЪЕКТОВ, В ТОМ ЧИСЛЕ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устанавливает правила для граждан, юридических лиц, которые имеют в собственности, во владении, в пользовании, в аренде </w:t>
      </w:r>
      <w:proofErr w:type="spellStart"/>
      <w:r>
        <w:rPr>
          <w:rFonts w:ascii="Calibri" w:hAnsi="Calibri" w:cs="Calibri"/>
        </w:rPr>
        <w:t>подкарантинные</w:t>
      </w:r>
      <w:proofErr w:type="spellEnd"/>
      <w:r>
        <w:rPr>
          <w:rFonts w:ascii="Calibri" w:hAnsi="Calibri" w:cs="Calibri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 &lt;1&gt; (далее - заявитель), немедленного извещения федерального органа исполнительной власти, осуществляющего функции по контролю и надзору в области карантина растений</w:t>
      </w:r>
      <w:proofErr w:type="gramEnd"/>
      <w:r>
        <w:rPr>
          <w:rFonts w:ascii="Calibri" w:hAnsi="Calibri" w:cs="Calibri"/>
        </w:rPr>
        <w:t xml:space="preserve">, о доставке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объектов, в том числе в электронной форме.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Пункт 1 статьи 32</w:t>
        </w:r>
      </w:hyperlink>
      <w:r>
        <w:rPr>
          <w:rFonts w:ascii="Calibri" w:hAnsi="Calibri" w:cs="Calibri"/>
        </w:rPr>
        <w:t xml:space="preserve"> Федерального закона от 21.07.2014 N 206-ФЗ "О карантине растений".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Настоящий порядок распространяется на </w:t>
      </w:r>
      <w:proofErr w:type="spellStart"/>
      <w:r>
        <w:rPr>
          <w:rFonts w:ascii="Calibri" w:hAnsi="Calibri" w:cs="Calibri"/>
        </w:rPr>
        <w:t>подкарантинную</w:t>
      </w:r>
      <w:proofErr w:type="spellEnd"/>
      <w:r>
        <w:rPr>
          <w:rFonts w:ascii="Calibri" w:hAnsi="Calibri" w:cs="Calibri"/>
        </w:rPr>
        <w:t xml:space="preserve"> продукцию, </w:t>
      </w:r>
      <w:proofErr w:type="spellStart"/>
      <w:r>
        <w:rPr>
          <w:rFonts w:ascii="Calibri" w:hAnsi="Calibri" w:cs="Calibri"/>
        </w:rPr>
        <w:t>подкарантинные</w:t>
      </w:r>
      <w:proofErr w:type="spellEnd"/>
      <w:r>
        <w:rPr>
          <w:rFonts w:ascii="Calibri" w:hAnsi="Calibri" w:cs="Calibri"/>
        </w:rPr>
        <w:t xml:space="preserve"> объекты, ввезенные в Российскую Федерацию или вывезенные из карантинной фитосанитарной зоны.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Заявитель либо его уполномоченный представитель обязан немедленно, но не позднее одного календарного дня со дня доставки, направить в территориальный орган Федеральной службы по ветеринарному и фитосанитарному надзору (далее - Управление </w:t>
      </w:r>
      <w:proofErr w:type="spellStart"/>
      <w:r>
        <w:rPr>
          <w:rFonts w:ascii="Calibri" w:hAnsi="Calibri" w:cs="Calibri"/>
        </w:rPr>
        <w:t>Россельхознадзора</w:t>
      </w:r>
      <w:proofErr w:type="spellEnd"/>
      <w:r>
        <w:rPr>
          <w:rFonts w:ascii="Calibri" w:hAnsi="Calibri" w:cs="Calibri"/>
        </w:rPr>
        <w:t xml:space="preserve">) извещение о доставке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объектов (далее - извещение) (рекомендуемый образец извещения приведен в </w:t>
      </w:r>
      <w:hyperlink w:anchor="Par6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Извещение направляется заявителем либо его уполномоченным представителем при условии, что ранее извещение о доставке таких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объектов не осуществлялось.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Заявитель или его уполномоченный представитель направляет извещение в Управление </w:t>
      </w:r>
      <w:proofErr w:type="spellStart"/>
      <w:r>
        <w:rPr>
          <w:rFonts w:ascii="Calibri" w:hAnsi="Calibri" w:cs="Calibri"/>
        </w:rPr>
        <w:t>Россельхознадзора</w:t>
      </w:r>
      <w:proofErr w:type="spellEnd"/>
      <w:r>
        <w:rPr>
          <w:rFonts w:ascii="Calibri" w:hAnsi="Calibri" w:cs="Calibri"/>
        </w:rPr>
        <w:t xml:space="preserve"> по месту нахождения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продукции, </w:t>
      </w:r>
      <w:proofErr w:type="spellStart"/>
      <w:r>
        <w:rPr>
          <w:rFonts w:ascii="Calibri" w:hAnsi="Calibri" w:cs="Calibri"/>
        </w:rPr>
        <w:t>подкарантинного</w:t>
      </w:r>
      <w:proofErr w:type="spellEnd"/>
      <w:r>
        <w:rPr>
          <w:rFonts w:ascii="Calibri" w:hAnsi="Calibri" w:cs="Calibri"/>
        </w:rPr>
        <w:t xml:space="preserve"> объекта.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Извещение направляется заявителем или уполномоченным представителем в Управление </w:t>
      </w:r>
      <w:proofErr w:type="spellStart"/>
      <w:r>
        <w:rPr>
          <w:rFonts w:ascii="Calibri" w:hAnsi="Calibri" w:cs="Calibri"/>
        </w:rPr>
        <w:t>Россельхознадзора</w:t>
      </w:r>
      <w:proofErr w:type="spellEnd"/>
      <w:r>
        <w:rPr>
          <w:rFonts w:ascii="Calibri" w:hAnsi="Calibri" w:cs="Calibri"/>
        </w:rPr>
        <w:t xml:space="preserve"> одним из следующих способов: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почте заказным письмом с уведомлением о вручении;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факсимильной связи;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адрес электронной почты, размещенной на официальном сайте Управления </w:t>
      </w:r>
      <w:proofErr w:type="spellStart"/>
      <w:r>
        <w:rPr>
          <w:rFonts w:ascii="Calibri" w:hAnsi="Calibri" w:cs="Calibri"/>
        </w:rPr>
        <w:t>Россельхознадзора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"Интернет".</w:t>
      </w:r>
    </w:p>
    <w:p w:rsidR="00BA1FC2" w:rsidRDefault="00BA1FC2" w:rsidP="00BA1F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Извещение может быть подано заявителем или его уполномоченным представителем лично в Управление </w:t>
      </w:r>
      <w:proofErr w:type="spellStart"/>
      <w:r>
        <w:rPr>
          <w:rFonts w:ascii="Calibri" w:hAnsi="Calibri" w:cs="Calibri"/>
        </w:rPr>
        <w:t>Россельхознадзора</w:t>
      </w:r>
      <w:proofErr w:type="spellEnd"/>
      <w:r>
        <w:rPr>
          <w:rFonts w:ascii="Calibri" w:hAnsi="Calibri" w:cs="Calibri"/>
        </w:rPr>
        <w:t>.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порядку немедленного</w:t>
      </w:r>
      <w:proofErr w:type="gramEnd"/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извещения Федеральной службы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ветеринарному и фитосанитарному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надзору о доставке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продукции,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объектов,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63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ИЗВЕЩЕНИЕ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"__" __________ 20__ г.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(наименование территориального управления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в которое</w:t>
      </w:r>
      <w:proofErr w:type="gramEnd"/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направляется извещение)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юридического лица, фамилия, имя, отчество (последнее - при</w:t>
      </w:r>
      <w:proofErr w:type="gramEnd"/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наличии) гражданина, в том числе индивидуального предпринимателя)</w:t>
      </w:r>
      <w:proofErr w:type="gramEnd"/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подкарантинной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продукции,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подкарантинного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объекта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Извещаю  о  доставке   ----------------------------------------------------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(ненужное зачеркнуть)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подкарантинной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продукции,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подкарантинного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объекта: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--------------------------------------------------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(ненужное зачеркнуть)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   государственного  карантинного  фитосанитарного  контроля  (надзора),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карантинный сертификат, товарно-транспортная накладная (дата, номер)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(ненужное зачеркнуть)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Количество мест, масса, объем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происхождения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доставки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Информация о карантинном фитосанитарном обеззараживании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(способ обработки, химикат, экспозиция и температура, концентрация)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                         _______________________</w:t>
      </w:r>
    </w:p>
    <w:p w:rsidR="00BA1FC2" w:rsidRDefault="00BA1FC2" w:rsidP="00BA1F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Подпись</w:t>
      </w: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FC2" w:rsidRDefault="00BA1FC2" w:rsidP="00BA1FC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BA1FC2" w:rsidSect="006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FC2"/>
    <w:rsid w:val="001816A6"/>
    <w:rsid w:val="00687329"/>
    <w:rsid w:val="00BA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19C707DB2B9498B1AC08D9B258FBC03169047BC77525E2924266D1F7B106F7B0567F58FDFB9BE51FD820E4019E1C434CDE0FB7D516FFE09T3K" TargetMode="External"/><Relationship Id="rId5" Type="http://schemas.openxmlformats.org/officeDocument/2006/relationships/hyperlink" Target="consultantplus://offline/ref=FBD19C707DB2B9498B1AC08D9B258FBC03169347B179525E2924266D1F7B106F7B0567F58FDFB8B951FD820E4019E1C434CDE0FB7D516FFE09T3K" TargetMode="External"/><Relationship Id="rId4" Type="http://schemas.openxmlformats.org/officeDocument/2006/relationships/hyperlink" Target="consultantplus://offline/ref=FBD19C707DB2B9498B1AC08D9B258FBC03169047BC77525E2924266D1F7B106F7B0567F58FDFB9BE57FD820E4019E1C434CDE0FB7D516FFE09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2021-01-11T10:35:00Z</dcterms:created>
  <dcterms:modified xsi:type="dcterms:W3CDTF">2021-01-11T10:54:00Z</dcterms:modified>
</cp:coreProperties>
</file>